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1D665" w14:textId="77777777" w:rsidR="00717F08" w:rsidRDefault="00417E05" w:rsidP="00D35947">
      <w:pPr>
        <w:spacing w:line="260" w:lineRule="exact"/>
        <w:rPr>
          <w:rFonts w:ascii="Arial" w:hAnsi="Arial" w:cs="Arial"/>
          <w:b/>
          <w:bCs/>
          <w:color w:val="000000"/>
          <w:sz w:val="20"/>
        </w:rPr>
      </w:pPr>
      <w:r>
        <w:rPr>
          <w:noProof/>
        </w:rPr>
        <w:drawing>
          <wp:anchor distT="0" distB="0" distL="114300" distR="114300" simplePos="0" relativeHeight="251657728" behindDoc="0" locked="0" layoutInCell="1" allowOverlap="1" wp14:anchorId="7004F07F" wp14:editId="088B2B15">
            <wp:simplePos x="0" y="0"/>
            <wp:positionH relativeFrom="column">
              <wp:posOffset>0</wp:posOffset>
            </wp:positionH>
            <wp:positionV relativeFrom="paragraph">
              <wp:posOffset>-457200</wp:posOffset>
            </wp:positionV>
            <wp:extent cx="1114425" cy="942975"/>
            <wp:effectExtent l="0" t="0" r="0" b="0"/>
            <wp:wrapNone/>
            <wp:docPr id="4" name="Picture 3" descr="Pea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ach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5A99B5" w14:textId="77777777" w:rsidR="003B5BFA" w:rsidRDefault="003B5BFA" w:rsidP="00D35947">
      <w:pPr>
        <w:spacing w:line="260" w:lineRule="exact"/>
        <w:rPr>
          <w:rFonts w:ascii="Arial" w:hAnsi="Arial" w:cs="Arial"/>
          <w:b/>
          <w:bCs/>
          <w:color w:val="000000"/>
          <w:sz w:val="20"/>
        </w:rPr>
      </w:pPr>
    </w:p>
    <w:p w14:paraId="51C7BDB9" w14:textId="77777777" w:rsidR="003B5BFA" w:rsidRDefault="003B5BFA" w:rsidP="00D35947">
      <w:pPr>
        <w:spacing w:line="260" w:lineRule="exact"/>
        <w:rPr>
          <w:rFonts w:ascii="Arial" w:hAnsi="Arial" w:cs="Arial"/>
          <w:b/>
          <w:bCs/>
          <w:color w:val="000000"/>
          <w:sz w:val="20"/>
        </w:rPr>
      </w:pPr>
    </w:p>
    <w:p w14:paraId="76C63D8B" w14:textId="77777777" w:rsidR="006238A6" w:rsidRPr="006238A6" w:rsidRDefault="006238A6" w:rsidP="00D35947">
      <w:pPr>
        <w:spacing w:line="260" w:lineRule="exact"/>
        <w:rPr>
          <w:rFonts w:ascii="Arial" w:hAnsi="Arial" w:cs="Arial"/>
          <w:b/>
          <w:bCs/>
          <w:color w:val="000000"/>
        </w:rPr>
      </w:pPr>
      <w:r w:rsidRPr="006238A6">
        <w:rPr>
          <w:rFonts w:ascii="Arial" w:hAnsi="Arial" w:cs="Arial"/>
          <w:b/>
          <w:bCs/>
          <w:color w:val="000000"/>
        </w:rPr>
        <w:t xml:space="preserve">State of </w:t>
      </w:r>
      <w:smartTag w:uri="urn:schemas-microsoft-com:office:smarttags" w:element="place">
        <w:smartTag w:uri="urn:schemas-microsoft-com:office:smarttags" w:element="country-region">
          <w:r w:rsidRPr="006238A6">
            <w:rPr>
              <w:rFonts w:ascii="Arial" w:hAnsi="Arial" w:cs="Arial"/>
              <w:b/>
              <w:bCs/>
              <w:color w:val="000000"/>
            </w:rPr>
            <w:t>Georgia</w:t>
          </w:r>
        </w:smartTag>
      </w:smartTag>
    </w:p>
    <w:p w14:paraId="2E33E772" w14:textId="77777777" w:rsidR="006238A6" w:rsidRDefault="00375C23" w:rsidP="00D35947">
      <w:pPr>
        <w:spacing w:line="260" w:lineRule="exact"/>
        <w:rPr>
          <w:rFonts w:ascii="Arial" w:hAnsi="Arial" w:cs="Arial"/>
          <w:b/>
          <w:bCs/>
          <w:color w:val="000000"/>
          <w:sz w:val="20"/>
        </w:rPr>
      </w:pPr>
      <w:r>
        <w:rPr>
          <w:rFonts w:ascii="Arial" w:hAnsi="Arial" w:cs="Arial"/>
          <w:b/>
          <w:bCs/>
          <w:color w:val="000000"/>
          <w:sz w:val="20"/>
        </w:rPr>
        <w:t>STATEWIDE CONTRACT</w:t>
      </w:r>
    </w:p>
    <w:p w14:paraId="1842D443" w14:textId="77777777" w:rsidR="00375C23" w:rsidRDefault="00375C23" w:rsidP="00D35947">
      <w:pPr>
        <w:spacing w:line="260" w:lineRule="exact"/>
        <w:rPr>
          <w:rFonts w:ascii="Arial" w:hAnsi="Arial" w:cs="Arial"/>
          <w:b/>
          <w:bCs/>
          <w:color w:val="000000"/>
          <w:sz w:val="20"/>
        </w:rPr>
      </w:pPr>
      <w:r>
        <w:rPr>
          <w:rFonts w:ascii="Arial" w:hAnsi="Arial" w:cs="Arial"/>
          <w:b/>
          <w:bCs/>
          <w:color w:val="000000"/>
          <w:sz w:val="20"/>
        </w:rPr>
        <w:t>DEPARTMENT OF ADMINISTRATIVE SERVICES</w:t>
      </w:r>
    </w:p>
    <w:p w14:paraId="56D5CBA1" w14:textId="77777777" w:rsidR="000A4CC8" w:rsidRPr="004919E1" w:rsidRDefault="006238A6" w:rsidP="00D35947">
      <w:pPr>
        <w:spacing w:line="260" w:lineRule="exact"/>
        <w:rPr>
          <w:rFonts w:ascii="Arial" w:hAnsi="Arial" w:cs="Arial"/>
          <w:b/>
          <w:bCs/>
          <w:color w:val="000000"/>
          <w:sz w:val="20"/>
        </w:rPr>
      </w:pPr>
      <w:r>
        <w:rPr>
          <w:rFonts w:ascii="Arial" w:hAnsi="Arial" w:cs="Arial"/>
          <w:b/>
          <w:bCs/>
          <w:color w:val="000000"/>
          <w:sz w:val="20"/>
        </w:rPr>
        <w:t>Electronic Request for Proposals (“</w:t>
      </w:r>
      <w:r w:rsidR="00A036E2">
        <w:rPr>
          <w:rFonts w:ascii="Arial" w:hAnsi="Arial" w:cs="Arial"/>
          <w:b/>
          <w:bCs/>
          <w:color w:val="000000"/>
          <w:sz w:val="20"/>
        </w:rPr>
        <w:t>eRFP</w:t>
      </w:r>
      <w:r>
        <w:rPr>
          <w:rFonts w:ascii="Arial" w:hAnsi="Arial" w:cs="Arial"/>
          <w:b/>
          <w:bCs/>
          <w:color w:val="000000"/>
          <w:sz w:val="20"/>
        </w:rPr>
        <w:t>”)</w:t>
      </w:r>
    </w:p>
    <w:p w14:paraId="62F1CFA7" w14:textId="77777777" w:rsidR="000A4CC8" w:rsidRPr="004919E1" w:rsidRDefault="000A4CC8" w:rsidP="00D35947">
      <w:pPr>
        <w:spacing w:line="260" w:lineRule="exact"/>
        <w:rPr>
          <w:rFonts w:ascii="Arial" w:hAnsi="Arial" w:cs="Arial"/>
          <w:b/>
          <w:bCs/>
          <w:sz w:val="20"/>
        </w:rPr>
      </w:pPr>
      <w:r w:rsidRPr="004919E1">
        <w:rPr>
          <w:rFonts w:ascii="Arial" w:hAnsi="Arial" w:cs="Arial"/>
          <w:b/>
          <w:bCs/>
          <w:sz w:val="20"/>
        </w:rPr>
        <w:t>Event Name:  </w:t>
      </w:r>
      <w:r w:rsidR="00104D4D">
        <w:rPr>
          <w:rFonts w:ascii="Arial" w:hAnsi="Arial" w:cs="Arial"/>
          <w:b/>
          <w:bCs/>
          <w:sz w:val="20"/>
        </w:rPr>
        <w:t>Telehealth Products and Services</w:t>
      </w:r>
    </w:p>
    <w:p w14:paraId="71B836A5" w14:textId="48417908" w:rsidR="00B364D3" w:rsidRDefault="007F27C5" w:rsidP="00D35947">
      <w:pPr>
        <w:spacing w:line="260" w:lineRule="exact"/>
        <w:rPr>
          <w:rFonts w:ascii="Arial" w:hAnsi="Arial" w:cs="Arial"/>
          <w:b/>
          <w:bCs/>
          <w:color w:val="FF0000"/>
          <w:sz w:val="20"/>
        </w:rPr>
      </w:pPr>
      <w:r>
        <w:rPr>
          <w:rFonts w:ascii="Arial" w:hAnsi="Arial" w:cs="Arial"/>
          <w:b/>
          <w:bCs/>
          <w:sz w:val="20"/>
        </w:rPr>
        <w:t>e</w:t>
      </w:r>
      <w:r w:rsidR="006238A6">
        <w:rPr>
          <w:rFonts w:ascii="Arial" w:hAnsi="Arial" w:cs="Arial"/>
          <w:b/>
          <w:bCs/>
          <w:sz w:val="20"/>
        </w:rPr>
        <w:t>RF</w:t>
      </w:r>
      <w:r w:rsidR="00A7176C">
        <w:rPr>
          <w:rFonts w:ascii="Arial" w:hAnsi="Arial" w:cs="Arial"/>
          <w:b/>
          <w:bCs/>
          <w:sz w:val="20"/>
        </w:rPr>
        <w:t>I</w:t>
      </w:r>
      <w:r w:rsidR="006238A6">
        <w:rPr>
          <w:rFonts w:ascii="Arial" w:hAnsi="Arial" w:cs="Arial"/>
          <w:b/>
          <w:bCs/>
          <w:sz w:val="20"/>
        </w:rPr>
        <w:t xml:space="preserve"> (Event) Number: </w:t>
      </w:r>
      <w:r w:rsidR="00854140">
        <w:rPr>
          <w:rFonts w:ascii="Arial" w:hAnsi="Arial" w:cs="Arial"/>
          <w:b/>
          <w:bCs/>
          <w:sz w:val="20"/>
        </w:rPr>
        <w:t>99999-SPD-SPD0000185</w:t>
      </w:r>
      <w:bookmarkStart w:id="0" w:name="_GoBack"/>
      <w:bookmarkEnd w:id="0"/>
    </w:p>
    <w:p w14:paraId="4315573F" w14:textId="77777777" w:rsidR="006238A6" w:rsidRPr="004919E1" w:rsidRDefault="006238A6" w:rsidP="00D35947">
      <w:pPr>
        <w:spacing w:line="260" w:lineRule="exact"/>
        <w:rPr>
          <w:rFonts w:ascii="Arial" w:hAnsi="Arial" w:cs="Arial"/>
          <w:b/>
          <w:bCs/>
          <w:sz w:val="20"/>
        </w:rPr>
      </w:pPr>
    </w:p>
    <w:p w14:paraId="24C0D6BE" w14:textId="77777777" w:rsidR="00DF0948" w:rsidRPr="004919E1" w:rsidRDefault="00DF0948" w:rsidP="00D35947">
      <w:pPr>
        <w:numPr>
          <w:ilvl w:val="0"/>
          <w:numId w:val="2"/>
        </w:numPr>
        <w:tabs>
          <w:tab w:val="clear" w:pos="360"/>
        </w:tabs>
        <w:spacing w:line="260" w:lineRule="exact"/>
        <w:rPr>
          <w:rFonts w:ascii="Arial" w:hAnsi="Arial" w:cs="Arial"/>
          <w:b/>
          <w:bCs/>
          <w:color w:val="7030A0"/>
          <w:sz w:val="20"/>
        </w:rPr>
      </w:pPr>
      <w:bookmarkStart w:id="1" w:name="Section1"/>
      <w:r w:rsidRPr="004919E1">
        <w:rPr>
          <w:rFonts w:ascii="Arial" w:hAnsi="Arial" w:cs="Arial"/>
          <w:b/>
          <w:bCs/>
          <w:color w:val="7030A0"/>
          <w:sz w:val="20"/>
        </w:rPr>
        <w:t xml:space="preserve">Introduction </w:t>
      </w:r>
    </w:p>
    <w:bookmarkEnd w:id="1"/>
    <w:p w14:paraId="14FAFC1C" w14:textId="77777777" w:rsidR="00B364D3" w:rsidRPr="004919E1" w:rsidRDefault="00B364D3" w:rsidP="00D35947">
      <w:pPr>
        <w:spacing w:line="260" w:lineRule="exact"/>
        <w:rPr>
          <w:rFonts w:ascii="Arial" w:hAnsi="Arial" w:cs="Arial"/>
          <w:b/>
          <w:bCs/>
          <w:color w:val="800080"/>
          <w:sz w:val="20"/>
        </w:rPr>
      </w:pPr>
    </w:p>
    <w:p w14:paraId="7BA683C7" w14:textId="77777777" w:rsidR="00DF0948" w:rsidRPr="00BD2818" w:rsidRDefault="00DF0948" w:rsidP="00D35947">
      <w:pPr>
        <w:numPr>
          <w:ilvl w:val="1"/>
          <w:numId w:val="2"/>
        </w:numPr>
        <w:spacing w:line="260" w:lineRule="exact"/>
        <w:rPr>
          <w:rFonts w:ascii="Arial" w:hAnsi="Arial" w:cs="Arial"/>
          <w:b/>
          <w:color w:val="000099"/>
          <w:sz w:val="20"/>
        </w:rPr>
      </w:pPr>
      <w:r w:rsidRPr="00BD2818">
        <w:rPr>
          <w:rFonts w:ascii="Arial" w:hAnsi="Arial" w:cs="Arial"/>
          <w:b/>
          <w:bCs/>
          <w:color w:val="000099"/>
          <w:sz w:val="20"/>
        </w:rPr>
        <w:t>Purpose</w:t>
      </w:r>
      <w:r w:rsidR="001136EE" w:rsidRPr="00BD2818">
        <w:rPr>
          <w:rFonts w:ascii="Arial" w:hAnsi="Arial" w:cs="Arial"/>
          <w:b/>
          <w:bCs/>
          <w:color w:val="000099"/>
          <w:sz w:val="20"/>
        </w:rPr>
        <w:t xml:space="preserve"> </w:t>
      </w:r>
      <w:r w:rsidRPr="00BD2818">
        <w:rPr>
          <w:rFonts w:ascii="Arial" w:hAnsi="Arial" w:cs="Arial"/>
          <w:b/>
          <w:bCs/>
          <w:color w:val="000099"/>
          <w:sz w:val="20"/>
        </w:rPr>
        <w:t>of Procurement</w:t>
      </w:r>
    </w:p>
    <w:p w14:paraId="3E1A5FAE" w14:textId="7F13B703" w:rsidR="008757D9" w:rsidRPr="006E2415" w:rsidRDefault="0092004F" w:rsidP="002D30BD">
      <w:pPr>
        <w:spacing w:line="260" w:lineRule="exact"/>
        <w:ind w:left="936"/>
        <w:rPr>
          <w:rFonts w:ascii="Arial" w:hAnsi="Arial" w:cs="Arial"/>
          <w:sz w:val="20"/>
        </w:rPr>
      </w:pPr>
      <w:r w:rsidRPr="004919E1">
        <w:rPr>
          <w:rFonts w:ascii="Arial" w:hAnsi="Arial" w:cs="Arial"/>
          <w:color w:val="000000"/>
          <w:sz w:val="20"/>
        </w:rPr>
        <w:t xml:space="preserve">Pursuant to the State Purchasing Act (Official Code of Georgia </w:t>
      </w:r>
      <w:r w:rsidR="002200D8" w:rsidRPr="004919E1">
        <w:rPr>
          <w:rFonts w:ascii="Arial" w:hAnsi="Arial" w:cs="Arial"/>
          <w:color w:val="000000"/>
          <w:sz w:val="20"/>
        </w:rPr>
        <w:t xml:space="preserve">Annotated </w:t>
      </w:r>
      <w:r w:rsidRPr="004919E1">
        <w:rPr>
          <w:rFonts w:ascii="Arial" w:hAnsi="Arial" w:cs="Arial"/>
          <w:color w:val="000000"/>
          <w:sz w:val="20"/>
        </w:rPr>
        <w:t>§§50-5-</w:t>
      </w:r>
      <w:r w:rsidR="004A6A85">
        <w:rPr>
          <w:rFonts w:ascii="Arial" w:hAnsi="Arial" w:cs="Arial"/>
          <w:color w:val="000000"/>
          <w:sz w:val="20"/>
        </w:rPr>
        <w:t>50 et</w:t>
      </w:r>
      <w:r w:rsidR="008E6622" w:rsidRPr="004919E1">
        <w:rPr>
          <w:rFonts w:ascii="Arial" w:hAnsi="Arial" w:cs="Arial"/>
          <w:color w:val="000000"/>
          <w:sz w:val="20"/>
        </w:rPr>
        <w:t xml:space="preserve"> seq.)</w:t>
      </w:r>
      <w:r w:rsidR="000A4CC8" w:rsidRPr="004919E1">
        <w:rPr>
          <w:rFonts w:ascii="Arial" w:hAnsi="Arial" w:cs="Arial"/>
          <w:color w:val="000000"/>
          <w:sz w:val="20"/>
        </w:rPr>
        <w:t xml:space="preserve">, </w:t>
      </w:r>
      <w:r w:rsidR="008E6622" w:rsidRPr="004919E1">
        <w:rPr>
          <w:rFonts w:ascii="Arial" w:hAnsi="Arial" w:cs="Arial"/>
          <w:color w:val="000000"/>
          <w:sz w:val="20"/>
        </w:rPr>
        <w:t>this</w:t>
      </w:r>
      <w:r w:rsidR="000A4CC8" w:rsidRPr="004919E1">
        <w:rPr>
          <w:rFonts w:ascii="Arial" w:hAnsi="Arial" w:cs="Arial"/>
          <w:color w:val="000000"/>
          <w:sz w:val="20"/>
        </w:rPr>
        <w:t xml:space="preserve"> </w:t>
      </w:r>
      <w:r w:rsidR="004B2093">
        <w:rPr>
          <w:rFonts w:ascii="Arial" w:hAnsi="Arial" w:cs="Arial"/>
          <w:color w:val="000000"/>
          <w:sz w:val="20"/>
        </w:rPr>
        <w:t>e</w:t>
      </w:r>
      <w:r w:rsidR="000A4CC8" w:rsidRPr="004919E1">
        <w:rPr>
          <w:rFonts w:ascii="Arial" w:hAnsi="Arial" w:cs="Arial"/>
          <w:color w:val="000000"/>
          <w:sz w:val="20"/>
        </w:rPr>
        <w:t>lectro</w:t>
      </w:r>
      <w:r w:rsidR="00BB4530" w:rsidRPr="004919E1">
        <w:rPr>
          <w:rFonts w:ascii="Arial" w:hAnsi="Arial" w:cs="Arial"/>
          <w:color w:val="000000"/>
          <w:sz w:val="20"/>
        </w:rPr>
        <w:t>nic Request for Proposal (</w:t>
      </w:r>
      <w:r w:rsidR="00F53879" w:rsidRPr="004919E1">
        <w:rPr>
          <w:rFonts w:ascii="Arial" w:hAnsi="Arial" w:cs="Arial"/>
          <w:color w:val="000000"/>
          <w:sz w:val="20"/>
        </w:rPr>
        <w:t>“</w:t>
      </w:r>
      <w:r w:rsidR="00BB4530" w:rsidRPr="004919E1">
        <w:rPr>
          <w:rFonts w:ascii="Arial" w:hAnsi="Arial" w:cs="Arial"/>
          <w:color w:val="000000"/>
          <w:sz w:val="20"/>
        </w:rPr>
        <w:t>eRFP</w:t>
      </w:r>
      <w:r w:rsidR="00F53879" w:rsidRPr="004919E1">
        <w:rPr>
          <w:rFonts w:ascii="Arial" w:hAnsi="Arial" w:cs="Arial"/>
          <w:color w:val="000000"/>
          <w:sz w:val="20"/>
        </w:rPr>
        <w:t>”</w:t>
      </w:r>
      <w:r w:rsidR="00BB4530" w:rsidRPr="004919E1">
        <w:rPr>
          <w:rFonts w:ascii="Arial" w:hAnsi="Arial" w:cs="Arial"/>
          <w:color w:val="000000"/>
          <w:sz w:val="20"/>
        </w:rPr>
        <w:t xml:space="preserve">) </w:t>
      </w:r>
      <w:r w:rsidR="00546CDC">
        <w:rPr>
          <w:rFonts w:ascii="Arial" w:hAnsi="Arial" w:cs="Arial"/>
          <w:color w:val="000000"/>
          <w:sz w:val="20"/>
        </w:rPr>
        <w:t xml:space="preserve">is being issued </w:t>
      </w:r>
      <w:r w:rsidR="000A4CC8" w:rsidRPr="004919E1">
        <w:rPr>
          <w:rFonts w:ascii="Arial" w:hAnsi="Arial" w:cs="Arial"/>
          <w:sz w:val="20"/>
        </w:rPr>
        <w:t xml:space="preserve">to establish </w:t>
      </w:r>
      <w:r w:rsidR="00546CDC">
        <w:rPr>
          <w:rFonts w:ascii="Arial" w:hAnsi="Arial" w:cs="Arial"/>
          <w:sz w:val="20"/>
        </w:rPr>
        <w:t>one or more</w:t>
      </w:r>
      <w:r w:rsidR="00546CDC" w:rsidRPr="004919E1">
        <w:rPr>
          <w:rFonts w:ascii="Arial" w:hAnsi="Arial" w:cs="Arial"/>
          <w:sz w:val="20"/>
        </w:rPr>
        <w:t xml:space="preserve"> </w:t>
      </w:r>
      <w:r w:rsidR="00375C23">
        <w:rPr>
          <w:rFonts w:ascii="Arial" w:hAnsi="Arial" w:cs="Arial"/>
          <w:sz w:val="20"/>
        </w:rPr>
        <w:t xml:space="preserve">statewide </w:t>
      </w:r>
      <w:r w:rsidR="000A4CC8" w:rsidRPr="004919E1">
        <w:rPr>
          <w:rFonts w:ascii="Arial" w:hAnsi="Arial" w:cs="Arial"/>
          <w:sz w:val="20"/>
        </w:rPr>
        <w:t>contract</w:t>
      </w:r>
      <w:r w:rsidR="00546CDC">
        <w:rPr>
          <w:rFonts w:ascii="Arial" w:hAnsi="Arial" w:cs="Arial"/>
          <w:sz w:val="20"/>
        </w:rPr>
        <w:t>s</w:t>
      </w:r>
      <w:r w:rsidR="000A4CC8" w:rsidRPr="004919E1">
        <w:rPr>
          <w:rFonts w:ascii="Arial" w:hAnsi="Arial" w:cs="Arial"/>
          <w:sz w:val="20"/>
        </w:rPr>
        <w:t xml:space="preserve"> with </w:t>
      </w:r>
      <w:r w:rsidR="00546CDC">
        <w:rPr>
          <w:rFonts w:ascii="Arial" w:hAnsi="Arial" w:cs="Arial"/>
          <w:sz w:val="20"/>
        </w:rPr>
        <w:t>one or more</w:t>
      </w:r>
      <w:r w:rsidR="007F3473" w:rsidRPr="004919E1">
        <w:rPr>
          <w:rFonts w:ascii="Arial" w:hAnsi="Arial" w:cs="Arial"/>
          <w:sz w:val="20"/>
        </w:rPr>
        <w:t xml:space="preserve"> </w:t>
      </w:r>
      <w:r w:rsidR="000A4CC8" w:rsidRPr="004919E1">
        <w:rPr>
          <w:rFonts w:ascii="Arial" w:hAnsi="Arial" w:cs="Arial"/>
          <w:sz w:val="20"/>
        </w:rPr>
        <w:t xml:space="preserve">qualified </w:t>
      </w:r>
      <w:r w:rsidR="007F27C5">
        <w:rPr>
          <w:rFonts w:ascii="Arial" w:hAnsi="Arial" w:cs="Arial"/>
          <w:sz w:val="20"/>
        </w:rPr>
        <w:t>suppliers</w:t>
      </w:r>
      <w:r w:rsidR="007F27C5" w:rsidRPr="004919E1">
        <w:rPr>
          <w:rFonts w:ascii="Arial" w:hAnsi="Arial" w:cs="Arial"/>
          <w:sz w:val="20"/>
        </w:rPr>
        <w:t xml:space="preserve"> </w:t>
      </w:r>
      <w:r w:rsidR="000A4CC8" w:rsidRPr="004919E1">
        <w:rPr>
          <w:rFonts w:ascii="Arial" w:hAnsi="Arial" w:cs="Arial"/>
          <w:sz w:val="20"/>
        </w:rPr>
        <w:t>who will provide</w:t>
      </w:r>
      <w:r w:rsidR="00DF0948" w:rsidRPr="004919E1">
        <w:rPr>
          <w:rFonts w:ascii="Arial" w:hAnsi="Arial" w:cs="Arial"/>
          <w:sz w:val="20"/>
        </w:rPr>
        <w:t xml:space="preserve"> </w:t>
      </w:r>
      <w:r w:rsidR="00455109">
        <w:rPr>
          <w:rFonts w:ascii="Arial" w:hAnsi="Arial" w:cs="Arial"/>
          <w:sz w:val="20"/>
        </w:rPr>
        <w:t>Telehealth Products and Services</w:t>
      </w:r>
      <w:r w:rsidR="00375C23">
        <w:rPr>
          <w:rFonts w:ascii="Arial" w:hAnsi="Arial" w:cs="Arial"/>
          <w:color w:val="FF0000"/>
          <w:sz w:val="20"/>
        </w:rPr>
        <w:t xml:space="preserve">.  </w:t>
      </w:r>
      <w:r w:rsidR="000A4CC8" w:rsidRPr="004919E1">
        <w:rPr>
          <w:rFonts w:ascii="Arial" w:hAnsi="Arial" w:cs="Arial"/>
          <w:sz w:val="20"/>
        </w:rPr>
        <w:t> </w:t>
      </w:r>
      <w:r w:rsidR="00375C23" w:rsidRPr="00C53CC1">
        <w:rPr>
          <w:rFonts w:ascii="Arial" w:hAnsi="Arial" w:cs="Arial"/>
          <w:sz w:val="20"/>
        </w:rPr>
        <w:t xml:space="preserve">This eRFP is being conducted by the Department of Administrative Services, through its State Purchasing Division, </w:t>
      </w:r>
      <w:r w:rsidR="00375C23">
        <w:rPr>
          <w:rFonts w:ascii="Arial" w:hAnsi="Arial" w:cs="Arial"/>
          <w:sz w:val="20"/>
        </w:rPr>
        <w:t>(hereinafter, “DOAS”)</w:t>
      </w:r>
      <w:r w:rsidR="00375C23" w:rsidRPr="00C53CC1">
        <w:rPr>
          <w:rFonts w:ascii="Arial" w:hAnsi="Arial" w:cs="Arial"/>
          <w:sz w:val="20"/>
        </w:rPr>
        <w:t xml:space="preserve">.  </w:t>
      </w:r>
      <w:r w:rsidR="00375C23">
        <w:rPr>
          <w:rFonts w:ascii="Arial" w:hAnsi="Arial" w:cs="Arial"/>
          <w:sz w:val="20"/>
        </w:rPr>
        <w:t xml:space="preserve">The resulting statewide contract(s) (if any) will be a </w:t>
      </w:r>
      <w:r w:rsidR="00104D4D">
        <w:rPr>
          <w:rFonts w:ascii="Arial" w:hAnsi="Arial" w:cs="Arial"/>
          <w:sz w:val="20"/>
        </w:rPr>
        <w:t xml:space="preserve">Convenient </w:t>
      </w:r>
      <w:r w:rsidR="00375C23" w:rsidRPr="006E2415">
        <w:rPr>
          <w:rFonts w:ascii="Arial" w:hAnsi="Arial" w:cs="Arial"/>
          <w:sz w:val="20"/>
        </w:rPr>
        <w:t>source for all State of Georgia governmental entities subject to the State Purchasing Act, including but not limited to certain state offices, agencies, departments, boards, bureaus, commissioners, institution</w:t>
      </w:r>
      <w:r w:rsidR="004A6A85">
        <w:rPr>
          <w:rFonts w:ascii="Arial" w:hAnsi="Arial" w:cs="Arial"/>
          <w:sz w:val="20"/>
        </w:rPr>
        <w:t>s and colleges and universities</w:t>
      </w:r>
      <w:r w:rsidR="00375C23" w:rsidRPr="006E2415">
        <w:rPr>
          <w:rFonts w:ascii="Arial" w:hAnsi="Arial" w:cs="Arial"/>
          <w:sz w:val="20"/>
        </w:rPr>
        <w:t xml:space="preserve">.  The statewide contract(s) will also be available on a convenience basis to other </w:t>
      </w:r>
      <w:r w:rsidR="00984774">
        <w:rPr>
          <w:rFonts w:ascii="Arial" w:hAnsi="Arial" w:cs="Arial"/>
          <w:sz w:val="20"/>
        </w:rPr>
        <w:t>g</w:t>
      </w:r>
      <w:r w:rsidR="00375C23" w:rsidRPr="006E2415">
        <w:rPr>
          <w:rFonts w:ascii="Arial" w:hAnsi="Arial" w:cs="Arial"/>
          <w:sz w:val="20"/>
        </w:rPr>
        <w:t>overnmental entities such as state authorities, local government, municipalities, cities, townships, counties and other political subdivisions of the State of Georgia</w:t>
      </w:r>
      <w:r w:rsidR="002D30BD">
        <w:rPr>
          <w:rFonts w:ascii="Arial" w:hAnsi="Arial" w:cs="Arial"/>
          <w:sz w:val="20"/>
        </w:rPr>
        <w:t xml:space="preserve"> and other states</w:t>
      </w:r>
      <w:r w:rsidR="00375C23" w:rsidRPr="006E2415">
        <w:rPr>
          <w:rFonts w:ascii="Arial" w:hAnsi="Arial" w:cs="Arial"/>
          <w:sz w:val="20"/>
        </w:rPr>
        <w:t xml:space="preserve">.  </w:t>
      </w:r>
      <w:r w:rsidR="002D30BD" w:rsidRPr="00846722">
        <w:rPr>
          <w:rFonts w:ascii="Arial" w:hAnsi="Arial" w:cs="Arial"/>
          <w:sz w:val="20"/>
        </w:rPr>
        <w:t>Use of the resulting contract(s) by non-State of Georgia agencies, political subdivisions and other entities (including cooperatives) authorized by an individual state's statutes to use state/entity contracts are subject to the prior approval of the respective State Chief Procurement Official</w:t>
      </w:r>
      <w:r w:rsidR="002D30BD" w:rsidRPr="002D30BD">
        <w:rPr>
          <w:rFonts w:ascii="Arial" w:hAnsi="Arial" w:cs="Arial"/>
          <w:sz w:val="20"/>
        </w:rPr>
        <w:t>. Issues of interpretation and eligibility for participation are solely</w:t>
      </w:r>
      <w:r w:rsidR="002D30BD">
        <w:rPr>
          <w:rFonts w:ascii="Arial" w:hAnsi="Arial" w:cs="Arial"/>
          <w:sz w:val="20"/>
        </w:rPr>
        <w:t xml:space="preserve"> </w:t>
      </w:r>
      <w:r w:rsidR="002D30BD" w:rsidRPr="002D30BD">
        <w:rPr>
          <w:rFonts w:ascii="Arial" w:hAnsi="Arial" w:cs="Arial"/>
          <w:sz w:val="20"/>
        </w:rPr>
        <w:t>within the authority of the State Chief Procurement Official.</w:t>
      </w:r>
      <w:r w:rsidR="00846722">
        <w:rPr>
          <w:rFonts w:ascii="Arial" w:hAnsi="Arial" w:cs="Arial"/>
          <w:sz w:val="20"/>
        </w:rPr>
        <w:t xml:space="preserve">  </w:t>
      </w:r>
      <w:r w:rsidR="00375C23" w:rsidRPr="006E2415">
        <w:rPr>
          <w:rFonts w:ascii="Arial" w:hAnsi="Arial" w:cs="Arial"/>
          <w:sz w:val="20"/>
        </w:rPr>
        <w:t>All entities authorized to utilize the resulting statewide contract(s) shall be referred to collectively as Authorized Users</w:t>
      </w:r>
      <w:r w:rsidR="008470D8">
        <w:rPr>
          <w:rFonts w:ascii="Arial" w:hAnsi="Arial" w:cs="Arial"/>
          <w:sz w:val="20"/>
        </w:rPr>
        <w:t xml:space="preserve"> (AU)</w:t>
      </w:r>
      <w:r w:rsidR="00375C23" w:rsidRPr="006E2415">
        <w:rPr>
          <w:rFonts w:ascii="Arial" w:hAnsi="Arial" w:cs="Arial"/>
          <w:sz w:val="20"/>
        </w:rPr>
        <w:t>.</w:t>
      </w:r>
      <w:r w:rsidR="00546CDC" w:rsidRPr="006E2415">
        <w:rPr>
          <w:rFonts w:ascii="Arial" w:hAnsi="Arial" w:cs="Arial"/>
          <w:sz w:val="20"/>
        </w:rPr>
        <w:t xml:space="preserve">  </w:t>
      </w:r>
    </w:p>
    <w:p w14:paraId="14D56FC1" w14:textId="77777777" w:rsidR="0057272A" w:rsidRPr="006E2415" w:rsidRDefault="0057272A" w:rsidP="00D35947">
      <w:pPr>
        <w:spacing w:line="260" w:lineRule="exact"/>
        <w:ind w:left="936"/>
        <w:rPr>
          <w:rFonts w:ascii="Arial" w:hAnsi="Arial" w:cs="Arial"/>
          <w:sz w:val="20"/>
          <w:highlight w:val="green"/>
        </w:rPr>
      </w:pPr>
    </w:p>
    <w:p w14:paraId="5B2CF4E9" w14:textId="10ED39E5" w:rsidR="00D84D5D" w:rsidRDefault="00726A18" w:rsidP="008D276E">
      <w:pPr>
        <w:spacing w:line="260" w:lineRule="exact"/>
        <w:ind w:left="936"/>
        <w:rPr>
          <w:rFonts w:ascii="Arial" w:hAnsi="Arial" w:cs="Arial"/>
          <w:sz w:val="20"/>
        </w:rPr>
      </w:pPr>
      <w:r w:rsidRPr="00726A18">
        <w:rPr>
          <w:rFonts w:ascii="Arial" w:hAnsi="Arial" w:cs="Arial"/>
          <w:sz w:val="20"/>
        </w:rPr>
        <w:t>The intent of this eRFP is to contract for</w:t>
      </w:r>
      <w:r w:rsidR="00E33906">
        <w:rPr>
          <w:rFonts w:ascii="Arial" w:hAnsi="Arial" w:cs="Arial"/>
          <w:sz w:val="20"/>
        </w:rPr>
        <w:t xml:space="preserve"> medical and behavioral</w:t>
      </w:r>
      <w:r w:rsidR="008D276E">
        <w:rPr>
          <w:rFonts w:ascii="Arial" w:hAnsi="Arial" w:cs="Arial"/>
          <w:sz w:val="20"/>
        </w:rPr>
        <w:t xml:space="preserve"> </w:t>
      </w:r>
      <w:r w:rsidR="00E33906">
        <w:rPr>
          <w:rFonts w:ascii="Arial" w:hAnsi="Arial" w:cs="Arial"/>
          <w:sz w:val="20"/>
        </w:rPr>
        <w:t xml:space="preserve">telehealth products and services.  </w:t>
      </w:r>
      <w:r w:rsidR="00746C74">
        <w:rPr>
          <w:rFonts w:ascii="Arial" w:hAnsi="Arial" w:cs="Arial"/>
          <w:sz w:val="20"/>
        </w:rPr>
        <w:t xml:space="preserve">The resulting contract will serve as a purchasing vehicle for a wide array of government entities to augment services they provide to the citizens they serve.  </w:t>
      </w:r>
      <w:r w:rsidR="007D32FD" w:rsidRPr="007D32FD">
        <w:rPr>
          <w:rFonts w:ascii="Arial" w:hAnsi="Arial" w:cs="Arial"/>
          <w:sz w:val="20"/>
        </w:rPr>
        <w:t>For purposes of this eRFP,</w:t>
      </w:r>
      <w:r w:rsidR="00D84D5D">
        <w:rPr>
          <w:rFonts w:ascii="Arial" w:hAnsi="Arial" w:cs="Arial"/>
          <w:sz w:val="20"/>
        </w:rPr>
        <w:t xml:space="preserve"> telehealth products and services </w:t>
      </w:r>
      <w:r w:rsidR="007D32FD" w:rsidRPr="007D32FD">
        <w:rPr>
          <w:rFonts w:ascii="Arial" w:hAnsi="Arial" w:cs="Arial"/>
          <w:sz w:val="20"/>
        </w:rPr>
        <w:t xml:space="preserve">have been separated into two (2) distinct categories based on the type of service to be performed; (1) </w:t>
      </w:r>
      <w:r w:rsidR="00D84D5D">
        <w:rPr>
          <w:rFonts w:ascii="Arial" w:hAnsi="Arial" w:cs="Arial"/>
          <w:sz w:val="20"/>
        </w:rPr>
        <w:t>Medical Health</w:t>
      </w:r>
      <w:r w:rsidR="007D32FD" w:rsidRPr="007D32FD">
        <w:rPr>
          <w:rFonts w:ascii="Arial" w:hAnsi="Arial" w:cs="Arial"/>
          <w:sz w:val="20"/>
        </w:rPr>
        <w:t xml:space="preserve"> Services or (2) </w:t>
      </w:r>
      <w:r w:rsidR="00D84D5D">
        <w:rPr>
          <w:rFonts w:ascii="Arial" w:hAnsi="Arial" w:cs="Arial"/>
          <w:sz w:val="20"/>
        </w:rPr>
        <w:t>Behavioral Health</w:t>
      </w:r>
      <w:r w:rsidR="007D32FD" w:rsidRPr="007D32FD">
        <w:rPr>
          <w:rFonts w:ascii="Arial" w:hAnsi="Arial" w:cs="Arial"/>
          <w:sz w:val="20"/>
        </w:rPr>
        <w:t xml:space="preserve"> Services. Accordingly, the State seeks proposals from </w:t>
      </w:r>
      <w:r w:rsidR="00D84D5D">
        <w:rPr>
          <w:rFonts w:ascii="Arial" w:hAnsi="Arial" w:cs="Arial"/>
          <w:sz w:val="20"/>
        </w:rPr>
        <w:t>Suppliers</w:t>
      </w:r>
      <w:r w:rsidR="007D32FD" w:rsidRPr="007D32FD">
        <w:rPr>
          <w:rFonts w:ascii="Arial" w:hAnsi="Arial" w:cs="Arial"/>
          <w:sz w:val="20"/>
        </w:rPr>
        <w:t xml:space="preserve"> that can provide a</w:t>
      </w:r>
      <w:r w:rsidR="00D75047">
        <w:rPr>
          <w:rFonts w:ascii="Arial" w:hAnsi="Arial" w:cs="Arial"/>
          <w:sz w:val="20"/>
        </w:rPr>
        <w:t xml:space="preserve"> </w:t>
      </w:r>
      <w:r w:rsidR="00D75047" w:rsidRPr="00D75047">
        <w:rPr>
          <w:rFonts w:ascii="Arial" w:hAnsi="Arial" w:cs="Arial"/>
          <w:sz w:val="20"/>
        </w:rPr>
        <w:t>Health Insurance Portability and Accountability Act</w:t>
      </w:r>
      <w:r w:rsidR="00D75047">
        <w:rPr>
          <w:rFonts w:ascii="Arial" w:hAnsi="Arial" w:cs="Arial"/>
          <w:sz w:val="20"/>
        </w:rPr>
        <w:t xml:space="preserve"> (</w:t>
      </w:r>
      <w:r w:rsidR="00D84D5D">
        <w:rPr>
          <w:rFonts w:ascii="Arial" w:hAnsi="Arial" w:cs="Arial"/>
          <w:sz w:val="20"/>
        </w:rPr>
        <w:t>HIPAA</w:t>
      </w:r>
      <w:r w:rsidR="00D75047">
        <w:rPr>
          <w:rFonts w:ascii="Arial" w:hAnsi="Arial" w:cs="Arial"/>
          <w:sz w:val="20"/>
        </w:rPr>
        <w:t>)</w:t>
      </w:r>
      <w:r w:rsidR="00D84D5D">
        <w:rPr>
          <w:rFonts w:ascii="Arial" w:hAnsi="Arial" w:cs="Arial"/>
          <w:sz w:val="20"/>
        </w:rPr>
        <w:t xml:space="preserve"> compliant system and </w:t>
      </w:r>
      <w:r w:rsidR="007D32FD" w:rsidRPr="007D32FD">
        <w:rPr>
          <w:rFonts w:ascii="Arial" w:hAnsi="Arial" w:cs="Arial"/>
          <w:sz w:val="20"/>
        </w:rPr>
        <w:t>full</w:t>
      </w:r>
      <w:r w:rsidR="00D84D5D">
        <w:rPr>
          <w:rFonts w:ascii="Arial" w:hAnsi="Arial" w:cs="Arial"/>
          <w:sz w:val="20"/>
        </w:rPr>
        <w:t>y staffed network of licensed care providers</w:t>
      </w:r>
      <w:r w:rsidR="007D32FD" w:rsidRPr="007D32FD">
        <w:rPr>
          <w:rFonts w:ascii="Arial" w:hAnsi="Arial" w:cs="Arial"/>
          <w:sz w:val="20"/>
        </w:rPr>
        <w:t xml:space="preserve"> </w:t>
      </w:r>
      <w:r w:rsidR="00D84D5D">
        <w:rPr>
          <w:rFonts w:ascii="Arial" w:hAnsi="Arial" w:cs="Arial"/>
          <w:sz w:val="20"/>
        </w:rPr>
        <w:t>in one or both</w:t>
      </w:r>
      <w:r w:rsidR="007D32FD" w:rsidRPr="007D32FD">
        <w:rPr>
          <w:rFonts w:ascii="Arial" w:hAnsi="Arial" w:cs="Arial"/>
          <w:sz w:val="20"/>
        </w:rPr>
        <w:t xml:space="preserve"> (2) categories listed above, throughout the entire state.</w:t>
      </w:r>
    </w:p>
    <w:p w14:paraId="66BC7884" w14:textId="77777777" w:rsidR="00D84D5D" w:rsidRDefault="00D84D5D" w:rsidP="008D276E">
      <w:pPr>
        <w:spacing w:line="260" w:lineRule="exact"/>
        <w:ind w:left="936"/>
        <w:rPr>
          <w:rFonts w:ascii="Arial" w:hAnsi="Arial" w:cs="Arial"/>
          <w:sz w:val="20"/>
        </w:rPr>
      </w:pPr>
    </w:p>
    <w:p w14:paraId="6768530A" w14:textId="77777777" w:rsidR="00EF09F7" w:rsidRDefault="00EF09F7" w:rsidP="00EF09F7">
      <w:pPr>
        <w:numPr>
          <w:ilvl w:val="1"/>
          <w:numId w:val="32"/>
        </w:numPr>
        <w:spacing w:line="260" w:lineRule="exact"/>
        <w:rPr>
          <w:rFonts w:ascii="Arial" w:hAnsi="Arial" w:cs="Arial"/>
          <w:b/>
          <w:color w:val="000099"/>
          <w:sz w:val="20"/>
        </w:rPr>
      </w:pPr>
      <w:r>
        <w:rPr>
          <w:rFonts w:ascii="Arial" w:hAnsi="Arial" w:cs="Arial"/>
          <w:b/>
          <w:color w:val="000099"/>
          <w:sz w:val="20"/>
        </w:rPr>
        <w:t xml:space="preserve">Background Information &amp; Estimated Spend </w:t>
      </w:r>
    </w:p>
    <w:p w14:paraId="2846A6D6" w14:textId="77777777" w:rsidR="007F27C5" w:rsidRDefault="00EF09F7" w:rsidP="00EF09F7">
      <w:pPr>
        <w:spacing w:line="260" w:lineRule="exact"/>
        <w:ind w:left="936"/>
        <w:rPr>
          <w:rFonts w:ascii="Arial" w:hAnsi="Arial" w:cs="Arial"/>
          <w:sz w:val="20"/>
        </w:rPr>
      </w:pPr>
      <w:r>
        <w:rPr>
          <w:rFonts w:ascii="Arial" w:eastAsia="Calibri" w:hAnsi="Arial" w:cs="Arial"/>
          <w:b/>
          <w:sz w:val="20"/>
          <w:szCs w:val="20"/>
        </w:rPr>
        <w:t>Background Information:</w:t>
      </w:r>
      <w:r>
        <w:rPr>
          <w:rFonts w:ascii="Arial" w:eastAsia="Calibri" w:hAnsi="Arial" w:cs="Arial"/>
          <w:sz w:val="20"/>
          <w:szCs w:val="20"/>
        </w:rPr>
        <w:t xml:space="preserve">  </w:t>
      </w:r>
      <w:r>
        <w:rPr>
          <w:rFonts w:ascii="Arial" w:hAnsi="Arial" w:cs="Arial"/>
          <w:sz w:val="20"/>
        </w:rPr>
        <w:t>The</w:t>
      </w:r>
      <w:r w:rsidR="00371408">
        <w:rPr>
          <w:rFonts w:ascii="Arial" w:hAnsi="Arial" w:cs="Arial"/>
          <w:sz w:val="20"/>
        </w:rPr>
        <w:t xml:space="preserve"> State does not currently have a formal program to address </w:t>
      </w:r>
      <w:r w:rsidR="00B8368B">
        <w:rPr>
          <w:rFonts w:ascii="Arial" w:hAnsi="Arial" w:cs="Arial"/>
          <w:sz w:val="20"/>
        </w:rPr>
        <w:t xml:space="preserve">the </w:t>
      </w:r>
      <w:r w:rsidR="00371408">
        <w:rPr>
          <w:rFonts w:ascii="Arial" w:hAnsi="Arial" w:cs="Arial"/>
          <w:sz w:val="20"/>
        </w:rPr>
        <w:t xml:space="preserve">telehealth needs </w:t>
      </w:r>
      <w:r w:rsidR="00B8368B">
        <w:rPr>
          <w:rFonts w:ascii="Arial" w:hAnsi="Arial" w:cs="Arial"/>
          <w:sz w:val="20"/>
        </w:rPr>
        <w:t>of the citizens currently serviced through in person programs</w:t>
      </w:r>
      <w:r w:rsidR="00371408">
        <w:rPr>
          <w:rFonts w:ascii="Arial" w:hAnsi="Arial" w:cs="Arial"/>
          <w:sz w:val="20"/>
        </w:rPr>
        <w:t>.  Suppliers will be expected to manage a fully licensed, remote health care provider network and a HIPAA compliant web based platform</w:t>
      </w:r>
      <w:r w:rsidR="005F0D64">
        <w:rPr>
          <w:rFonts w:ascii="Arial" w:hAnsi="Arial" w:cs="Arial"/>
          <w:sz w:val="20"/>
        </w:rPr>
        <w:t xml:space="preserve"> that performs the following functions</w:t>
      </w:r>
      <w:r w:rsidR="005408C5">
        <w:rPr>
          <w:rFonts w:ascii="Arial" w:hAnsi="Arial" w:cs="Arial"/>
          <w:sz w:val="20"/>
        </w:rPr>
        <w:t>:</w:t>
      </w:r>
      <w:r w:rsidR="00726A18" w:rsidRPr="00726A18">
        <w:rPr>
          <w:rFonts w:ascii="Arial" w:hAnsi="Arial" w:cs="Arial"/>
          <w:sz w:val="20"/>
        </w:rPr>
        <w:t xml:space="preserve"> </w:t>
      </w:r>
    </w:p>
    <w:p w14:paraId="397B316A" w14:textId="77777777" w:rsidR="00887954" w:rsidRDefault="00DA041C" w:rsidP="00887954">
      <w:pPr>
        <w:numPr>
          <w:ilvl w:val="0"/>
          <w:numId w:val="33"/>
        </w:numPr>
        <w:spacing w:before="120" w:line="260" w:lineRule="exact"/>
        <w:ind w:left="1512"/>
        <w:rPr>
          <w:rFonts w:ascii="Arial" w:hAnsi="Arial" w:cs="Arial"/>
          <w:sz w:val="20"/>
          <w:szCs w:val="20"/>
        </w:rPr>
      </w:pPr>
      <w:r>
        <w:rPr>
          <w:rFonts w:ascii="Arial" w:hAnsi="Arial" w:cs="Arial"/>
          <w:sz w:val="20"/>
          <w:szCs w:val="20"/>
        </w:rPr>
        <w:t>Maintain a database of eligible participants</w:t>
      </w:r>
      <w:r w:rsidR="00887954">
        <w:rPr>
          <w:rFonts w:ascii="Arial" w:hAnsi="Arial" w:cs="Arial"/>
          <w:sz w:val="20"/>
          <w:szCs w:val="20"/>
        </w:rPr>
        <w:t>;</w:t>
      </w:r>
    </w:p>
    <w:p w14:paraId="462388E6" w14:textId="77777777" w:rsidR="00887954" w:rsidRDefault="007B2B7C" w:rsidP="00887954">
      <w:pPr>
        <w:numPr>
          <w:ilvl w:val="0"/>
          <w:numId w:val="33"/>
        </w:numPr>
        <w:spacing w:line="260" w:lineRule="exact"/>
        <w:ind w:left="1512"/>
        <w:rPr>
          <w:rFonts w:ascii="Arial" w:hAnsi="Arial" w:cs="Arial"/>
          <w:sz w:val="20"/>
          <w:szCs w:val="20"/>
        </w:rPr>
      </w:pPr>
      <w:r>
        <w:rPr>
          <w:rFonts w:ascii="Arial" w:hAnsi="Arial" w:cs="Arial"/>
          <w:sz w:val="20"/>
          <w:szCs w:val="20"/>
        </w:rPr>
        <w:t>Perform intake</w:t>
      </w:r>
      <w:r w:rsidR="00887954">
        <w:rPr>
          <w:rFonts w:ascii="Arial" w:hAnsi="Arial" w:cs="Arial"/>
          <w:sz w:val="20"/>
          <w:szCs w:val="20"/>
        </w:rPr>
        <w:t>;</w:t>
      </w:r>
    </w:p>
    <w:p w14:paraId="5C47ADC7" w14:textId="77777777" w:rsidR="007B2B7C" w:rsidRDefault="007B2B7C" w:rsidP="00887954">
      <w:pPr>
        <w:numPr>
          <w:ilvl w:val="0"/>
          <w:numId w:val="33"/>
        </w:numPr>
        <w:spacing w:line="260" w:lineRule="exact"/>
        <w:ind w:left="1512"/>
        <w:rPr>
          <w:rFonts w:ascii="Arial" w:hAnsi="Arial" w:cs="Arial"/>
          <w:sz w:val="20"/>
          <w:szCs w:val="20"/>
        </w:rPr>
      </w:pPr>
      <w:r>
        <w:rPr>
          <w:rFonts w:ascii="Arial" w:hAnsi="Arial" w:cs="Arial"/>
          <w:sz w:val="20"/>
          <w:szCs w:val="20"/>
        </w:rPr>
        <w:t>Evaluate participant’s symptoms</w:t>
      </w:r>
      <w:r w:rsidR="0064743B">
        <w:rPr>
          <w:rFonts w:ascii="Arial" w:hAnsi="Arial" w:cs="Arial"/>
          <w:sz w:val="20"/>
          <w:szCs w:val="20"/>
        </w:rPr>
        <w:t>;</w:t>
      </w:r>
    </w:p>
    <w:p w14:paraId="44E29D69" w14:textId="77777777" w:rsidR="00887954" w:rsidRDefault="007B2B7C" w:rsidP="00887954">
      <w:pPr>
        <w:numPr>
          <w:ilvl w:val="0"/>
          <w:numId w:val="33"/>
        </w:numPr>
        <w:spacing w:line="260" w:lineRule="exact"/>
        <w:ind w:left="1512"/>
        <w:rPr>
          <w:rFonts w:ascii="Arial" w:hAnsi="Arial" w:cs="Arial"/>
          <w:sz w:val="20"/>
          <w:szCs w:val="20"/>
        </w:rPr>
      </w:pPr>
      <w:r>
        <w:rPr>
          <w:rFonts w:ascii="Arial" w:hAnsi="Arial" w:cs="Arial"/>
          <w:sz w:val="20"/>
          <w:szCs w:val="20"/>
        </w:rPr>
        <w:t>Diagnose and provide guidance consistent with performed evaluation and pertinent history</w:t>
      </w:r>
      <w:r w:rsidR="00887954">
        <w:rPr>
          <w:rFonts w:ascii="Arial" w:hAnsi="Arial" w:cs="Arial"/>
          <w:sz w:val="20"/>
          <w:szCs w:val="20"/>
        </w:rPr>
        <w:t>;</w:t>
      </w:r>
    </w:p>
    <w:p w14:paraId="44BD911F" w14:textId="77777777" w:rsidR="00887954" w:rsidRDefault="00B84EEA" w:rsidP="00887954">
      <w:pPr>
        <w:numPr>
          <w:ilvl w:val="0"/>
          <w:numId w:val="33"/>
        </w:numPr>
        <w:spacing w:line="260" w:lineRule="exact"/>
        <w:ind w:left="1512"/>
        <w:rPr>
          <w:rFonts w:ascii="Arial" w:hAnsi="Arial" w:cs="Arial"/>
          <w:sz w:val="20"/>
          <w:szCs w:val="20"/>
        </w:rPr>
      </w:pPr>
      <w:r>
        <w:rPr>
          <w:rFonts w:ascii="Arial" w:hAnsi="Arial" w:cs="Arial"/>
          <w:sz w:val="20"/>
          <w:szCs w:val="20"/>
        </w:rPr>
        <w:t xml:space="preserve">Transmit records in accordance with HIPAA guidelines to participant primary care providers and </w:t>
      </w:r>
      <w:r w:rsidRPr="00846722">
        <w:rPr>
          <w:rFonts w:ascii="Arial" w:hAnsi="Arial" w:cs="Arial"/>
          <w:sz w:val="20"/>
          <w:szCs w:val="20"/>
        </w:rPr>
        <w:t>Georgia Health Information Exchange</w:t>
      </w:r>
      <w:r w:rsidR="00887954" w:rsidRPr="00846722">
        <w:rPr>
          <w:rFonts w:ascii="Arial" w:hAnsi="Arial" w:cs="Arial"/>
          <w:sz w:val="20"/>
          <w:szCs w:val="20"/>
        </w:rPr>
        <w:t>;</w:t>
      </w:r>
    </w:p>
    <w:p w14:paraId="37753325" w14:textId="77777777" w:rsidR="00B84EEA" w:rsidRDefault="00B84EEA" w:rsidP="00E43AFE">
      <w:pPr>
        <w:spacing w:after="120" w:line="260" w:lineRule="exact"/>
        <w:ind w:left="720"/>
        <w:rPr>
          <w:rFonts w:ascii="Arial" w:hAnsi="Arial" w:cs="Arial"/>
          <w:b/>
          <w:sz w:val="20"/>
        </w:rPr>
      </w:pPr>
    </w:p>
    <w:p w14:paraId="2637E6F6" w14:textId="77777777" w:rsidR="005408C5" w:rsidRPr="00EB0C31" w:rsidRDefault="001623D7" w:rsidP="001623D7">
      <w:pPr>
        <w:spacing w:after="120" w:line="260" w:lineRule="exact"/>
        <w:ind w:left="720"/>
        <w:rPr>
          <w:rFonts w:ascii="Arial" w:hAnsi="Arial" w:cs="Arial"/>
          <w:sz w:val="20"/>
        </w:rPr>
      </w:pPr>
      <w:r w:rsidRPr="00846722">
        <w:rPr>
          <w:rFonts w:ascii="Arial" w:hAnsi="Arial" w:cs="Arial"/>
          <w:b/>
          <w:sz w:val="20"/>
        </w:rPr>
        <w:t>Accordingly, the State seeks proposals</w:t>
      </w:r>
      <w:r>
        <w:rPr>
          <w:rFonts w:ascii="Arial" w:hAnsi="Arial" w:cs="Arial"/>
          <w:sz w:val="20"/>
        </w:rPr>
        <w:t xml:space="preserve"> </w:t>
      </w:r>
      <w:r w:rsidRPr="00846722">
        <w:rPr>
          <w:rFonts w:ascii="Arial" w:hAnsi="Arial" w:cs="Arial"/>
          <w:b/>
          <w:sz w:val="20"/>
        </w:rPr>
        <w:t xml:space="preserve">from Suppliers that can provide a full range of services </w:t>
      </w:r>
      <w:r w:rsidR="00231FDE">
        <w:rPr>
          <w:rFonts w:ascii="Arial" w:hAnsi="Arial" w:cs="Arial"/>
          <w:sz w:val="20"/>
        </w:rPr>
        <w:t>in at least one (1)</w:t>
      </w:r>
      <w:r w:rsidRPr="00EB0C31">
        <w:rPr>
          <w:rFonts w:ascii="Arial" w:hAnsi="Arial" w:cs="Arial"/>
          <w:sz w:val="20"/>
        </w:rPr>
        <w:t xml:space="preserve"> categor</w:t>
      </w:r>
      <w:r w:rsidR="00231FDE">
        <w:rPr>
          <w:rFonts w:ascii="Arial" w:hAnsi="Arial" w:cs="Arial"/>
          <w:sz w:val="20"/>
        </w:rPr>
        <w:t>y</w:t>
      </w:r>
      <w:r w:rsidRPr="00EB0C31">
        <w:rPr>
          <w:rFonts w:ascii="Arial" w:hAnsi="Arial" w:cs="Arial"/>
          <w:sz w:val="20"/>
        </w:rPr>
        <w:t xml:space="preserve"> listed above, throughout</w:t>
      </w:r>
      <w:r>
        <w:rPr>
          <w:rFonts w:ascii="Arial" w:hAnsi="Arial" w:cs="Arial"/>
          <w:sz w:val="20"/>
        </w:rPr>
        <w:t xml:space="preserve"> </w:t>
      </w:r>
      <w:r w:rsidRPr="00EB0C31">
        <w:rPr>
          <w:rFonts w:ascii="Arial" w:hAnsi="Arial" w:cs="Arial"/>
          <w:sz w:val="20"/>
        </w:rPr>
        <w:t>the entire state</w:t>
      </w:r>
      <w:r>
        <w:rPr>
          <w:rFonts w:ascii="Arial" w:hAnsi="Arial" w:cs="Arial"/>
          <w:sz w:val="20"/>
        </w:rPr>
        <w:t xml:space="preserve"> tailored to</w:t>
      </w:r>
      <w:r w:rsidRPr="00EB0C31">
        <w:rPr>
          <w:rFonts w:ascii="Arial" w:hAnsi="Arial" w:cs="Arial"/>
          <w:sz w:val="20"/>
        </w:rPr>
        <w:t xml:space="preserve"> Authorized Users</w:t>
      </w:r>
      <w:r>
        <w:rPr>
          <w:rFonts w:ascii="Arial" w:hAnsi="Arial" w:cs="Arial"/>
          <w:sz w:val="20"/>
        </w:rPr>
        <w:t xml:space="preserve"> health service </w:t>
      </w:r>
      <w:r>
        <w:rPr>
          <w:rFonts w:ascii="Arial" w:hAnsi="Arial" w:cs="Arial"/>
          <w:sz w:val="20"/>
        </w:rPr>
        <w:lastRenderedPageBreak/>
        <w:t>programs</w:t>
      </w:r>
      <w:r w:rsidRPr="00EB0C31">
        <w:rPr>
          <w:rFonts w:ascii="Arial" w:hAnsi="Arial" w:cs="Arial"/>
          <w:sz w:val="20"/>
        </w:rPr>
        <w:t xml:space="preserve">.  </w:t>
      </w:r>
      <w:r w:rsidR="00231FDE" w:rsidRPr="00EB0C31">
        <w:rPr>
          <w:rFonts w:ascii="Arial" w:hAnsi="Arial" w:cs="Arial"/>
          <w:sz w:val="20"/>
        </w:rPr>
        <w:t xml:space="preserve">The resultant contract will allow for additional in scope service offerings to be determined at time of award.  </w:t>
      </w:r>
      <w:r w:rsidRPr="00EB0C31">
        <w:rPr>
          <w:rFonts w:ascii="Arial" w:hAnsi="Arial" w:cs="Arial"/>
          <w:sz w:val="20"/>
        </w:rPr>
        <w:t>As the telehealth industry grows and the needs of Authorized Users evolve and advance, the State reserves the right to add new categories/subcategories that embrace any new technologies, operational requirements</w:t>
      </w:r>
      <w:r w:rsidR="00892AFE" w:rsidRPr="00EB0C31">
        <w:rPr>
          <w:rFonts w:ascii="Arial" w:hAnsi="Arial" w:cs="Arial"/>
          <w:sz w:val="20"/>
        </w:rPr>
        <w:t xml:space="preserve"> and/or services</w:t>
      </w:r>
      <w:r w:rsidRPr="00EB0C31">
        <w:rPr>
          <w:rFonts w:ascii="Arial" w:hAnsi="Arial" w:cs="Arial"/>
          <w:sz w:val="20"/>
        </w:rPr>
        <w:t xml:space="preserve">, that are consistent with, and do not materially deviate from, the general scope of </w:t>
      </w:r>
      <w:r w:rsidR="00892AFE" w:rsidRPr="00EB0C31">
        <w:rPr>
          <w:rFonts w:ascii="Arial" w:hAnsi="Arial" w:cs="Arial"/>
          <w:sz w:val="20"/>
        </w:rPr>
        <w:t>telehealth products and</w:t>
      </w:r>
      <w:r w:rsidRPr="00EB0C31">
        <w:rPr>
          <w:rFonts w:ascii="Arial" w:hAnsi="Arial" w:cs="Arial"/>
          <w:sz w:val="20"/>
        </w:rPr>
        <w:t xml:space="preserve"> services set forth in this eRFP.</w:t>
      </w:r>
    </w:p>
    <w:p w14:paraId="49A44103" w14:textId="77777777" w:rsidR="00E43AFE" w:rsidRDefault="00E43AFE">
      <w:pPr>
        <w:spacing w:after="120" w:line="260" w:lineRule="exact"/>
        <w:ind w:left="720"/>
        <w:rPr>
          <w:rFonts w:ascii="Arial" w:hAnsi="Arial" w:cs="Arial"/>
          <w:sz w:val="20"/>
        </w:rPr>
      </w:pPr>
      <w:r w:rsidRPr="00EB0C31">
        <w:rPr>
          <w:rFonts w:ascii="Arial" w:hAnsi="Arial" w:cs="Arial"/>
          <w:b/>
          <w:sz w:val="20"/>
        </w:rPr>
        <w:t>Estimated Spend:</w:t>
      </w:r>
      <w:r w:rsidRPr="00EB0C31">
        <w:rPr>
          <w:rFonts w:ascii="Arial" w:hAnsi="Arial" w:cs="Arial"/>
          <w:sz w:val="20"/>
        </w:rPr>
        <w:t xml:space="preserve">  </w:t>
      </w:r>
      <w:r w:rsidRPr="00EB0C31">
        <w:rPr>
          <w:rFonts w:ascii="Arial" w:hAnsi="Arial" w:cs="Arial"/>
          <w:sz w:val="20"/>
          <w:szCs w:val="20"/>
        </w:rPr>
        <w:t>DOAS has determined</w:t>
      </w:r>
      <w:r w:rsidR="00FE5F8D">
        <w:rPr>
          <w:rFonts w:ascii="Arial" w:hAnsi="Arial" w:cs="Arial"/>
          <w:sz w:val="20"/>
          <w:szCs w:val="20"/>
        </w:rPr>
        <w:t>,</w:t>
      </w:r>
      <w:r w:rsidRPr="00EB0C31">
        <w:rPr>
          <w:rFonts w:ascii="Arial" w:hAnsi="Arial" w:cs="Arial"/>
          <w:sz w:val="20"/>
          <w:szCs w:val="20"/>
        </w:rPr>
        <w:t xml:space="preserve"> through spend analysis encompassing fiscal years 201</w:t>
      </w:r>
      <w:r w:rsidR="005A26DF">
        <w:rPr>
          <w:rFonts w:ascii="Arial" w:hAnsi="Arial" w:cs="Arial"/>
          <w:sz w:val="20"/>
          <w:szCs w:val="20"/>
        </w:rPr>
        <w:t>7</w:t>
      </w:r>
      <w:r w:rsidRPr="00EB0C31">
        <w:rPr>
          <w:rFonts w:ascii="Arial" w:hAnsi="Arial" w:cs="Arial"/>
          <w:sz w:val="20"/>
          <w:szCs w:val="20"/>
        </w:rPr>
        <w:t xml:space="preserve"> - 20</w:t>
      </w:r>
      <w:r w:rsidR="005A26DF">
        <w:rPr>
          <w:rFonts w:ascii="Arial" w:hAnsi="Arial" w:cs="Arial"/>
          <w:sz w:val="20"/>
          <w:szCs w:val="20"/>
        </w:rPr>
        <w:t>20</w:t>
      </w:r>
      <w:r w:rsidRPr="00EB0C31">
        <w:rPr>
          <w:rFonts w:ascii="Arial" w:hAnsi="Arial" w:cs="Arial"/>
          <w:sz w:val="20"/>
          <w:szCs w:val="20"/>
        </w:rPr>
        <w:t xml:space="preserve"> (</w:t>
      </w:r>
      <w:r w:rsidRPr="00EB0C31">
        <w:rPr>
          <w:rFonts w:ascii="Arial" w:hAnsi="Arial" w:cs="Arial"/>
          <w:sz w:val="20"/>
        </w:rPr>
        <w:t>July 1, 201</w:t>
      </w:r>
      <w:r w:rsidR="005A26DF">
        <w:rPr>
          <w:rFonts w:ascii="Arial" w:hAnsi="Arial" w:cs="Arial"/>
          <w:sz w:val="20"/>
        </w:rPr>
        <w:t>6</w:t>
      </w:r>
      <w:r w:rsidRPr="00EB0C31">
        <w:rPr>
          <w:rFonts w:ascii="Arial" w:hAnsi="Arial" w:cs="Arial"/>
          <w:sz w:val="20"/>
        </w:rPr>
        <w:t xml:space="preserve"> through </w:t>
      </w:r>
      <w:r w:rsidR="00A717BF" w:rsidRPr="00EB0C31">
        <w:rPr>
          <w:rFonts w:ascii="Arial" w:hAnsi="Arial" w:cs="Arial"/>
          <w:sz w:val="20"/>
        </w:rPr>
        <w:t>April</w:t>
      </w:r>
      <w:r w:rsidRPr="00EB0C31">
        <w:rPr>
          <w:rFonts w:ascii="Arial" w:hAnsi="Arial" w:cs="Arial"/>
          <w:sz w:val="20"/>
        </w:rPr>
        <w:t xml:space="preserve"> 30, 20</w:t>
      </w:r>
      <w:r w:rsidR="005A26DF" w:rsidRPr="00A717BF">
        <w:rPr>
          <w:rFonts w:ascii="Arial" w:hAnsi="Arial" w:cs="Arial"/>
          <w:sz w:val="20"/>
        </w:rPr>
        <w:t>20</w:t>
      </w:r>
      <w:r w:rsidRPr="00EB0C31">
        <w:rPr>
          <w:rFonts w:ascii="Arial" w:hAnsi="Arial" w:cs="Arial"/>
          <w:sz w:val="20"/>
          <w:szCs w:val="20"/>
        </w:rPr>
        <w:t xml:space="preserve">), that </w:t>
      </w:r>
      <w:r w:rsidR="005A26DF">
        <w:rPr>
          <w:rFonts w:ascii="Arial" w:hAnsi="Arial" w:cs="Arial"/>
          <w:sz w:val="20"/>
          <w:szCs w:val="20"/>
        </w:rPr>
        <w:t>state agencies and higher education</w:t>
      </w:r>
      <w:r w:rsidRPr="00EB0C31">
        <w:rPr>
          <w:rFonts w:ascii="Arial" w:hAnsi="Arial" w:cs="Arial"/>
          <w:sz w:val="20"/>
          <w:szCs w:val="20"/>
        </w:rPr>
        <w:t xml:space="preserve"> spend (on average) just over $</w:t>
      </w:r>
      <w:r w:rsidR="00A717BF">
        <w:rPr>
          <w:rFonts w:ascii="Arial" w:hAnsi="Arial" w:cs="Arial"/>
          <w:sz w:val="20"/>
          <w:szCs w:val="20"/>
        </w:rPr>
        <w:t>257</w:t>
      </w:r>
      <w:r w:rsidRPr="00EB0C31">
        <w:rPr>
          <w:rFonts w:ascii="Arial" w:hAnsi="Arial" w:cs="Arial"/>
          <w:sz w:val="20"/>
          <w:szCs w:val="20"/>
        </w:rPr>
        <w:t xml:space="preserve">M annually on </w:t>
      </w:r>
      <w:r w:rsidR="00A717BF">
        <w:rPr>
          <w:rFonts w:ascii="Arial" w:hAnsi="Arial" w:cs="Arial"/>
          <w:sz w:val="20"/>
          <w:szCs w:val="20"/>
        </w:rPr>
        <w:t xml:space="preserve">medical </w:t>
      </w:r>
      <w:r w:rsidR="00521A5B">
        <w:rPr>
          <w:rFonts w:ascii="Arial" w:hAnsi="Arial" w:cs="Arial"/>
          <w:sz w:val="20"/>
          <w:szCs w:val="20"/>
        </w:rPr>
        <w:t>health</w:t>
      </w:r>
      <w:r w:rsidRPr="00EB0C31">
        <w:rPr>
          <w:rFonts w:ascii="Arial" w:hAnsi="Arial" w:cs="Arial"/>
          <w:sz w:val="20"/>
          <w:szCs w:val="20"/>
        </w:rPr>
        <w:t xml:space="preserve"> services.  </w:t>
      </w:r>
      <w:r w:rsidRPr="00EB0C31">
        <w:rPr>
          <w:rFonts w:ascii="Arial" w:hAnsi="Arial" w:cs="Arial"/>
          <w:sz w:val="20"/>
        </w:rPr>
        <w:t>The following charts depict total spend by fiscal year:</w:t>
      </w:r>
    </w:p>
    <w:p w14:paraId="3D5EDB2B" w14:textId="77777777" w:rsidR="009F0934" w:rsidRPr="00EB0C31" w:rsidRDefault="009F0934" w:rsidP="00EB0C31">
      <w:pPr>
        <w:spacing w:after="120" w:line="260" w:lineRule="exact"/>
        <w:ind w:left="720"/>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2"/>
        <w:gridCol w:w="2091"/>
      </w:tblGrid>
      <w:tr w:rsidR="00E43AFE" w14:paraId="1D3A054E" w14:textId="77777777" w:rsidTr="00E43AFE">
        <w:trPr>
          <w:jc w:val="center"/>
        </w:trPr>
        <w:tc>
          <w:tcPr>
            <w:tcW w:w="1362" w:type="dxa"/>
            <w:tcBorders>
              <w:top w:val="single" w:sz="12" w:space="0" w:color="000000"/>
              <w:left w:val="single" w:sz="12" w:space="0" w:color="000000"/>
              <w:bottom w:val="single" w:sz="12" w:space="0" w:color="000000"/>
              <w:right w:val="single" w:sz="4" w:space="0" w:color="000000"/>
            </w:tcBorders>
            <w:shd w:val="clear" w:color="auto" w:fill="DEEAF6"/>
            <w:hideMark/>
          </w:tcPr>
          <w:p w14:paraId="7B0ADA9B" w14:textId="77777777" w:rsidR="00E43AFE" w:rsidRDefault="00E43AFE">
            <w:pPr>
              <w:spacing w:line="260" w:lineRule="exact"/>
              <w:jc w:val="center"/>
              <w:rPr>
                <w:rFonts w:ascii="Arial" w:hAnsi="Arial" w:cs="Arial"/>
                <w:b/>
                <w:sz w:val="20"/>
              </w:rPr>
            </w:pPr>
            <w:r>
              <w:rPr>
                <w:rFonts w:ascii="Arial" w:hAnsi="Arial" w:cs="Arial"/>
                <w:b/>
                <w:sz w:val="20"/>
              </w:rPr>
              <w:t>FY</w:t>
            </w:r>
          </w:p>
        </w:tc>
        <w:tc>
          <w:tcPr>
            <w:tcW w:w="2091" w:type="dxa"/>
            <w:tcBorders>
              <w:top w:val="single" w:sz="12" w:space="0" w:color="000000"/>
              <w:left w:val="single" w:sz="4" w:space="0" w:color="000000"/>
              <w:bottom w:val="single" w:sz="12" w:space="0" w:color="000000"/>
              <w:right w:val="single" w:sz="12" w:space="0" w:color="000000"/>
            </w:tcBorders>
            <w:shd w:val="clear" w:color="auto" w:fill="DEEAF6"/>
            <w:hideMark/>
          </w:tcPr>
          <w:p w14:paraId="6A717247" w14:textId="77777777" w:rsidR="00E43AFE" w:rsidRDefault="00E43AFE">
            <w:pPr>
              <w:spacing w:line="260" w:lineRule="exact"/>
              <w:jc w:val="center"/>
              <w:rPr>
                <w:rFonts w:ascii="Arial" w:hAnsi="Arial" w:cs="Arial"/>
                <w:b/>
                <w:sz w:val="20"/>
              </w:rPr>
            </w:pPr>
            <w:r>
              <w:rPr>
                <w:rFonts w:ascii="Arial" w:hAnsi="Arial" w:cs="Arial"/>
                <w:b/>
                <w:sz w:val="20"/>
              </w:rPr>
              <w:t>HISTORICAL SPEND</w:t>
            </w:r>
          </w:p>
        </w:tc>
      </w:tr>
      <w:tr w:rsidR="00E43AFE" w14:paraId="41D7620F" w14:textId="77777777" w:rsidTr="00E43AFE">
        <w:trPr>
          <w:jc w:val="center"/>
        </w:trPr>
        <w:tc>
          <w:tcPr>
            <w:tcW w:w="1362" w:type="dxa"/>
            <w:tcBorders>
              <w:top w:val="single" w:sz="4" w:space="0" w:color="000000"/>
              <w:left w:val="single" w:sz="12" w:space="0" w:color="000000"/>
              <w:bottom w:val="single" w:sz="4" w:space="0" w:color="000000"/>
              <w:right w:val="single" w:sz="4" w:space="0" w:color="000000"/>
            </w:tcBorders>
            <w:shd w:val="clear" w:color="auto" w:fill="FBE4D5"/>
            <w:hideMark/>
          </w:tcPr>
          <w:p w14:paraId="55EA504F" w14:textId="77777777" w:rsidR="00E43AFE" w:rsidRDefault="00E43AFE">
            <w:pPr>
              <w:spacing w:line="260" w:lineRule="exact"/>
              <w:jc w:val="center"/>
              <w:rPr>
                <w:rFonts w:ascii="Arial" w:hAnsi="Arial" w:cs="Arial"/>
                <w:sz w:val="20"/>
              </w:rPr>
            </w:pPr>
            <w:r>
              <w:rPr>
                <w:rFonts w:ascii="Arial" w:hAnsi="Arial" w:cs="Arial"/>
                <w:sz w:val="20"/>
              </w:rPr>
              <w:t>2017</w:t>
            </w:r>
          </w:p>
        </w:tc>
        <w:tc>
          <w:tcPr>
            <w:tcW w:w="2091" w:type="dxa"/>
            <w:tcBorders>
              <w:top w:val="single" w:sz="4" w:space="0" w:color="000000"/>
              <w:left w:val="single" w:sz="4" w:space="0" w:color="000000"/>
              <w:bottom w:val="single" w:sz="4" w:space="0" w:color="000000"/>
              <w:right w:val="single" w:sz="12" w:space="0" w:color="000000"/>
            </w:tcBorders>
            <w:shd w:val="clear" w:color="auto" w:fill="E7E6E6"/>
            <w:hideMark/>
          </w:tcPr>
          <w:p w14:paraId="1917D1C6" w14:textId="77777777" w:rsidR="00E43AFE" w:rsidRDefault="00E43AFE">
            <w:pPr>
              <w:spacing w:line="260" w:lineRule="exact"/>
              <w:jc w:val="right"/>
              <w:rPr>
                <w:rFonts w:ascii="Arial" w:hAnsi="Arial" w:cs="Arial"/>
                <w:sz w:val="20"/>
              </w:rPr>
            </w:pPr>
            <w:r>
              <w:rPr>
                <w:rFonts w:ascii="Arial" w:hAnsi="Arial" w:cs="Arial"/>
                <w:sz w:val="20"/>
              </w:rPr>
              <w:t>$</w:t>
            </w:r>
            <w:r w:rsidR="00A717BF">
              <w:rPr>
                <w:rFonts w:ascii="Arial" w:hAnsi="Arial" w:cs="Arial"/>
                <w:sz w:val="20"/>
              </w:rPr>
              <w:t>174,693,749</w:t>
            </w:r>
          </w:p>
        </w:tc>
      </w:tr>
      <w:tr w:rsidR="00E43AFE" w14:paraId="65F18461" w14:textId="77777777" w:rsidTr="00E43AFE">
        <w:trPr>
          <w:jc w:val="center"/>
        </w:trPr>
        <w:tc>
          <w:tcPr>
            <w:tcW w:w="1362" w:type="dxa"/>
            <w:tcBorders>
              <w:top w:val="single" w:sz="4" w:space="0" w:color="000000"/>
              <w:left w:val="single" w:sz="12" w:space="0" w:color="000000"/>
              <w:bottom w:val="single" w:sz="4" w:space="0" w:color="000000"/>
              <w:right w:val="single" w:sz="4" w:space="0" w:color="000000"/>
            </w:tcBorders>
            <w:shd w:val="clear" w:color="auto" w:fill="FBE4D5"/>
            <w:hideMark/>
          </w:tcPr>
          <w:p w14:paraId="7ED9BE13" w14:textId="77777777" w:rsidR="00E43AFE" w:rsidRDefault="00E43AFE">
            <w:pPr>
              <w:spacing w:line="260" w:lineRule="exact"/>
              <w:jc w:val="center"/>
              <w:rPr>
                <w:rFonts w:ascii="Arial" w:hAnsi="Arial" w:cs="Arial"/>
                <w:sz w:val="20"/>
              </w:rPr>
            </w:pPr>
            <w:r>
              <w:rPr>
                <w:rFonts w:ascii="Arial" w:hAnsi="Arial" w:cs="Arial"/>
                <w:sz w:val="20"/>
              </w:rPr>
              <w:t>2018</w:t>
            </w:r>
          </w:p>
        </w:tc>
        <w:tc>
          <w:tcPr>
            <w:tcW w:w="2091" w:type="dxa"/>
            <w:tcBorders>
              <w:top w:val="single" w:sz="4" w:space="0" w:color="000000"/>
              <w:left w:val="single" w:sz="4" w:space="0" w:color="000000"/>
              <w:bottom w:val="single" w:sz="4" w:space="0" w:color="000000"/>
              <w:right w:val="single" w:sz="12" w:space="0" w:color="000000"/>
            </w:tcBorders>
            <w:shd w:val="clear" w:color="auto" w:fill="E7E6E6"/>
            <w:hideMark/>
          </w:tcPr>
          <w:p w14:paraId="025DDCF0" w14:textId="77777777" w:rsidR="00E43AFE" w:rsidRDefault="00E43AFE">
            <w:pPr>
              <w:spacing w:line="260" w:lineRule="exact"/>
              <w:jc w:val="right"/>
              <w:rPr>
                <w:rFonts w:ascii="Arial" w:hAnsi="Arial" w:cs="Arial"/>
                <w:sz w:val="20"/>
              </w:rPr>
            </w:pPr>
            <w:r>
              <w:rPr>
                <w:rFonts w:ascii="Arial" w:hAnsi="Arial" w:cs="Arial"/>
                <w:sz w:val="20"/>
              </w:rPr>
              <w:t>$</w:t>
            </w:r>
            <w:r w:rsidR="00A717BF">
              <w:rPr>
                <w:rFonts w:ascii="Arial" w:hAnsi="Arial" w:cs="Arial"/>
                <w:sz w:val="20"/>
              </w:rPr>
              <w:t>209,051,781</w:t>
            </w:r>
          </w:p>
        </w:tc>
      </w:tr>
      <w:tr w:rsidR="00E43AFE" w14:paraId="166E03BF" w14:textId="77777777" w:rsidTr="00E43AFE">
        <w:trPr>
          <w:jc w:val="center"/>
        </w:trPr>
        <w:tc>
          <w:tcPr>
            <w:tcW w:w="1362" w:type="dxa"/>
            <w:tcBorders>
              <w:top w:val="single" w:sz="4" w:space="0" w:color="000000"/>
              <w:left w:val="single" w:sz="12" w:space="0" w:color="000000"/>
              <w:bottom w:val="single" w:sz="4" w:space="0" w:color="000000"/>
              <w:right w:val="single" w:sz="4" w:space="0" w:color="000000"/>
            </w:tcBorders>
            <w:shd w:val="clear" w:color="auto" w:fill="FBE4D5"/>
            <w:hideMark/>
          </w:tcPr>
          <w:p w14:paraId="7D7068FC" w14:textId="77777777" w:rsidR="00E43AFE" w:rsidRDefault="00E43AFE">
            <w:pPr>
              <w:spacing w:line="260" w:lineRule="exact"/>
              <w:jc w:val="center"/>
              <w:rPr>
                <w:rFonts w:ascii="Arial" w:hAnsi="Arial" w:cs="Arial"/>
                <w:sz w:val="20"/>
              </w:rPr>
            </w:pPr>
            <w:r>
              <w:rPr>
                <w:rFonts w:ascii="Arial" w:hAnsi="Arial" w:cs="Arial"/>
                <w:sz w:val="20"/>
              </w:rPr>
              <w:t>2019</w:t>
            </w:r>
          </w:p>
        </w:tc>
        <w:tc>
          <w:tcPr>
            <w:tcW w:w="2091" w:type="dxa"/>
            <w:tcBorders>
              <w:top w:val="single" w:sz="4" w:space="0" w:color="000000"/>
              <w:left w:val="single" w:sz="4" w:space="0" w:color="000000"/>
              <w:bottom w:val="single" w:sz="4" w:space="0" w:color="000000"/>
              <w:right w:val="single" w:sz="12" w:space="0" w:color="000000"/>
            </w:tcBorders>
            <w:shd w:val="clear" w:color="auto" w:fill="E7E6E6"/>
            <w:hideMark/>
          </w:tcPr>
          <w:p w14:paraId="5C788408" w14:textId="77777777" w:rsidR="00E43AFE" w:rsidRDefault="00E43AFE">
            <w:pPr>
              <w:spacing w:line="260" w:lineRule="exact"/>
              <w:jc w:val="right"/>
              <w:rPr>
                <w:rFonts w:ascii="Arial" w:hAnsi="Arial" w:cs="Arial"/>
                <w:sz w:val="20"/>
              </w:rPr>
            </w:pPr>
            <w:r>
              <w:rPr>
                <w:rFonts w:ascii="Arial" w:hAnsi="Arial" w:cs="Arial"/>
                <w:sz w:val="20"/>
              </w:rPr>
              <w:t>$</w:t>
            </w:r>
            <w:r w:rsidR="00A717BF">
              <w:rPr>
                <w:rFonts w:ascii="Arial" w:hAnsi="Arial" w:cs="Arial"/>
                <w:sz w:val="20"/>
              </w:rPr>
              <w:t>296,166,522</w:t>
            </w:r>
          </w:p>
        </w:tc>
      </w:tr>
      <w:tr w:rsidR="00E43AFE" w14:paraId="4C41FF71" w14:textId="77777777" w:rsidTr="00E43AFE">
        <w:trPr>
          <w:jc w:val="center"/>
        </w:trPr>
        <w:tc>
          <w:tcPr>
            <w:tcW w:w="1362" w:type="dxa"/>
            <w:tcBorders>
              <w:top w:val="single" w:sz="4" w:space="0" w:color="000000"/>
              <w:left w:val="single" w:sz="12" w:space="0" w:color="000000"/>
              <w:bottom w:val="single" w:sz="4" w:space="0" w:color="000000"/>
              <w:right w:val="single" w:sz="4" w:space="0" w:color="000000"/>
            </w:tcBorders>
            <w:shd w:val="clear" w:color="auto" w:fill="FBE4D5"/>
            <w:hideMark/>
          </w:tcPr>
          <w:p w14:paraId="15926BE3" w14:textId="77777777" w:rsidR="00E43AFE" w:rsidRDefault="00E43AFE">
            <w:pPr>
              <w:spacing w:line="260" w:lineRule="exact"/>
              <w:jc w:val="center"/>
              <w:rPr>
                <w:rFonts w:ascii="Arial" w:hAnsi="Arial" w:cs="Arial"/>
                <w:sz w:val="20"/>
              </w:rPr>
            </w:pPr>
            <w:r>
              <w:rPr>
                <w:rFonts w:ascii="Arial" w:hAnsi="Arial" w:cs="Arial"/>
                <w:sz w:val="20"/>
              </w:rPr>
              <w:t>2020</w:t>
            </w:r>
          </w:p>
        </w:tc>
        <w:tc>
          <w:tcPr>
            <w:tcW w:w="2091" w:type="dxa"/>
            <w:tcBorders>
              <w:top w:val="single" w:sz="4" w:space="0" w:color="000000"/>
              <w:left w:val="single" w:sz="4" w:space="0" w:color="000000"/>
              <w:bottom w:val="single" w:sz="4" w:space="0" w:color="000000"/>
              <w:right w:val="single" w:sz="12" w:space="0" w:color="000000"/>
            </w:tcBorders>
            <w:shd w:val="clear" w:color="auto" w:fill="E7E6E6"/>
            <w:hideMark/>
          </w:tcPr>
          <w:p w14:paraId="2D41B177" w14:textId="77777777" w:rsidR="00E43AFE" w:rsidRDefault="00E43AFE">
            <w:pPr>
              <w:spacing w:line="260" w:lineRule="exact"/>
              <w:jc w:val="right"/>
              <w:rPr>
                <w:rFonts w:ascii="Arial" w:hAnsi="Arial" w:cs="Arial"/>
                <w:sz w:val="20"/>
              </w:rPr>
            </w:pPr>
            <w:r>
              <w:rPr>
                <w:rFonts w:ascii="Arial" w:hAnsi="Arial" w:cs="Arial"/>
                <w:sz w:val="20"/>
              </w:rPr>
              <w:t>$</w:t>
            </w:r>
            <w:r w:rsidR="00A717BF">
              <w:rPr>
                <w:rFonts w:ascii="Arial" w:hAnsi="Arial" w:cs="Arial"/>
                <w:sz w:val="20"/>
              </w:rPr>
              <w:t>349,306,942</w:t>
            </w:r>
          </w:p>
        </w:tc>
      </w:tr>
      <w:tr w:rsidR="00E43AFE" w14:paraId="0FA55114" w14:textId="77777777" w:rsidTr="00E43AFE">
        <w:trPr>
          <w:jc w:val="center"/>
        </w:trPr>
        <w:tc>
          <w:tcPr>
            <w:tcW w:w="1362" w:type="dxa"/>
            <w:tcBorders>
              <w:top w:val="single" w:sz="12" w:space="0" w:color="000000"/>
              <w:left w:val="single" w:sz="12" w:space="0" w:color="000000"/>
              <w:bottom w:val="single" w:sz="12" w:space="0" w:color="000000"/>
              <w:right w:val="single" w:sz="4" w:space="0" w:color="000000"/>
            </w:tcBorders>
            <w:shd w:val="clear" w:color="auto" w:fill="7F7F7F"/>
            <w:hideMark/>
          </w:tcPr>
          <w:p w14:paraId="1AF16A65" w14:textId="77777777" w:rsidR="00E43AFE" w:rsidRDefault="00E43AFE">
            <w:pPr>
              <w:spacing w:line="260" w:lineRule="exact"/>
              <w:jc w:val="right"/>
              <w:rPr>
                <w:rFonts w:ascii="Arial" w:hAnsi="Arial" w:cs="Arial"/>
                <w:b/>
                <w:color w:val="FFFFFF"/>
                <w:sz w:val="20"/>
              </w:rPr>
            </w:pPr>
            <w:r>
              <w:rPr>
                <w:rFonts w:ascii="Arial" w:hAnsi="Arial" w:cs="Arial"/>
                <w:b/>
                <w:color w:val="FFFFFF"/>
                <w:sz w:val="20"/>
              </w:rPr>
              <w:t>TOTAL:</w:t>
            </w:r>
          </w:p>
        </w:tc>
        <w:tc>
          <w:tcPr>
            <w:tcW w:w="2091" w:type="dxa"/>
            <w:tcBorders>
              <w:top w:val="single" w:sz="12" w:space="0" w:color="000000"/>
              <w:left w:val="single" w:sz="4" w:space="0" w:color="000000"/>
              <w:bottom w:val="single" w:sz="12" w:space="0" w:color="000000"/>
              <w:right w:val="single" w:sz="12" w:space="0" w:color="000000"/>
            </w:tcBorders>
            <w:shd w:val="clear" w:color="auto" w:fill="7F7F7F"/>
            <w:hideMark/>
          </w:tcPr>
          <w:p w14:paraId="3A8B5E16" w14:textId="77777777" w:rsidR="00E43AFE" w:rsidRDefault="00E43AFE">
            <w:pPr>
              <w:spacing w:line="260" w:lineRule="exact"/>
              <w:jc w:val="right"/>
              <w:rPr>
                <w:rFonts w:ascii="Arial" w:hAnsi="Arial" w:cs="Arial"/>
                <w:b/>
                <w:color w:val="FFFFFF"/>
                <w:sz w:val="20"/>
              </w:rPr>
            </w:pPr>
            <w:r>
              <w:rPr>
                <w:rFonts w:ascii="Arial" w:hAnsi="Arial" w:cs="Arial"/>
                <w:b/>
                <w:color w:val="FFFFFF"/>
                <w:sz w:val="20"/>
              </w:rPr>
              <w:t>$</w:t>
            </w:r>
            <w:r w:rsidR="00A717BF">
              <w:rPr>
                <w:rFonts w:ascii="Arial" w:hAnsi="Arial" w:cs="Arial"/>
                <w:b/>
                <w:color w:val="FFFFFF"/>
                <w:sz w:val="20"/>
              </w:rPr>
              <w:t>1,029,218,996</w:t>
            </w:r>
          </w:p>
        </w:tc>
      </w:tr>
    </w:tbl>
    <w:p w14:paraId="542432FF" w14:textId="77777777" w:rsidR="008D276E" w:rsidRDefault="008D276E" w:rsidP="008D276E">
      <w:pPr>
        <w:spacing w:line="260" w:lineRule="exact"/>
        <w:ind w:left="936"/>
        <w:rPr>
          <w:rFonts w:ascii="Arial" w:hAnsi="Arial" w:cs="Arial"/>
          <w:sz w:val="20"/>
        </w:rPr>
      </w:pPr>
    </w:p>
    <w:p w14:paraId="0BC54C76" w14:textId="77777777" w:rsidR="009F0934" w:rsidRDefault="009F0934" w:rsidP="008D276E">
      <w:pPr>
        <w:spacing w:line="260" w:lineRule="exact"/>
        <w:ind w:left="936"/>
        <w:rPr>
          <w:rFonts w:ascii="Arial" w:hAnsi="Arial" w:cs="Arial"/>
          <w:sz w:val="20"/>
        </w:rPr>
      </w:pPr>
    </w:p>
    <w:p w14:paraId="2B130CF5" w14:textId="5C6DF5A7" w:rsidR="00FE5F8D" w:rsidRDefault="00EA5814" w:rsidP="00DF6BD6">
      <w:pPr>
        <w:autoSpaceDE w:val="0"/>
        <w:autoSpaceDN w:val="0"/>
        <w:adjustRightInd w:val="0"/>
        <w:ind w:left="990"/>
        <w:rPr>
          <w:rFonts w:ascii="ArialMT" w:hAnsi="ArialMT" w:cs="ArialMT"/>
          <w:color w:val="000000"/>
          <w:sz w:val="20"/>
          <w:szCs w:val="20"/>
        </w:rPr>
      </w:pPr>
      <w:r>
        <w:rPr>
          <w:rFonts w:ascii="ArialMT" w:hAnsi="ArialMT" w:cs="ArialMT"/>
          <w:color w:val="000000"/>
          <w:sz w:val="20"/>
          <w:szCs w:val="20"/>
        </w:rPr>
        <w:t>T</w:t>
      </w:r>
      <w:r w:rsidR="00A717BF">
        <w:rPr>
          <w:rFonts w:ascii="ArialMT" w:hAnsi="ArialMT" w:cs="ArialMT"/>
          <w:color w:val="000000"/>
          <w:sz w:val="20"/>
          <w:szCs w:val="20"/>
        </w:rPr>
        <w:t>here has been a steady rise year over year</w:t>
      </w:r>
      <w:r>
        <w:rPr>
          <w:rFonts w:ascii="ArialMT" w:hAnsi="ArialMT" w:cs="ArialMT"/>
          <w:color w:val="000000"/>
          <w:sz w:val="20"/>
          <w:szCs w:val="20"/>
        </w:rPr>
        <w:t xml:space="preserve">.  </w:t>
      </w:r>
      <w:r w:rsidR="00613D77">
        <w:rPr>
          <w:rFonts w:ascii="ArialMT" w:hAnsi="ArialMT" w:cs="ArialMT"/>
          <w:color w:val="000000"/>
          <w:sz w:val="20"/>
          <w:szCs w:val="20"/>
        </w:rPr>
        <w:t xml:space="preserve">The State’s initiatives to improve services to rural and technologically disadvantaged areas </w:t>
      </w:r>
      <w:r w:rsidR="00905F3B">
        <w:rPr>
          <w:rFonts w:ascii="ArialMT" w:hAnsi="ArialMT" w:cs="ArialMT"/>
          <w:color w:val="000000"/>
          <w:sz w:val="20"/>
          <w:szCs w:val="20"/>
        </w:rPr>
        <w:t>supports</w:t>
      </w:r>
      <w:r w:rsidR="00613D77">
        <w:rPr>
          <w:rFonts w:ascii="ArialMT" w:hAnsi="ArialMT" w:cs="ArialMT"/>
          <w:color w:val="000000"/>
          <w:sz w:val="20"/>
          <w:szCs w:val="20"/>
        </w:rPr>
        <w:t xml:space="preserve"> a</w:t>
      </w:r>
      <w:r>
        <w:rPr>
          <w:rFonts w:ascii="ArialMT" w:hAnsi="ArialMT" w:cs="ArialMT"/>
          <w:color w:val="000000"/>
          <w:sz w:val="20"/>
          <w:szCs w:val="20"/>
        </w:rPr>
        <w:t xml:space="preserve"> </w:t>
      </w:r>
      <w:r w:rsidR="00FE5F8D" w:rsidRPr="00EA5814">
        <w:rPr>
          <w:rFonts w:ascii="ArialMT" w:hAnsi="ArialMT" w:cs="ArialMT"/>
          <w:color w:val="000000"/>
          <w:sz w:val="20"/>
          <w:szCs w:val="20"/>
        </w:rPr>
        <w:t>continu</w:t>
      </w:r>
      <w:r w:rsidR="00905F3B">
        <w:rPr>
          <w:rFonts w:ascii="ArialMT" w:hAnsi="ArialMT" w:cs="ArialMT"/>
          <w:color w:val="000000"/>
          <w:sz w:val="20"/>
          <w:szCs w:val="20"/>
        </w:rPr>
        <w:t xml:space="preserve">ing </w:t>
      </w:r>
      <w:r w:rsidR="00613D77">
        <w:rPr>
          <w:rFonts w:ascii="ArialMT" w:hAnsi="ArialMT" w:cs="ArialMT"/>
          <w:color w:val="000000"/>
          <w:sz w:val="20"/>
          <w:szCs w:val="20"/>
        </w:rPr>
        <w:t>u</w:t>
      </w:r>
      <w:r w:rsidR="00FE5F8D" w:rsidRPr="00EA5814">
        <w:rPr>
          <w:rFonts w:ascii="ArialMT" w:hAnsi="ArialMT" w:cs="ArialMT"/>
          <w:color w:val="000000"/>
          <w:sz w:val="20"/>
          <w:szCs w:val="20"/>
        </w:rPr>
        <w:t>pwar</w:t>
      </w:r>
      <w:r>
        <w:rPr>
          <w:rFonts w:ascii="ArialMT" w:hAnsi="ArialMT" w:cs="ArialMT"/>
          <w:color w:val="000000"/>
          <w:sz w:val="20"/>
          <w:szCs w:val="20"/>
        </w:rPr>
        <w:t>d</w:t>
      </w:r>
      <w:r w:rsidR="00613D77">
        <w:rPr>
          <w:rFonts w:ascii="ArialMT" w:hAnsi="ArialMT" w:cs="ArialMT"/>
          <w:color w:val="000000"/>
          <w:sz w:val="20"/>
          <w:szCs w:val="20"/>
        </w:rPr>
        <w:t xml:space="preserve"> trend in remote healthcare spend overall</w:t>
      </w:r>
      <w:r>
        <w:rPr>
          <w:rFonts w:ascii="ArialMT" w:hAnsi="ArialMT" w:cs="ArialMT"/>
          <w:color w:val="000000"/>
          <w:sz w:val="20"/>
          <w:szCs w:val="20"/>
        </w:rPr>
        <w:t xml:space="preserve">.  </w:t>
      </w:r>
      <w:r w:rsidR="00613D77">
        <w:rPr>
          <w:rFonts w:ascii="ArialMT" w:hAnsi="ArialMT" w:cs="ArialMT"/>
          <w:color w:val="000000"/>
          <w:sz w:val="20"/>
          <w:szCs w:val="20"/>
        </w:rPr>
        <w:t>Additionally, b</w:t>
      </w:r>
      <w:r>
        <w:rPr>
          <w:rFonts w:ascii="ArialMT" w:hAnsi="ArialMT" w:cs="ArialMT"/>
          <w:color w:val="000000"/>
          <w:sz w:val="20"/>
          <w:szCs w:val="20"/>
        </w:rPr>
        <w:t xml:space="preserve">ehavioral health services have been largely provided </w:t>
      </w:r>
      <w:r w:rsidR="00C10CAA">
        <w:rPr>
          <w:rFonts w:ascii="ArialMT" w:hAnsi="ArialMT" w:cs="ArialMT"/>
          <w:color w:val="000000"/>
          <w:sz w:val="20"/>
          <w:szCs w:val="20"/>
        </w:rPr>
        <w:t xml:space="preserve">to citizens </w:t>
      </w:r>
      <w:r>
        <w:rPr>
          <w:rFonts w:ascii="ArialMT" w:hAnsi="ArialMT" w:cs="ArialMT"/>
          <w:color w:val="000000"/>
          <w:sz w:val="20"/>
          <w:szCs w:val="20"/>
        </w:rPr>
        <w:t xml:space="preserve">on a limited basis by </w:t>
      </w:r>
      <w:r w:rsidR="00C10CAA">
        <w:rPr>
          <w:rFonts w:ascii="ArialMT" w:hAnsi="ArialMT" w:cs="ArialMT"/>
          <w:color w:val="000000"/>
          <w:sz w:val="20"/>
          <w:szCs w:val="20"/>
        </w:rPr>
        <w:t xml:space="preserve">direct hire.  The annual spend for behavioral health provided by contracted suppliers averages $421M.  </w:t>
      </w:r>
      <w:r w:rsidR="00B6069C">
        <w:rPr>
          <w:rFonts w:ascii="ArialMT" w:hAnsi="ArialMT" w:cs="ArialMT"/>
          <w:color w:val="000000"/>
          <w:sz w:val="20"/>
          <w:szCs w:val="20"/>
        </w:rPr>
        <w:t>Remote b</w:t>
      </w:r>
      <w:r w:rsidR="00C10CAA">
        <w:rPr>
          <w:rFonts w:ascii="ArialMT" w:hAnsi="ArialMT" w:cs="ArialMT"/>
          <w:color w:val="000000"/>
          <w:sz w:val="20"/>
          <w:szCs w:val="20"/>
        </w:rPr>
        <w:t>e</w:t>
      </w:r>
      <w:r w:rsidR="00B6069C">
        <w:rPr>
          <w:rFonts w:ascii="ArialMT" w:hAnsi="ArialMT" w:cs="ArialMT"/>
          <w:color w:val="000000"/>
          <w:sz w:val="20"/>
          <w:szCs w:val="20"/>
        </w:rPr>
        <w:t>havioral health services have increased and are projected to continue trending upward.</w:t>
      </w:r>
    </w:p>
    <w:p w14:paraId="5026E772" w14:textId="77777777" w:rsidR="00613D77" w:rsidRDefault="00613D77" w:rsidP="00DF6BD6">
      <w:pPr>
        <w:autoSpaceDE w:val="0"/>
        <w:autoSpaceDN w:val="0"/>
        <w:adjustRightInd w:val="0"/>
        <w:ind w:left="990"/>
        <w:rPr>
          <w:rFonts w:ascii="Arial-BoldMT" w:hAnsi="Arial-BoldMT" w:cs="Arial-BoldMT"/>
          <w:b/>
          <w:bCs/>
          <w:color w:val="FFFFFF"/>
          <w:sz w:val="20"/>
          <w:szCs w:val="20"/>
        </w:rPr>
      </w:pPr>
    </w:p>
    <w:p w14:paraId="14E4CE6D" w14:textId="77777777" w:rsidR="00FE5F8D" w:rsidRDefault="00FE5F8D" w:rsidP="00DF6BD6">
      <w:pPr>
        <w:autoSpaceDE w:val="0"/>
        <w:autoSpaceDN w:val="0"/>
        <w:adjustRightInd w:val="0"/>
        <w:ind w:left="990"/>
        <w:rPr>
          <w:rFonts w:ascii="Arial-BoldMT" w:hAnsi="Arial-BoldMT" w:cs="Arial-BoldMT"/>
          <w:b/>
          <w:bCs/>
          <w:color w:val="FFFFFF"/>
          <w:sz w:val="20"/>
          <w:szCs w:val="20"/>
        </w:rPr>
      </w:pPr>
      <w:r>
        <w:rPr>
          <w:rFonts w:ascii="Arial-BoldMT" w:hAnsi="Arial-BoldMT" w:cs="Arial-BoldMT"/>
          <w:b/>
          <w:bCs/>
          <w:color w:val="FFFFFF"/>
          <w:sz w:val="20"/>
          <w:szCs w:val="20"/>
        </w:rPr>
        <w:t>SPEND</w:t>
      </w:r>
    </w:p>
    <w:p w14:paraId="28CFE0A6" w14:textId="7C6CDE05" w:rsidR="00FE5F8D" w:rsidRDefault="00892AFE" w:rsidP="00DF6BD6">
      <w:pPr>
        <w:autoSpaceDE w:val="0"/>
        <w:autoSpaceDN w:val="0"/>
        <w:adjustRightInd w:val="0"/>
        <w:ind w:left="990"/>
        <w:rPr>
          <w:rFonts w:ascii="Arial" w:hAnsi="Arial" w:cs="Arial"/>
          <w:sz w:val="20"/>
        </w:rPr>
      </w:pPr>
      <w:r>
        <w:rPr>
          <w:rFonts w:ascii="ArialMT" w:hAnsi="ArialMT" w:cs="ArialMT"/>
          <w:color w:val="000000"/>
          <w:sz w:val="20"/>
          <w:szCs w:val="20"/>
        </w:rPr>
        <w:t>The</w:t>
      </w:r>
      <w:r w:rsidR="00FE5F8D">
        <w:rPr>
          <w:rFonts w:ascii="ArialMT" w:hAnsi="ArialMT" w:cs="ArialMT"/>
          <w:color w:val="000000"/>
          <w:sz w:val="20"/>
          <w:szCs w:val="20"/>
        </w:rPr>
        <w:t xml:space="preserve"> State expects the contract spend of any resultant</w:t>
      </w:r>
      <w:r>
        <w:rPr>
          <w:rFonts w:ascii="ArialMT" w:hAnsi="ArialMT" w:cs="ArialMT"/>
          <w:color w:val="000000"/>
          <w:sz w:val="20"/>
          <w:szCs w:val="20"/>
        </w:rPr>
        <w:t xml:space="preserve"> </w:t>
      </w:r>
      <w:r w:rsidR="00FE5F8D">
        <w:rPr>
          <w:rFonts w:ascii="ArialMT" w:hAnsi="ArialMT" w:cs="ArialMT"/>
          <w:color w:val="000000"/>
          <w:sz w:val="20"/>
          <w:szCs w:val="20"/>
        </w:rPr>
        <w:t xml:space="preserve">contract(s) to </w:t>
      </w:r>
      <w:r>
        <w:rPr>
          <w:rFonts w:ascii="ArialMT" w:hAnsi="ArialMT" w:cs="ArialMT"/>
          <w:color w:val="000000"/>
          <w:sz w:val="20"/>
          <w:szCs w:val="20"/>
        </w:rPr>
        <w:t xml:space="preserve">experience appreciable spend </w:t>
      </w:r>
      <w:r w:rsidR="0006093A">
        <w:rPr>
          <w:rFonts w:ascii="ArialMT" w:hAnsi="ArialMT" w:cs="ArialMT"/>
          <w:color w:val="000000"/>
          <w:sz w:val="20"/>
          <w:szCs w:val="20"/>
        </w:rPr>
        <w:t xml:space="preserve">in direct correlation to major and unexpected adjustments in continuing delivery of care </w:t>
      </w:r>
      <w:r w:rsidR="00182A62">
        <w:rPr>
          <w:rFonts w:ascii="ArialMT" w:hAnsi="ArialMT" w:cs="ArialMT"/>
          <w:color w:val="000000"/>
          <w:sz w:val="20"/>
          <w:szCs w:val="20"/>
        </w:rPr>
        <w:t>due to i</w:t>
      </w:r>
      <w:r w:rsidR="0006093A">
        <w:rPr>
          <w:rFonts w:ascii="ArialMT" w:hAnsi="ArialMT" w:cs="ArialMT"/>
          <w:color w:val="000000"/>
          <w:sz w:val="20"/>
          <w:szCs w:val="20"/>
        </w:rPr>
        <w:t>n person restrictions related to COVID-19</w:t>
      </w:r>
      <w:r w:rsidR="00FE5F8D">
        <w:rPr>
          <w:rFonts w:ascii="ArialMT" w:hAnsi="ArialMT" w:cs="ArialMT"/>
          <w:color w:val="000000"/>
          <w:sz w:val="20"/>
          <w:szCs w:val="20"/>
        </w:rPr>
        <w:t>. Therefore, in response to</w:t>
      </w:r>
      <w:r>
        <w:rPr>
          <w:rFonts w:ascii="ArialMT" w:hAnsi="ArialMT" w:cs="ArialMT"/>
          <w:color w:val="000000"/>
          <w:sz w:val="20"/>
          <w:szCs w:val="20"/>
        </w:rPr>
        <w:t xml:space="preserve"> </w:t>
      </w:r>
      <w:r w:rsidR="00FE5F8D">
        <w:rPr>
          <w:rFonts w:ascii="ArialMT" w:hAnsi="ArialMT" w:cs="ArialMT"/>
          <w:color w:val="000000"/>
          <w:sz w:val="20"/>
          <w:szCs w:val="20"/>
        </w:rPr>
        <w:t>this eRFP, DOAS expects to receive substantial volume discount pricing that takes into consideration the large purchasing base of multiple state and local government entities,</w:t>
      </w:r>
      <w:r>
        <w:rPr>
          <w:rFonts w:ascii="ArialMT" w:hAnsi="ArialMT" w:cs="ArialMT"/>
          <w:color w:val="000000"/>
          <w:sz w:val="20"/>
          <w:szCs w:val="20"/>
        </w:rPr>
        <w:t xml:space="preserve"> </w:t>
      </w:r>
      <w:r w:rsidR="00FE5F8D">
        <w:rPr>
          <w:rFonts w:ascii="ArialMT" w:hAnsi="ArialMT" w:cs="ArialMT"/>
          <w:color w:val="000000"/>
          <w:sz w:val="20"/>
          <w:szCs w:val="20"/>
        </w:rPr>
        <w:t xml:space="preserve">emerging technologies and </w:t>
      </w:r>
      <w:r w:rsidR="00645B12">
        <w:rPr>
          <w:rFonts w:ascii="ArialMT" w:hAnsi="ArialMT" w:cs="ArialMT"/>
          <w:color w:val="000000"/>
          <w:sz w:val="20"/>
          <w:szCs w:val="20"/>
        </w:rPr>
        <w:t xml:space="preserve">developing lines of </w:t>
      </w:r>
      <w:r w:rsidR="00FE5F8D">
        <w:rPr>
          <w:rFonts w:ascii="ArialMT" w:hAnsi="ArialMT" w:cs="ArialMT"/>
          <w:color w:val="000000"/>
          <w:sz w:val="20"/>
          <w:szCs w:val="20"/>
        </w:rPr>
        <w:t xml:space="preserve">service. </w:t>
      </w:r>
      <w:r w:rsidR="00645B12">
        <w:rPr>
          <w:rFonts w:ascii="ArialMT" w:hAnsi="ArialMT" w:cs="ArialMT"/>
          <w:color w:val="000000"/>
          <w:sz w:val="20"/>
          <w:szCs w:val="20"/>
        </w:rPr>
        <w:t xml:space="preserve">Any resultant contract(s) will also be available for use by other states and authorities via a participating addendum.  </w:t>
      </w:r>
      <w:r w:rsidR="00FE5F8D">
        <w:rPr>
          <w:rFonts w:ascii="ArialMT" w:hAnsi="ArialMT" w:cs="ArialMT"/>
          <w:color w:val="000000"/>
          <w:sz w:val="20"/>
          <w:szCs w:val="20"/>
        </w:rPr>
        <w:t>Additionally, Awarded Supplier(s) of any resulting statewide contract(s) will receive maximum</w:t>
      </w:r>
      <w:r>
        <w:rPr>
          <w:rFonts w:ascii="ArialMT" w:hAnsi="ArialMT" w:cs="ArialMT"/>
          <w:color w:val="000000"/>
          <w:sz w:val="20"/>
          <w:szCs w:val="20"/>
        </w:rPr>
        <w:t xml:space="preserve"> </w:t>
      </w:r>
      <w:r w:rsidR="00FE5F8D">
        <w:rPr>
          <w:rFonts w:ascii="ArialMT" w:hAnsi="ArialMT" w:cs="ArialMT"/>
          <w:color w:val="000000"/>
          <w:sz w:val="20"/>
          <w:szCs w:val="20"/>
        </w:rPr>
        <w:t>exposure for their products through Team Georgia Market Place</w:t>
      </w:r>
      <w:r w:rsidR="00216B82">
        <w:rPr>
          <w:rFonts w:ascii="ArialMT" w:hAnsi="ArialMT" w:cs="ArialMT"/>
          <w:color w:val="000000"/>
          <w:sz w:val="20"/>
          <w:szCs w:val="20"/>
        </w:rPr>
        <w:t xml:space="preserve"> (TGM)</w:t>
      </w:r>
      <w:r w:rsidR="00FE5F8D">
        <w:rPr>
          <w:rFonts w:ascii="ArialMT" w:hAnsi="ArialMT" w:cs="ArialMT"/>
          <w:color w:val="000000"/>
          <w:sz w:val="20"/>
          <w:szCs w:val="20"/>
        </w:rPr>
        <w:t>, the State’s e-Procurement Solution</w:t>
      </w:r>
      <w:r w:rsidR="00645B12">
        <w:rPr>
          <w:rFonts w:ascii="ArialMT" w:hAnsi="ArialMT" w:cs="ArialMT"/>
          <w:color w:val="000000"/>
          <w:sz w:val="20"/>
          <w:szCs w:val="20"/>
        </w:rPr>
        <w:t>,</w:t>
      </w:r>
      <w:r w:rsidR="00FE5F8D">
        <w:rPr>
          <w:rFonts w:ascii="ArialMT" w:hAnsi="ArialMT" w:cs="ArialMT"/>
          <w:color w:val="000000"/>
          <w:sz w:val="20"/>
          <w:szCs w:val="20"/>
        </w:rPr>
        <w:t xml:space="preserve"> an</w:t>
      </w:r>
      <w:r>
        <w:rPr>
          <w:rFonts w:ascii="ArialMT" w:hAnsi="ArialMT" w:cs="ArialMT"/>
          <w:color w:val="000000"/>
          <w:sz w:val="20"/>
          <w:szCs w:val="20"/>
        </w:rPr>
        <w:t xml:space="preserve"> </w:t>
      </w:r>
      <w:r w:rsidR="00FE5F8D">
        <w:rPr>
          <w:rFonts w:ascii="ArialMT" w:hAnsi="ArialMT" w:cs="ArialMT"/>
          <w:color w:val="000000"/>
          <w:sz w:val="20"/>
          <w:szCs w:val="20"/>
        </w:rPr>
        <w:t>increased emphasis on collaborative marketing efforts of the Supplier(s) and the State Purchasing Division.</w:t>
      </w:r>
    </w:p>
    <w:p w14:paraId="49EA0ADC" w14:textId="77777777" w:rsidR="00FE5F8D" w:rsidRDefault="00FE5F8D" w:rsidP="008D276E">
      <w:pPr>
        <w:spacing w:line="260" w:lineRule="exact"/>
        <w:ind w:left="936"/>
        <w:rPr>
          <w:rFonts w:ascii="Arial" w:hAnsi="Arial" w:cs="Arial"/>
          <w:sz w:val="20"/>
        </w:rPr>
      </w:pPr>
    </w:p>
    <w:p w14:paraId="32AF697F" w14:textId="77777777" w:rsidR="0013521C" w:rsidRPr="004919E1" w:rsidRDefault="0013521C" w:rsidP="00D35947">
      <w:pPr>
        <w:spacing w:line="260" w:lineRule="exact"/>
        <w:ind w:left="936"/>
        <w:rPr>
          <w:rFonts w:ascii="Arial" w:hAnsi="Arial" w:cs="Arial"/>
          <w:iCs/>
          <w:sz w:val="20"/>
          <w:szCs w:val="20"/>
          <w:highlight w:val="yellow"/>
          <w:lang w:bidi="th-TH"/>
        </w:rPr>
      </w:pPr>
    </w:p>
    <w:p w14:paraId="0E6F033C" w14:textId="77777777" w:rsidR="000D1442" w:rsidRPr="009038F9" w:rsidRDefault="000D1442" w:rsidP="00D35947">
      <w:pPr>
        <w:numPr>
          <w:ilvl w:val="1"/>
          <w:numId w:val="2"/>
        </w:numPr>
        <w:spacing w:line="260" w:lineRule="exact"/>
        <w:rPr>
          <w:rFonts w:ascii="Arial" w:hAnsi="Arial" w:cs="Arial"/>
          <w:b/>
          <w:bCs/>
          <w:color w:val="000099"/>
          <w:sz w:val="20"/>
        </w:rPr>
      </w:pPr>
      <w:r w:rsidRPr="009038F9">
        <w:rPr>
          <w:rFonts w:ascii="Arial" w:hAnsi="Arial" w:cs="Arial"/>
          <w:b/>
          <w:bCs/>
          <w:color w:val="000099"/>
          <w:sz w:val="20"/>
        </w:rPr>
        <w:t>eRFP Certification</w:t>
      </w:r>
    </w:p>
    <w:p w14:paraId="53DBBCF5" w14:textId="77777777" w:rsidR="007F27C5" w:rsidRDefault="000D1442" w:rsidP="007F27C5">
      <w:pPr>
        <w:spacing w:line="260" w:lineRule="exact"/>
        <w:ind w:left="936"/>
        <w:rPr>
          <w:rFonts w:ascii="Arial" w:hAnsi="Arial" w:cs="Arial"/>
          <w:sz w:val="20"/>
        </w:rPr>
      </w:pPr>
      <w:r w:rsidRPr="004919E1">
        <w:rPr>
          <w:rFonts w:ascii="Arial" w:hAnsi="Arial" w:cs="Arial"/>
          <w:sz w:val="20"/>
        </w:rPr>
        <w:t xml:space="preserve">Pursuant to the provisions of the Official Code of Georgia Annotated §50-5-67(a), </w:t>
      </w:r>
      <w:r w:rsidR="00375C23">
        <w:rPr>
          <w:rFonts w:ascii="Arial" w:hAnsi="Arial" w:cs="Arial"/>
          <w:sz w:val="20"/>
        </w:rPr>
        <w:t>DOAS</w:t>
      </w:r>
      <w:r w:rsidR="004F7BC2">
        <w:rPr>
          <w:rFonts w:ascii="Arial" w:hAnsi="Arial" w:cs="Arial"/>
          <w:sz w:val="20"/>
        </w:rPr>
        <w:t xml:space="preserve"> </w:t>
      </w:r>
      <w:r w:rsidRPr="004919E1">
        <w:rPr>
          <w:rFonts w:ascii="Arial" w:hAnsi="Arial" w:cs="Arial"/>
          <w:sz w:val="20"/>
        </w:rPr>
        <w:t>certifies the use of competitive sealed bidding will not be practica</w:t>
      </w:r>
      <w:r w:rsidR="006902B2">
        <w:rPr>
          <w:rFonts w:ascii="Arial" w:hAnsi="Arial" w:cs="Arial"/>
          <w:sz w:val="20"/>
        </w:rPr>
        <w:t>b</w:t>
      </w:r>
      <w:r w:rsidRPr="004919E1">
        <w:rPr>
          <w:rFonts w:ascii="Arial" w:hAnsi="Arial" w:cs="Arial"/>
          <w:sz w:val="20"/>
        </w:rPr>
        <w:t>l</w:t>
      </w:r>
      <w:r w:rsidR="006902B2">
        <w:rPr>
          <w:rFonts w:ascii="Arial" w:hAnsi="Arial" w:cs="Arial"/>
          <w:sz w:val="20"/>
        </w:rPr>
        <w:t>e</w:t>
      </w:r>
      <w:r w:rsidRPr="004919E1">
        <w:rPr>
          <w:rFonts w:ascii="Arial" w:hAnsi="Arial" w:cs="Arial"/>
          <w:sz w:val="20"/>
        </w:rPr>
        <w:t xml:space="preserve"> or advantageous to the State of Georgia in completing the acquisition described in this eRFP.</w:t>
      </w:r>
      <w:r w:rsidRPr="004919E1">
        <w:rPr>
          <w:rFonts w:ascii="Arial" w:hAnsi="Arial" w:cs="Arial"/>
          <w:bCs/>
          <w:sz w:val="20"/>
        </w:rPr>
        <w:t xml:space="preserve"> Thus</w:t>
      </w:r>
      <w:r w:rsidRPr="004919E1">
        <w:rPr>
          <w:rFonts w:ascii="Arial" w:hAnsi="Arial" w:cs="Arial"/>
          <w:sz w:val="20"/>
        </w:rPr>
        <w:t>,</w:t>
      </w:r>
      <w:r w:rsidRPr="004919E1">
        <w:rPr>
          <w:rFonts w:ascii="Arial" w:hAnsi="Arial" w:cs="Arial"/>
          <w:bCs/>
          <w:sz w:val="20"/>
        </w:rPr>
        <w:t xml:space="preserve"> electronic competitive sealed proposals</w:t>
      </w:r>
      <w:r w:rsidRPr="004919E1">
        <w:rPr>
          <w:rFonts w:ascii="Arial" w:hAnsi="Arial" w:cs="Arial"/>
          <w:sz w:val="20"/>
        </w:rPr>
        <w:t xml:space="preserve"> will be submitted in response to this eRFP. </w:t>
      </w:r>
    </w:p>
    <w:p w14:paraId="2FECEAA2" w14:textId="77777777" w:rsidR="004B7BDB" w:rsidRDefault="004B7BDB" w:rsidP="007F27C5">
      <w:pPr>
        <w:spacing w:line="260" w:lineRule="exact"/>
        <w:ind w:left="936"/>
        <w:rPr>
          <w:rFonts w:ascii="Arial" w:hAnsi="Arial" w:cs="Arial"/>
          <w:sz w:val="20"/>
        </w:rPr>
      </w:pPr>
    </w:p>
    <w:p w14:paraId="2EF20459" w14:textId="77777777" w:rsidR="007F27C5" w:rsidRPr="004919E1" w:rsidRDefault="007F27C5" w:rsidP="007F27C5">
      <w:pPr>
        <w:spacing w:line="260" w:lineRule="exact"/>
        <w:ind w:left="936"/>
        <w:rPr>
          <w:rFonts w:ascii="Arial" w:hAnsi="Arial" w:cs="Arial"/>
          <w:b/>
          <w:bCs/>
          <w:color w:val="002060"/>
          <w:sz w:val="20"/>
        </w:rPr>
      </w:pPr>
      <w:r>
        <w:rPr>
          <w:rFonts w:ascii="Arial" w:hAnsi="Arial" w:cs="Arial"/>
          <w:sz w:val="20"/>
        </w:rPr>
        <w:t xml:space="preserve">This eRFP is being sourced through an electronic sourcing tool approved by the Department of Administrative Services (“DOAS”) and all suppliers’ responses must be submitted electronically in accordance with the instructions contained in Section 2 “Instructions to Suppliers” of this eRFP.  </w:t>
      </w:r>
      <w:r w:rsidRPr="004919E1">
        <w:rPr>
          <w:rFonts w:ascii="Arial" w:hAnsi="Arial" w:cs="Arial"/>
          <w:sz w:val="20"/>
        </w:rPr>
        <w:t>Electronic competitive sealed proposals will be administered pursuant to the Georgia Electronic Records and Signature Act.</w:t>
      </w:r>
      <w:r w:rsidRPr="004919E1">
        <w:rPr>
          <w:rFonts w:ascii="Arial" w:hAnsi="Arial" w:cs="Arial"/>
          <w:bCs/>
          <w:sz w:val="20"/>
        </w:rPr>
        <w:t xml:space="preserve"> Please note</w:t>
      </w:r>
      <w:r w:rsidRPr="004919E1">
        <w:rPr>
          <w:rFonts w:ascii="Arial" w:hAnsi="Arial" w:cs="Arial"/>
          <w:sz w:val="20"/>
        </w:rPr>
        <w:t xml:space="preserve"> electronic</w:t>
      </w:r>
      <w:r w:rsidRPr="004919E1">
        <w:rPr>
          <w:rFonts w:ascii="Arial" w:hAnsi="Arial" w:cs="Arial"/>
          <w:bCs/>
          <w:sz w:val="20"/>
        </w:rPr>
        <w:t xml:space="preserve"> competitive sealed</w:t>
      </w:r>
      <w:r w:rsidRPr="004919E1">
        <w:rPr>
          <w:rFonts w:ascii="Arial" w:hAnsi="Arial" w:cs="Arial"/>
          <w:sz w:val="20"/>
        </w:rPr>
        <w:t xml:space="preserve"> proposals meet the sealed proposal requirements</w:t>
      </w:r>
      <w:r w:rsidRPr="004919E1">
        <w:rPr>
          <w:rFonts w:ascii="Arial" w:hAnsi="Arial" w:cs="Arial"/>
          <w:bCs/>
          <w:sz w:val="20"/>
        </w:rPr>
        <w:t xml:space="preserve"> of the State of </w:t>
      </w:r>
      <w:smartTag w:uri="urn:schemas-microsoft-com:office:smarttags" w:element="place">
        <w:smartTag w:uri="urn:schemas-microsoft-com:office:smarttags" w:element="country-region">
          <w:r w:rsidRPr="004919E1">
            <w:rPr>
              <w:rFonts w:ascii="Arial" w:hAnsi="Arial" w:cs="Arial"/>
              <w:bCs/>
              <w:sz w:val="20"/>
            </w:rPr>
            <w:t>Georgia</w:t>
          </w:r>
        </w:smartTag>
      </w:smartTag>
      <w:r w:rsidRPr="004919E1">
        <w:rPr>
          <w:rFonts w:ascii="Arial" w:hAnsi="Arial" w:cs="Arial"/>
          <w:sz w:val="20"/>
        </w:rPr>
        <w:t xml:space="preserve">, an electronic record meets any requirements for writing, and an electronic signature meets any requirements for an original signature. </w:t>
      </w:r>
    </w:p>
    <w:p w14:paraId="159D865A" w14:textId="77777777" w:rsidR="000D1442" w:rsidRPr="004919E1" w:rsidRDefault="000D1442" w:rsidP="007F27C5">
      <w:pPr>
        <w:spacing w:line="260" w:lineRule="exact"/>
        <w:ind w:left="936"/>
        <w:rPr>
          <w:rFonts w:ascii="Arial" w:hAnsi="Arial" w:cs="Arial"/>
          <w:b/>
          <w:bCs/>
          <w:color w:val="002060"/>
          <w:sz w:val="20"/>
        </w:rPr>
      </w:pPr>
    </w:p>
    <w:p w14:paraId="5737F120" w14:textId="77777777" w:rsidR="005F5AC8" w:rsidRPr="009038F9" w:rsidRDefault="005F5AC8" w:rsidP="00D35947">
      <w:pPr>
        <w:numPr>
          <w:ilvl w:val="1"/>
          <w:numId w:val="2"/>
        </w:numPr>
        <w:spacing w:line="260" w:lineRule="exact"/>
        <w:rPr>
          <w:rFonts w:ascii="Arial" w:hAnsi="Arial" w:cs="Arial"/>
          <w:b/>
          <w:bCs/>
          <w:color w:val="000099"/>
          <w:sz w:val="20"/>
        </w:rPr>
      </w:pPr>
      <w:r w:rsidRPr="009038F9">
        <w:rPr>
          <w:rFonts w:ascii="Arial" w:hAnsi="Arial" w:cs="Arial"/>
          <w:b/>
          <w:bCs/>
          <w:color w:val="000099"/>
          <w:sz w:val="20"/>
        </w:rPr>
        <w:t>Overview of the eRFP Process</w:t>
      </w:r>
    </w:p>
    <w:p w14:paraId="182A4EF1" w14:textId="77777777" w:rsidR="00973024" w:rsidRDefault="005F5AC8" w:rsidP="00973024">
      <w:pPr>
        <w:spacing w:line="260" w:lineRule="exact"/>
        <w:ind w:left="936"/>
        <w:rPr>
          <w:rFonts w:ascii="Arial" w:hAnsi="Arial" w:cs="Arial"/>
          <w:sz w:val="20"/>
        </w:rPr>
      </w:pPr>
      <w:r w:rsidRPr="004919E1">
        <w:rPr>
          <w:rFonts w:ascii="Arial" w:hAnsi="Arial" w:cs="Arial"/>
          <w:sz w:val="20"/>
        </w:rPr>
        <w:t xml:space="preserve">The objective of the eRFP is to select </w:t>
      </w:r>
      <w:r w:rsidR="003C4518">
        <w:rPr>
          <w:rFonts w:ascii="Arial" w:hAnsi="Arial" w:cs="Arial"/>
          <w:sz w:val="20"/>
        </w:rPr>
        <w:t>one or more qualified</w:t>
      </w:r>
      <w:r w:rsidRPr="004919E1">
        <w:rPr>
          <w:rFonts w:ascii="Arial" w:hAnsi="Arial" w:cs="Arial"/>
          <w:sz w:val="20"/>
        </w:rPr>
        <w:t xml:space="preserve"> </w:t>
      </w:r>
      <w:r w:rsidR="00AB2060">
        <w:rPr>
          <w:rFonts w:ascii="Arial" w:hAnsi="Arial" w:cs="Arial"/>
          <w:sz w:val="20"/>
        </w:rPr>
        <w:t>suppliers</w:t>
      </w:r>
      <w:r w:rsidR="00AB2060" w:rsidRPr="004919E1">
        <w:rPr>
          <w:rFonts w:ascii="Arial" w:hAnsi="Arial" w:cs="Arial"/>
          <w:sz w:val="20"/>
        </w:rPr>
        <w:t xml:space="preserve"> </w:t>
      </w:r>
      <w:r w:rsidR="00E6420F">
        <w:rPr>
          <w:rFonts w:ascii="Arial" w:hAnsi="Arial" w:cs="Arial"/>
          <w:sz w:val="20"/>
        </w:rPr>
        <w:t>to</w:t>
      </w:r>
      <w:r w:rsidRPr="004919E1">
        <w:rPr>
          <w:rFonts w:ascii="Arial" w:hAnsi="Arial" w:cs="Arial"/>
          <w:sz w:val="20"/>
        </w:rPr>
        <w:t xml:space="preserve"> provide </w:t>
      </w:r>
      <w:r w:rsidR="00E6420F">
        <w:rPr>
          <w:rFonts w:ascii="Arial" w:hAnsi="Arial" w:cs="Arial"/>
          <w:sz w:val="20"/>
        </w:rPr>
        <w:t xml:space="preserve">the </w:t>
      </w:r>
      <w:r w:rsidRPr="004919E1">
        <w:rPr>
          <w:rFonts w:ascii="Arial" w:hAnsi="Arial" w:cs="Arial"/>
          <w:sz w:val="20"/>
        </w:rPr>
        <w:t xml:space="preserve">goods and/or services outlined in this eRFP to </w:t>
      </w:r>
      <w:r w:rsidR="00375C23">
        <w:rPr>
          <w:rFonts w:ascii="Arial" w:hAnsi="Arial" w:cs="Arial"/>
          <w:sz w:val="20"/>
        </w:rPr>
        <w:t>Authorized Users</w:t>
      </w:r>
      <w:r w:rsidRPr="004919E1">
        <w:rPr>
          <w:rFonts w:ascii="Arial" w:hAnsi="Arial" w:cs="Arial"/>
          <w:sz w:val="20"/>
        </w:rPr>
        <w:t xml:space="preserve">. </w:t>
      </w:r>
      <w:r w:rsidR="00973024">
        <w:rPr>
          <w:rFonts w:ascii="Arial" w:hAnsi="Arial" w:cs="Arial"/>
          <w:sz w:val="20"/>
        </w:rPr>
        <w:t xml:space="preserve">The general instructions and provisions of this document have </w:t>
      </w:r>
      <w:r w:rsidR="00973024">
        <w:rPr>
          <w:rFonts w:ascii="Arial" w:hAnsi="Arial" w:cs="Arial"/>
          <w:sz w:val="20"/>
        </w:rPr>
        <w:lastRenderedPageBreak/>
        <w:t>been drafted with the expectation that DOAS may desire to make one award or multiple awards.  For example, this document contains phrases such as “statewide contract(s)” and “award(s)”.  Please refer to Section 1.1 “Purpose of Procurement” and Section 6.7 “Selection and Award” for information concerning whether DOAS will make one award, multiple or split awards, or reserves the right to make either depending on the proposals received.</w:t>
      </w:r>
    </w:p>
    <w:p w14:paraId="2A231FC3" w14:textId="77777777" w:rsidR="00973024" w:rsidRPr="004919E1" w:rsidRDefault="00973024" w:rsidP="00973024">
      <w:pPr>
        <w:spacing w:line="260" w:lineRule="exact"/>
        <w:ind w:left="936"/>
        <w:rPr>
          <w:rFonts w:ascii="Arial" w:hAnsi="Arial" w:cs="Arial"/>
          <w:sz w:val="20"/>
        </w:rPr>
      </w:pPr>
    </w:p>
    <w:p w14:paraId="208635C3" w14:textId="77777777" w:rsidR="007F27C5" w:rsidRDefault="004B2093" w:rsidP="00D35947">
      <w:pPr>
        <w:spacing w:line="260" w:lineRule="exact"/>
        <w:ind w:left="936"/>
        <w:rPr>
          <w:rFonts w:ascii="Arial" w:hAnsi="Arial" w:cs="Arial"/>
          <w:sz w:val="20"/>
        </w:rPr>
      </w:pPr>
      <w:r>
        <w:rPr>
          <w:rFonts w:ascii="Arial" w:hAnsi="Arial" w:cs="Arial"/>
          <w:sz w:val="20"/>
        </w:rPr>
        <w:t>T</w:t>
      </w:r>
      <w:r w:rsidR="005F5AC8" w:rsidRPr="004919E1">
        <w:rPr>
          <w:rFonts w:ascii="Arial" w:hAnsi="Arial" w:cs="Arial"/>
          <w:sz w:val="20"/>
        </w:rPr>
        <w:t xml:space="preserve">his eRFP process </w:t>
      </w:r>
      <w:r w:rsidR="002B2E08">
        <w:rPr>
          <w:rFonts w:ascii="Arial" w:hAnsi="Arial" w:cs="Arial"/>
          <w:sz w:val="20"/>
        </w:rPr>
        <w:t xml:space="preserve">will be conducted </w:t>
      </w:r>
      <w:r w:rsidR="005F5AC8" w:rsidRPr="004919E1">
        <w:rPr>
          <w:rFonts w:ascii="Arial" w:hAnsi="Arial" w:cs="Arial"/>
          <w:sz w:val="20"/>
        </w:rPr>
        <w:t xml:space="preserve">to gather and evaluate responses from </w:t>
      </w:r>
      <w:r w:rsidR="00AB2060">
        <w:rPr>
          <w:rFonts w:ascii="Arial" w:hAnsi="Arial" w:cs="Arial"/>
          <w:sz w:val="20"/>
        </w:rPr>
        <w:t>suppliers</w:t>
      </w:r>
      <w:r w:rsidR="00AB2060" w:rsidRPr="004919E1">
        <w:rPr>
          <w:rFonts w:ascii="Arial" w:hAnsi="Arial" w:cs="Arial"/>
          <w:sz w:val="20"/>
        </w:rPr>
        <w:t xml:space="preserve"> </w:t>
      </w:r>
      <w:r w:rsidR="005F5AC8" w:rsidRPr="004919E1">
        <w:rPr>
          <w:rFonts w:ascii="Arial" w:hAnsi="Arial" w:cs="Arial"/>
          <w:sz w:val="20"/>
        </w:rPr>
        <w:t xml:space="preserve">for potential award.  All qualified </w:t>
      </w:r>
      <w:r w:rsidR="00AB2060">
        <w:rPr>
          <w:rFonts w:ascii="Arial" w:hAnsi="Arial" w:cs="Arial"/>
          <w:sz w:val="20"/>
        </w:rPr>
        <w:t>suppliers</w:t>
      </w:r>
      <w:r w:rsidR="00AB2060" w:rsidRPr="004919E1">
        <w:rPr>
          <w:rFonts w:ascii="Arial" w:hAnsi="Arial" w:cs="Arial"/>
          <w:sz w:val="20"/>
        </w:rPr>
        <w:t xml:space="preserve"> </w:t>
      </w:r>
      <w:r w:rsidR="005F5AC8" w:rsidRPr="004919E1">
        <w:rPr>
          <w:rFonts w:ascii="Arial" w:hAnsi="Arial" w:cs="Arial"/>
          <w:sz w:val="20"/>
        </w:rPr>
        <w:t>are invited to participate by submitting responses, as further defined below.  After evaluating all responses received prior to the closing date of this eRFP</w:t>
      </w:r>
      <w:r w:rsidR="00F7772B">
        <w:rPr>
          <w:rFonts w:ascii="Arial" w:hAnsi="Arial" w:cs="Arial"/>
          <w:sz w:val="20"/>
        </w:rPr>
        <w:t xml:space="preserve"> and f</w:t>
      </w:r>
      <w:r w:rsidR="005F5AC8" w:rsidRPr="004919E1">
        <w:rPr>
          <w:rFonts w:ascii="Arial" w:hAnsi="Arial" w:cs="Arial"/>
          <w:sz w:val="20"/>
        </w:rPr>
        <w:t xml:space="preserve">ollowing negotiations (if any) and resolution of any </w:t>
      </w:r>
      <w:r w:rsidR="00F7772B">
        <w:rPr>
          <w:rFonts w:ascii="Arial" w:hAnsi="Arial" w:cs="Arial"/>
          <w:sz w:val="20"/>
        </w:rPr>
        <w:t xml:space="preserve">contract </w:t>
      </w:r>
      <w:r w:rsidR="005F5AC8" w:rsidRPr="004919E1">
        <w:rPr>
          <w:rFonts w:ascii="Arial" w:hAnsi="Arial" w:cs="Arial"/>
          <w:sz w:val="20"/>
        </w:rPr>
        <w:t xml:space="preserve">exceptions, </w:t>
      </w:r>
      <w:r>
        <w:rPr>
          <w:rFonts w:ascii="Arial" w:hAnsi="Arial" w:cs="Arial"/>
          <w:sz w:val="20"/>
        </w:rPr>
        <w:t xml:space="preserve">the </w:t>
      </w:r>
      <w:r w:rsidR="00F7772B">
        <w:rPr>
          <w:rFonts w:ascii="Arial" w:hAnsi="Arial" w:cs="Arial"/>
          <w:sz w:val="20"/>
        </w:rPr>
        <w:t xml:space="preserve">preliminary results of the eRFP process </w:t>
      </w:r>
      <w:r w:rsidR="005F5AC8" w:rsidRPr="004919E1">
        <w:rPr>
          <w:rFonts w:ascii="Arial" w:hAnsi="Arial" w:cs="Arial"/>
          <w:sz w:val="20"/>
        </w:rPr>
        <w:t xml:space="preserve">will </w:t>
      </w:r>
      <w:r w:rsidR="00F7772B">
        <w:rPr>
          <w:rFonts w:ascii="Arial" w:hAnsi="Arial" w:cs="Arial"/>
          <w:sz w:val="20"/>
        </w:rPr>
        <w:t xml:space="preserve">be </w:t>
      </w:r>
      <w:r w:rsidR="005F5AC8" w:rsidRPr="004919E1">
        <w:rPr>
          <w:rFonts w:ascii="Arial" w:hAnsi="Arial" w:cs="Arial"/>
          <w:sz w:val="20"/>
        </w:rPr>
        <w:t>publicly announce</w:t>
      </w:r>
      <w:r w:rsidR="00F7772B">
        <w:rPr>
          <w:rFonts w:ascii="Arial" w:hAnsi="Arial" w:cs="Arial"/>
          <w:sz w:val="20"/>
        </w:rPr>
        <w:t>d</w:t>
      </w:r>
      <w:r w:rsidR="005F5AC8" w:rsidRPr="004919E1">
        <w:rPr>
          <w:rFonts w:ascii="Arial" w:hAnsi="Arial" w:cs="Arial"/>
          <w:sz w:val="20"/>
        </w:rPr>
        <w:t xml:space="preserve">, including the names of all participating </w:t>
      </w:r>
      <w:r w:rsidR="00AB2060">
        <w:rPr>
          <w:rFonts w:ascii="Arial" w:hAnsi="Arial" w:cs="Arial"/>
          <w:sz w:val="20"/>
        </w:rPr>
        <w:t>suppliers</w:t>
      </w:r>
      <w:r w:rsidR="00AB2060" w:rsidRPr="004919E1">
        <w:rPr>
          <w:rFonts w:ascii="Arial" w:hAnsi="Arial" w:cs="Arial"/>
          <w:sz w:val="20"/>
        </w:rPr>
        <w:t xml:space="preserve"> </w:t>
      </w:r>
      <w:r w:rsidR="005F5AC8" w:rsidRPr="004919E1">
        <w:rPr>
          <w:rFonts w:ascii="Arial" w:hAnsi="Arial" w:cs="Arial"/>
          <w:sz w:val="20"/>
        </w:rPr>
        <w:t>and the evaluation results.  Subject to the protest process, final contract award</w:t>
      </w:r>
      <w:r>
        <w:rPr>
          <w:rFonts w:ascii="Arial" w:hAnsi="Arial" w:cs="Arial"/>
          <w:sz w:val="20"/>
        </w:rPr>
        <w:t>(</w:t>
      </w:r>
      <w:r w:rsidR="005F5AC8" w:rsidRPr="004919E1">
        <w:rPr>
          <w:rFonts w:ascii="Arial" w:hAnsi="Arial" w:cs="Arial"/>
          <w:sz w:val="20"/>
        </w:rPr>
        <w:t>s</w:t>
      </w:r>
      <w:r>
        <w:rPr>
          <w:rFonts w:ascii="Arial" w:hAnsi="Arial" w:cs="Arial"/>
          <w:sz w:val="20"/>
        </w:rPr>
        <w:t>)</w:t>
      </w:r>
      <w:r w:rsidR="005F5AC8" w:rsidRPr="004919E1">
        <w:rPr>
          <w:rFonts w:ascii="Arial" w:hAnsi="Arial" w:cs="Arial"/>
          <w:sz w:val="20"/>
        </w:rPr>
        <w:t xml:space="preserve"> will be publicly announced thereafter.</w:t>
      </w:r>
      <w:r w:rsidR="000F7C92">
        <w:rPr>
          <w:rFonts w:ascii="Arial" w:hAnsi="Arial" w:cs="Arial"/>
          <w:sz w:val="20"/>
        </w:rPr>
        <w:t xml:space="preserve"> </w:t>
      </w:r>
    </w:p>
    <w:p w14:paraId="3529619F" w14:textId="77777777" w:rsidR="000D1442" w:rsidRPr="004919E1" w:rsidRDefault="000D1442" w:rsidP="00D35947">
      <w:pPr>
        <w:spacing w:line="260" w:lineRule="exact"/>
        <w:ind w:left="360"/>
        <w:rPr>
          <w:rFonts w:ascii="Arial" w:hAnsi="Arial" w:cs="Arial"/>
          <w:b/>
          <w:bCs/>
          <w:color w:val="002060"/>
          <w:sz w:val="20"/>
        </w:rPr>
      </w:pPr>
    </w:p>
    <w:p w14:paraId="0F92E090" w14:textId="77777777" w:rsidR="000A4CC8" w:rsidRPr="009038F9" w:rsidRDefault="005F5AC8" w:rsidP="00D35947">
      <w:pPr>
        <w:numPr>
          <w:ilvl w:val="1"/>
          <w:numId w:val="2"/>
        </w:numPr>
        <w:spacing w:line="260" w:lineRule="exact"/>
        <w:rPr>
          <w:rFonts w:ascii="Arial" w:hAnsi="Arial" w:cs="Arial"/>
          <w:b/>
          <w:bCs/>
          <w:color w:val="000099"/>
          <w:sz w:val="20"/>
        </w:rPr>
      </w:pPr>
      <w:r w:rsidRPr="009038F9">
        <w:rPr>
          <w:rFonts w:ascii="Arial" w:hAnsi="Arial" w:cs="Arial"/>
          <w:b/>
          <w:bCs/>
          <w:color w:val="000099"/>
          <w:sz w:val="20"/>
        </w:rPr>
        <w:t>Schedule</w:t>
      </w:r>
      <w:r w:rsidR="0086439D" w:rsidRPr="009038F9">
        <w:rPr>
          <w:rFonts w:ascii="Arial" w:hAnsi="Arial" w:cs="Arial"/>
          <w:b/>
          <w:bCs/>
          <w:color w:val="000099"/>
          <w:sz w:val="20"/>
        </w:rPr>
        <w:t xml:space="preserve"> of Events</w:t>
      </w:r>
    </w:p>
    <w:p w14:paraId="10BDB8F3" w14:textId="77777777" w:rsidR="007F27C5" w:rsidRDefault="000A4CC8" w:rsidP="00D35947">
      <w:pPr>
        <w:spacing w:line="260" w:lineRule="exact"/>
        <w:ind w:left="936"/>
        <w:rPr>
          <w:rFonts w:ascii="Arial" w:hAnsi="Arial" w:cs="Arial"/>
          <w:sz w:val="20"/>
        </w:rPr>
      </w:pPr>
      <w:r w:rsidRPr="004919E1">
        <w:rPr>
          <w:rFonts w:ascii="Arial" w:hAnsi="Arial" w:cs="Arial"/>
          <w:sz w:val="20"/>
        </w:rPr>
        <w:t>Th</w:t>
      </w:r>
      <w:r w:rsidR="002200D8" w:rsidRPr="004919E1">
        <w:rPr>
          <w:rFonts w:ascii="Arial" w:hAnsi="Arial" w:cs="Arial"/>
          <w:sz w:val="20"/>
        </w:rPr>
        <w:t>e</w:t>
      </w:r>
      <w:r w:rsidRPr="004919E1">
        <w:rPr>
          <w:rFonts w:ascii="Arial" w:hAnsi="Arial" w:cs="Arial"/>
          <w:sz w:val="20"/>
        </w:rPr>
        <w:t xml:space="preserve"> schedule of events set out herein represents </w:t>
      </w:r>
      <w:r w:rsidR="00375C23">
        <w:rPr>
          <w:rFonts w:ascii="Arial" w:hAnsi="Arial" w:cs="Arial"/>
          <w:sz w:val="20"/>
        </w:rPr>
        <w:t>DOAS’</w:t>
      </w:r>
      <w:r w:rsidR="004B2093" w:rsidRPr="004919E1">
        <w:rPr>
          <w:rFonts w:ascii="Arial" w:hAnsi="Arial" w:cs="Arial"/>
          <w:sz w:val="20"/>
        </w:rPr>
        <w:t xml:space="preserve"> </w:t>
      </w:r>
      <w:r w:rsidRPr="004919E1">
        <w:rPr>
          <w:rFonts w:ascii="Arial" w:hAnsi="Arial" w:cs="Arial"/>
          <w:sz w:val="20"/>
        </w:rPr>
        <w:t>best estimate of the schedule that will be followed.</w:t>
      </w:r>
      <w:r w:rsidR="007F27C5">
        <w:rPr>
          <w:rFonts w:ascii="Arial" w:hAnsi="Arial" w:cs="Arial"/>
          <w:sz w:val="20"/>
        </w:rPr>
        <w:t xml:space="preserve"> </w:t>
      </w:r>
      <w:r w:rsidRPr="004919E1">
        <w:rPr>
          <w:rFonts w:ascii="Arial" w:hAnsi="Arial" w:cs="Arial"/>
          <w:sz w:val="20"/>
        </w:rPr>
        <w:t xml:space="preserve"> </w:t>
      </w:r>
      <w:r w:rsidR="00973024">
        <w:rPr>
          <w:rFonts w:ascii="Arial" w:hAnsi="Arial" w:cs="Arial"/>
          <w:sz w:val="20"/>
        </w:rPr>
        <w:t>D</w:t>
      </w:r>
      <w:r w:rsidR="00907E22" w:rsidRPr="004919E1">
        <w:rPr>
          <w:rFonts w:ascii="Arial" w:hAnsi="Arial" w:cs="Arial"/>
          <w:sz w:val="20"/>
        </w:rPr>
        <w:t xml:space="preserve">elays to the procurement process may occur which may necessitate adjustments to the proposed schedule.   </w:t>
      </w:r>
      <w:r w:rsidRPr="004919E1">
        <w:rPr>
          <w:rFonts w:ascii="Arial" w:hAnsi="Arial" w:cs="Arial"/>
          <w:sz w:val="20"/>
        </w:rPr>
        <w:t xml:space="preserve">Any changes to the dates up to the closing date of the eRFP will be </w:t>
      </w:r>
      <w:r w:rsidR="004B2093">
        <w:rPr>
          <w:rFonts w:ascii="Arial" w:hAnsi="Arial" w:cs="Arial"/>
          <w:sz w:val="20"/>
        </w:rPr>
        <w:t>publicly posted</w:t>
      </w:r>
      <w:r w:rsidR="002200D8" w:rsidRPr="004919E1">
        <w:rPr>
          <w:rFonts w:ascii="Arial" w:hAnsi="Arial" w:cs="Arial"/>
          <w:sz w:val="20"/>
        </w:rPr>
        <w:t xml:space="preserve"> prior to the closing date of this eRFP</w:t>
      </w:r>
      <w:r w:rsidRPr="004919E1">
        <w:rPr>
          <w:rFonts w:ascii="Arial" w:hAnsi="Arial" w:cs="Arial"/>
          <w:sz w:val="20"/>
        </w:rPr>
        <w:t xml:space="preserve">. </w:t>
      </w:r>
      <w:r w:rsidR="007F27C5">
        <w:rPr>
          <w:rFonts w:ascii="Arial" w:hAnsi="Arial" w:cs="Arial"/>
          <w:sz w:val="20"/>
        </w:rPr>
        <w:t xml:space="preserve"> </w:t>
      </w:r>
      <w:r w:rsidR="002200D8" w:rsidRPr="004919E1">
        <w:rPr>
          <w:rFonts w:ascii="Arial" w:hAnsi="Arial" w:cs="Arial"/>
          <w:sz w:val="20"/>
        </w:rPr>
        <w:t xml:space="preserve">After the close of the eRFP, </w:t>
      </w:r>
      <w:r w:rsidR="00375C23">
        <w:rPr>
          <w:rFonts w:ascii="Arial" w:hAnsi="Arial" w:cs="Arial"/>
          <w:sz w:val="20"/>
        </w:rPr>
        <w:t>DOAS</w:t>
      </w:r>
      <w:r w:rsidR="00F7772B">
        <w:rPr>
          <w:rFonts w:ascii="Arial" w:hAnsi="Arial" w:cs="Arial"/>
          <w:sz w:val="20"/>
        </w:rPr>
        <w:t xml:space="preserve"> </w:t>
      </w:r>
      <w:r w:rsidR="002200D8" w:rsidRPr="004919E1">
        <w:rPr>
          <w:rFonts w:ascii="Arial" w:hAnsi="Arial" w:cs="Arial"/>
          <w:sz w:val="20"/>
        </w:rPr>
        <w:t xml:space="preserve">reserves the right to adjust the </w:t>
      </w:r>
      <w:r w:rsidR="00907E22" w:rsidRPr="004919E1">
        <w:rPr>
          <w:rFonts w:ascii="Arial" w:hAnsi="Arial" w:cs="Arial"/>
          <w:sz w:val="20"/>
        </w:rPr>
        <w:t xml:space="preserve">remainder of the </w:t>
      </w:r>
      <w:r w:rsidR="002200D8" w:rsidRPr="004919E1">
        <w:rPr>
          <w:rFonts w:ascii="Arial" w:hAnsi="Arial" w:cs="Arial"/>
          <w:sz w:val="20"/>
        </w:rPr>
        <w:t>proposed dates</w:t>
      </w:r>
      <w:r w:rsidR="00907E22" w:rsidRPr="004919E1">
        <w:rPr>
          <w:rFonts w:ascii="Arial" w:hAnsi="Arial" w:cs="Arial"/>
          <w:sz w:val="20"/>
        </w:rPr>
        <w:t xml:space="preserve">, including the dates for </w:t>
      </w:r>
      <w:r w:rsidR="002200D8" w:rsidRPr="004919E1">
        <w:rPr>
          <w:rFonts w:ascii="Arial" w:hAnsi="Arial" w:cs="Arial"/>
          <w:sz w:val="20"/>
        </w:rPr>
        <w:t xml:space="preserve">evaluation, negotiations, </w:t>
      </w:r>
      <w:r w:rsidR="009262A6">
        <w:rPr>
          <w:rFonts w:ascii="Arial" w:hAnsi="Arial" w:cs="Arial"/>
          <w:sz w:val="20"/>
        </w:rPr>
        <w:t>award</w:t>
      </w:r>
      <w:r w:rsidR="002200D8" w:rsidRPr="004919E1">
        <w:rPr>
          <w:rFonts w:ascii="Arial" w:hAnsi="Arial" w:cs="Arial"/>
          <w:sz w:val="20"/>
        </w:rPr>
        <w:t xml:space="preserve"> and the </w:t>
      </w:r>
      <w:r w:rsidR="008F71CA">
        <w:rPr>
          <w:rFonts w:ascii="Arial" w:hAnsi="Arial" w:cs="Arial"/>
          <w:sz w:val="20"/>
        </w:rPr>
        <w:t xml:space="preserve">statewide </w:t>
      </w:r>
      <w:r w:rsidR="002200D8" w:rsidRPr="004919E1">
        <w:rPr>
          <w:rFonts w:ascii="Arial" w:hAnsi="Arial" w:cs="Arial"/>
          <w:sz w:val="20"/>
        </w:rPr>
        <w:t xml:space="preserve">contract term </w:t>
      </w:r>
      <w:r w:rsidR="00907E22" w:rsidRPr="004919E1">
        <w:rPr>
          <w:rFonts w:ascii="Arial" w:hAnsi="Arial" w:cs="Arial"/>
          <w:sz w:val="20"/>
        </w:rPr>
        <w:t xml:space="preserve">on an </w:t>
      </w:r>
      <w:r w:rsidR="002200D8" w:rsidRPr="004919E1">
        <w:rPr>
          <w:rFonts w:ascii="Arial" w:hAnsi="Arial" w:cs="Arial"/>
          <w:sz w:val="20"/>
        </w:rPr>
        <w:t>as needed</w:t>
      </w:r>
      <w:r w:rsidR="00907E22" w:rsidRPr="004919E1">
        <w:rPr>
          <w:rFonts w:ascii="Arial" w:hAnsi="Arial" w:cs="Arial"/>
          <w:sz w:val="20"/>
        </w:rPr>
        <w:t xml:space="preserve"> basis with or without notice</w:t>
      </w:r>
      <w:r w:rsidR="002200D8" w:rsidRPr="004919E1">
        <w:rPr>
          <w:rFonts w:ascii="Arial" w:hAnsi="Arial" w:cs="Arial"/>
          <w:sz w:val="20"/>
        </w:rPr>
        <w:t>.</w:t>
      </w:r>
      <w:r w:rsidR="00AC191F">
        <w:rPr>
          <w:rFonts w:ascii="Arial" w:hAnsi="Arial" w:cs="Arial"/>
          <w:sz w:val="20"/>
        </w:rPr>
        <w:t xml:space="preserve">  </w:t>
      </w:r>
    </w:p>
    <w:p w14:paraId="3CEE7C96" w14:textId="77777777" w:rsidR="00D866A7" w:rsidRPr="004919E1" w:rsidRDefault="00D866A7" w:rsidP="00D35947">
      <w:pPr>
        <w:spacing w:line="260" w:lineRule="exact"/>
        <w:ind w:left="936"/>
        <w:rPr>
          <w:rFonts w:ascii="Arial" w:hAnsi="Arial" w:cs="Arial"/>
          <w:sz w:val="20"/>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0"/>
        <w:gridCol w:w="3819"/>
        <w:gridCol w:w="1513"/>
      </w:tblGrid>
      <w:tr w:rsidR="001F2CB0" w:rsidRPr="004919E1" w14:paraId="11251B2E" w14:textId="77777777" w:rsidTr="00EB0C31">
        <w:tc>
          <w:tcPr>
            <w:tcW w:w="4090" w:type="dxa"/>
            <w:shd w:val="clear" w:color="auto" w:fill="1F497D"/>
          </w:tcPr>
          <w:p w14:paraId="242E6E58" w14:textId="77777777" w:rsidR="00704F2E" w:rsidRPr="004919E1" w:rsidRDefault="00704F2E" w:rsidP="00D35947">
            <w:pPr>
              <w:spacing w:line="260" w:lineRule="exact"/>
              <w:rPr>
                <w:rFonts w:ascii="Arial" w:hAnsi="Arial" w:cs="Arial"/>
                <w:b/>
                <w:color w:val="FFFFFF"/>
                <w:sz w:val="20"/>
              </w:rPr>
            </w:pPr>
            <w:r w:rsidRPr="004919E1">
              <w:rPr>
                <w:rFonts w:ascii="Arial" w:hAnsi="Arial" w:cs="Arial"/>
                <w:b/>
                <w:color w:val="FFFFFF"/>
                <w:sz w:val="20"/>
              </w:rPr>
              <w:t>Description</w:t>
            </w:r>
          </w:p>
        </w:tc>
        <w:tc>
          <w:tcPr>
            <w:tcW w:w="3819" w:type="dxa"/>
            <w:shd w:val="clear" w:color="auto" w:fill="1F497D"/>
          </w:tcPr>
          <w:p w14:paraId="244BF65E" w14:textId="77777777" w:rsidR="00704F2E" w:rsidRPr="004919E1" w:rsidRDefault="00704F2E" w:rsidP="00D35947">
            <w:pPr>
              <w:spacing w:line="260" w:lineRule="exact"/>
              <w:rPr>
                <w:rFonts w:ascii="Arial" w:hAnsi="Arial" w:cs="Arial"/>
                <w:b/>
                <w:color w:val="FFFFFF"/>
                <w:sz w:val="20"/>
              </w:rPr>
            </w:pPr>
            <w:r w:rsidRPr="004919E1">
              <w:rPr>
                <w:rFonts w:ascii="Arial" w:hAnsi="Arial" w:cs="Arial"/>
                <w:b/>
                <w:color w:val="FFFFFF"/>
                <w:sz w:val="20"/>
              </w:rPr>
              <w:t>Date</w:t>
            </w:r>
          </w:p>
        </w:tc>
        <w:tc>
          <w:tcPr>
            <w:tcW w:w="1513" w:type="dxa"/>
            <w:shd w:val="clear" w:color="auto" w:fill="1F497D"/>
          </w:tcPr>
          <w:p w14:paraId="11374A2B" w14:textId="77777777" w:rsidR="00704F2E" w:rsidRPr="004919E1" w:rsidRDefault="00704F2E" w:rsidP="00D35947">
            <w:pPr>
              <w:spacing w:line="260" w:lineRule="exact"/>
              <w:rPr>
                <w:rFonts w:ascii="Arial" w:hAnsi="Arial" w:cs="Arial"/>
                <w:b/>
                <w:color w:val="FFFFFF"/>
                <w:sz w:val="20"/>
              </w:rPr>
            </w:pPr>
            <w:r w:rsidRPr="004919E1">
              <w:rPr>
                <w:rFonts w:ascii="Arial" w:hAnsi="Arial" w:cs="Arial"/>
                <w:b/>
                <w:color w:val="FFFFFF"/>
                <w:sz w:val="20"/>
              </w:rPr>
              <w:t>Time</w:t>
            </w:r>
          </w:p>
        </w:tc>
      </w:tr>
      <w:tr w:rsidR="001F2CB0" w:rsidRPr="004919E1" w14:paraId="3D6BA000" w14:textId="77777777" w:rsidTr="00EB0C31">
        <w:tc>
          <w:tcPr>
            <w:tcW w:w="4090" w:type="dxa"/>
          </w:tcPr>
          <w:p w14:paraId="57907918" w14:textId="0DE4A21A" w:rsidR="00704F2E" w:rsidRPr="004919E1" w:rsidRDefault="00704F2E" w:rsidP="00D35947">
            <w:pPr>
              <w:spacing w:line="260" w:lineRule="exact"/>
              <w:rPr>
                <w:rFonts w:ascii="Arial" w:hAnsi="Arial" w:cs="Arial"/>
                <w:sz w:val="20"/>
              </w:rPr>
            </w:pPr>
            <w:r w:rsidRPr="004919E1">
              <w:rPr>
                <w:rFonts w:ascii="Arial" w:hAnsi="Arial" w:cs="Arial"/>
                <w:sz w:val="20"/>
              </w:rPr>
              <w:t>Release of eRF</w:t>
            </w:r>
            <w:r w:rsidR="00D26C9D">
              <w:rPr>
                <w:rFonts w:ascii="Arial" w:hAnsi="Arial" w:cs="Arial"/>
                <w:sz w:val="20"/>
              </w:rPr>
              <w:t>I</w:t>
            </w:r>
          </w:p>
        </w:tc>
        <w:tc>
          <w:tcPr>
            <w:tcW w:w="3819" w:type="dxa"/>
          </w:tcPr>
          <w:p w14:paraId="5C826F33" w14:textId="7F157517" w:rsidR="00704F2E" w:rsidRPr="00C73D28" w:rsidRDefault="0072421B" w:rsidP="00D35947">
            <w:pPr>
              <w:spacing w:line="260" w:lineRule="exact"/>
              <w:rPr>
                <w:rFonts w:ascii="Arial" w:hAnsi="Arial" w:cs="Arial"/>
                <w:sz w:val="20"/>
              </w:rPr>
            </w:pPr>
            <w:r>
              <w:rPr>
                <w:rFonts w:ascii="Arial" w:hAnsi="Arial" w:cs="Arial"/>
                <w:sz w:val="20"/>
              </w:rPr>
              <w:t>August 6, 2020</w:t>
            </w:r>
          </w:p>
        </w:tc>
        <w:tc>
          <w:tcPr>
            <w:tcW w:w="1513" w:type="dxa"/>
          </w:tcPr>
          <w:p w14:paraId="12F0DD6F" w14:textId="77777777" w:rsidR="00704F2E" w:rsidRPr="004919E1" w:rsidRDefault="00704F2E" w:rsidP="00D35947">
            <w:pPr>
              <w:spacing w:line="260" w:lineRule="exact"/>
              <w:rPr>
                <w:rFonts w:ascii="Arial" w:hAnsi="Arial" w:cs="Arial"/>
                <w:sz w:val="20"/>
              </w:rPr>
            </w:pPr>
            <w:r w:rsidRPr="004919E1">
              <w:rPr>
                <w:rFonts w:ascii="Arial" w:hAnsi="Arial" w:cs="Arial"/>
                <w:sz w:val="20"/>
              </w:rPr>
              <w:t>N/A</w:t>
            </w:r>
          </w:p>
        </w:tc>
      </w:tr>
      <w:tr w:rsidR="001F2CB0" w:rsidRPr="004919E1" w14:paraId="2A6AD5ED" w14:textId="77777777" w:rsidTr="00EB0C31">
        <w:tc>
          <w:tcPr>
            <w:tcW w:w="4090" w:type="dxa"/>
          </w:tcPr>
          <w:p w14:paraId="064605BD" w14:textId="78EFD763" w:rsidR="00FC5A83" w:rsidRPr="00775314" w:rsidRDefault="00D26C9D" w:rsidP="00D35947">
            <w:pPr>
              <w:spacing w:line="260" w:lineRule="exact"/>
              <w:rPr>
                <w:rFonts w:ascii="Arial" w:hAnsi="Arial" w:cs="Arial"/>
                <w:color w:val="FF0000"/>
                <w:sz w:val="20"/>
              </w:rPr>
            </w:pPr>
            <w:r>
              <w:rPr>
                <w:rFonts w:ascii="Arial" w:hAnsi="Arial" w:cs="Arial"/>
                <w:sz w:val="20"/>
              </w:rPr>
              <w:t xml:space="preserve">Supplier Open Forum </w:t>
            </w:r>
            <w:r w:rsidR="004D7EA6">
              <w:rPr>
                <w:rFonts w:ascii="Arial" w:hAnsi="Arial" w:cs="Arial"/>
                <w:sz w:val="20"/>
              </w:rPr>
              <w:t>Discussion Session</w:t>
            </w:r>
          </w:p>
        </w:tc>
        <w:tc>
          <w:tcPr>
            <w:tcW w:w="3819" w:type="dxa"/>
          </w:tcPr>
          <w:p w14:paraId="0AB342C2" w14:textId="73241780" w:rsidR="00372496" w:rsidRPr="00C73D28" w:rsidRDefault="0072421B" w:rsidP="00D35947">
            <w:pPr>
              <w:spacing w:line="260" w:lineRule="exact"/>
              <w:rPr>
                <w:rFonts w:ascii="Arial" w:hAnsi="Arial" w:cs="Arial"/>
                <w:sz w:val="20"/>
              </w:rPr>
            </w:pPr>
            <w:r>
              <w:rPr>
                <w:rFonts w:ascii="Arial" w:hAnsi="Arial" w:cs="Arial"/>
                <w:sz w:val="20"/>
              </w:rPr>
              <w:t>August 18, 2020</w:t>
            </w:r>
          </w:p>
        </w:tc>
        <w:tc>
          <w:tcPr>
            <w:tcW w:w="1513" w:type="dxa"/>
          </w:tcPr>
          <w:p w14:paraId="1A14C8DF" w14:textId="4033423E" w:rsidR="00704F2E" w:rsidRPr="00C73D28" w:rsidRDefault="0072421B" w:rsidP="00D35947">
            <w:pPr>
              <w:spacing w:line="260" w:lineRule="exact"/>
              <w:rPr>
                <w:rFonts w:ascii="Arial" w:hAnsi="Arial" w:cs="Arial"/>
                <w:sz w:val="20"/>
              </w:rPr>
            </w:pPr>
            <w:r>
              <w:rPr>
                <w:rFonts w:ascii="Arial" w:hAnsi="Arial" w:cs="Arial"/>
                <w:sz w:val="20"/>
              </w:rPr>
              <w:t>2PM Eastern</w:t>
            </w:r>
          </w:p>
        </w:tc>
      </w:tr>
      <w:tr w:rsidR="001F2CB0" w:rsidRPr="004919E1" w14:paraId="71E3DB42" w14:textId="77777777" w:rsidTr="00EB0C31">
        <w:tc>
          <w:tcPr>
            <w:tcW w:w="4090" w:type="dxa"/>
          </w:tcPr>
          <w:p w14:paraId="74395974" w14:textId="00B45115" w:rsidR="00704F2E" w:rsidRPr="004919E1" w:rsidRDefault="0072421B" w:rsidP="00D35947">
            <w:pPr>
              <w:spacing w:line="260" w:lineRule="exact"/>
              <w:rPr>
                <w:rFonts w:ascii="Arial" w:hAnsi="Arial" w:cs="Arial"/>
                <w:color w:val="000000"/>
                <w:sz w:val="20"/>
              </w:rPr>
            </w:pPr>
            <w:r>
              <w:rPr>
                <w:rFonts w:ascii="Arial" w:hAnsi="Arial" w:cs="Arial"/>
                <w:color w:val="000000"/>
                <w:sz w:val="20"/>
              </w:rPr>
              <w:t>Comment</w:t>
            </w:r>
            <w:r w:rsidR="00D26C9D">
              <w:rPr>
                <w:rFonts w:ascii="Arial" w:hAnsi="Arial" w:cs="Arial"/>
                <w:color w:val="000000"/>
                <w:sz w:val="20"/>
              </w:rPr>
              <w:t>s</w:t>
            </w:r>
            <w:r w:rsidR="00D26C9D" w:rsidRPr="004919E1">
              <w:rPr>
                <w:rFonts w:ascii="Arial" w:hAnsi="Arial" w:cs="Arial"/>
                <w:color w:val="000000"/>
                <w:sz w:val="20"/>
              </w:rPr>
              <w:t xml:space="preserve"> </w:t>
            </w:r>
            <w:r w:rsidR="00704F2E" w:rsidRPr="004919E1">
              <w:rPr>
                <w:rFonts w:ascii="Arial" w:hAnsi="Arial" w:cs="Arial"/>
                <w:color w:val="000000"/>
                <w:sz w:val="20"/>
              </w:rPr>
              <w:t>Due/Close Date and Time</w:t>
            </w:r>
          </w:p>
        </w:tc>
        <w:tc>
          <w:tcPr>
            <w:tcW w:w="3819" w:type="dxa"/>
          </w:tcPr>
          <w:p w14:paraId="57299A45" w14:textId="77777777" w:rsidR="00704F2E" w:rsidRPr="00C73D28" w:rsidRDefault="00185BDF" w:rsidP="00D35947">
            <w:pPr>
              <w:spacing w:line="260" w:lineRule="exact"/>
              <w:rPr>
                <w:rFonts w:ascii="Arial" w:hAnsi="Arial" w:cs="Arial"/>
                <w:sz w:val="20"/>
              </w:rPr>
            </w:pPr>
            <w:r w:rsidRPr="00C73D28">
              <w:rPr>
                <w:rFonts w:ascii="Arial" w:hAnsi="Arial" w:cs="Arial"/>
                <w:sz w:val="20"/>
              </w:rPr>
              <w:t>As Published on the GPR</w:t>
            </w:r>
          </w:p>
        </w:tc>
        <w:tc>
          <w:tcPr>
            <w:tcW w:w="1513" w:type="dxa"/>
          </w:tcPr>
          <w:p w14:paraId="72102EE4" w14:textId="77777777" w:rsidR="00704F2E" w:rsidRPr="004919E1" w:rsidRDefault="00C73D28" w:rsidP="00D35947">
            <w:pPr>
              <w:spacing w:line="260" w:lineRule="exact"/>
              <w:rPr>
                <w:rFonts w:ascii="Arial" w:hAnsi="Arial" w:cs="Arial"/>
                <w:color w:val="000000"/>
                <w:sz w:val="20"/>
              </w:rPr>
            </w:pPr>
            <w:r>
              <w:rPr>
                <w:rFonts w:ascii="Arial" w:hAnsi="Arial" w:cs="Arial"/>
                <w:color w:val="000000"/>
                <w:sz w:val="20"/>
              </w:rPr>
              <w:t>See GPR</w:t>
            </w:r>
          </w:p>
        </w:tc>
      </w:tr>
    </w:tbl>
    <w:p w14:paraId="6A20CD32" w14:textId="77777777" w:rsidR="0032103B" w:rsidRPr="004919E1" w:rsidRDefault="0032103B" w:rsidP="0032103B">
      <w:pPr>
        <w:spacing w:line="260" w:lineRule="exact"/>
        <w:ind w:left="900"/>
        <w:rPr>
          <w:rFonts w:ascii="Arial" w:hAnsi="Arial" w:cs="Arial"/>
          <w:sz w:val="20"/>
        </w:rPr>
      </w:pPr>
    </w:p>
    <w:p w14:paraId="076CE71C" w14:textId="77777777" w:rsidR="00C227C7" w:rsidRPr="00C227C7" w:rsidRDefault="005E45CB" w:rsidP="00C227C7">
      <w:pPr>
        <w:numPr>
          <w:ilvl w:val="1"/>
          <w:numId w:val="2"/>
        </w:numPr>
        <w:spacing w:line="260" w:lineRule="exact"/>
        <w:rPr>
          <w:rFonts w:ascii="Arial" w:hAnsi="Arial" w:cs="Arial"/>
          <w:b/>
          <w:bCs/>
          <w:color w:val="000099"/>
          <w:sz w:val="20"/>
        </w:rPr>
      </w:pPr>
      <w:r w:rsidRPr="009038F9">
        <w:rPr>
          <w:rFonts w:ascii="Arial" w:hAnsi="Arial" w:cs="Arial"/>
          <w:b/>
          <w:bCs/>
          <w:color w:val="000099"/>
          <w:sz w:val="20"/>
        </w:rPr>
        <w:t>Official Issuing Officer</w:t>
      </w:r>
      <w:r w:rsidR="00201E54">
        <w:rPr>
          <w:rFonts w:ascii="Arial" w:hAnsi="Arial" w:cs="Arial"/>
          <w:b/>
          <w:bCs/>
          <w:color w:val="000099"/>
          <w:sz w:val="20"/>
        </w:rPr>
        <w:t xml:space="preserve"> (Buyer)</w:t>
      </w:r>
    </w:p>
    <w:p w14:paraId="77EADEE2" w14:textId="77777777" w:rsidR="00B24F75" w:rsidRDefault="00C227C7" w:rsidP="00B24F75">
      <w:pPr>
        <w:tabs>
          <w:tab w:val="num" w:pos="1152"/>
        </w:tabs>
        <w:spacing w:line="260" w:lineRule="exact"/>
        <w:ind w:left="990" w:hanging="54"/>
        <w:rPr>
          <w:rFonts w:ascii="Arial" w:hAnsi="Arial" w:cs="Arial"/>
          <w:sz w:val="20"/>
        </w:rPr>
      </w:pPr>
      <w:r w:rsidRPr="006778A8">
        <w:rPr>
          <w:rFonts w:ascii="Arial" w:hAnsi="Arial" w:cs="Arial"/>
          <w:sz w:val="20"/>
        </w:rPr>
        <w:t xml:space="preserve">The Issuing Officer for this solicitation is listed below.  </w:t>
      </w:r>
      <w:r w:rsidR="006778A8">
        <w:rPr>
          <w:rFonts w:ascii="Arial" w:hAnsi="Arial" w:cs="Arial"/>
          <w:sz w:val="20"/>
        </w:rPr>
        <w:t>Except as otherwise provided in this eRFP, a</w:t>
      </w:r>
      <w:r w:rsidRPr="006778A8">
        <w:rPr>
          <w:rFonts w:ascii="Arial" w:hAnsi="Arial" w:cs="Arial"/>
          <w:sz w:val="20"/>
        </w:rPr>
        <w:t>ll communication (questions,</w:t>
      </w:r>
      <w:r w:rsidR="00B24F75" w:rsidRPr="00B24F75">
        <w:rPr>
          <w:rFonts w:ascii="Arial" w:hAnsi="Arial" w:cs="Arial"/>
          <w:sz w:val="20"/>
        </w:rPr>
        <w:t xml:space="preserve"> requests for </w:t>
      </w:r>
      <w:r w:rsidRPr="006778A8">
        <w:rPr>
          <w:rFonts w:ascii="Arial" w:hAnsi="Arial" w:cs="Arial"/>
          <w:sz w:val="20"/>
        </w:rPr>
        <w:t xml:space="preserve">clarification, status updates, etc.) related to this eRFP </w:t>
      </w:r>
      <w:r w:rsidRPr="006778A8">
        <w:rPr>
          <w:rFonts w:ascii="Arial" w:hAnsi="Arial" w:cs="Arial"/>
          <w:b/>
          <w:sz w:val="20"/>
          <w:u w:val="single"/>
        </w:rPr>
        <w:t>must</w:t>
      </w:r>
      <w:r w:rsidRPr="006778A8">
        <w:rPr>
          <w:rFonts w:ascii="Arial" w:hAnsi="Arial" w:cs="Arial"/>
          <w:b/>
          <w:sz w:val="20"/>
        </w:rPr>
        <w:t xml:space="preserve"> </w:t>
      </w:r>
      <w:r w:rsidRPr="006778A8">
        <w:rPr>
          <w:rFonts w:ascii="Arial" w:hAnsi="Arial" w:cs="Arial"/>
          <w:sz w:val="20"/>
        </w:rPr>
        <w:t>be provided in writing to this individual</w:t>
      </w:r>
      <w:r w:rsidR="00B24F75" w:rsidRPr="006778A8">
        <w:rPr>
          <w:rFonts w:ascii="Arial" w:hAnsi="Arial" w:cs="Arial"/>
          <w:sz w:val="20"/>
        </w:rPr>
        <w:t xml:space="preserve"> as further detailed in Section 2.1.2, of this eRFP.</w:t>
      </w:r>
    </w:p>
    <w:p w14:paraId="08756969" w14:textId="77777777" w:rsidR="00B24F75" w:rsidRPr="006778A8" w:rsidRDefault="00B24F75" w:rsidP="00B24F75">
      <w:pPr>
        <w:tabs>
          <w:tab w:val="num" w:pos="1152"/>
        </w:tabs>
        <w:spacing w:line="260" w:lineRule="exact"/>
        <w:ind w:left="990" w:hanging="54"/>
        <w:rPr>
          <w:rFonts w:ascii="Arial" w:hAnsi="Arial" w:cs="Arial"/>
          <w:sz w:val="20"/>
        </w:rPr>
      </w:pPr>
    </w:p>
    <w:p w14:paraId="1B598470" w14:textId="77777777" w:rsidR="00D26C9D" w:rsidRDefault="00D26C9D" w:rsidP="00D26C9D">
      <w:pPr>
        <w:tabs>
          <w:tab w:val="num" w:pos="1152"/>
        </w:tabs>
        <w:spacing w:line="260" w:lineRule="exact"/>
        <w:ind w:left="1476" w:hanging="540"/>
        <w:rPr>
          <w:rFonts w:ascii="Arial" w:hAnsi="Arial" w:cs="Arial"/>
          <w:b/>
          <w:sz w:val="20"/>
        </w:rPr>
      </w:pPr>
      <w:r w:rsidRPr="007F27C5">
        <w:rPr>
          <w:rFonts w:ascii="Arial" w:hAnsi="Arial" w:cs="Arial"/>
          <w:b/>
          <w:sz w:val="20"/>
          <w:highlight w:val="lightGray"/>
        </w:rPr>
        <w:fldChar w:fldCharType="begin">
          <w:ffData>
            <w:name w:val="Text7"/>
            <w:enabled/>
            <w:calcOnExit w:val="0"/>
            <w:textInput>
              <w:default w:val="Issuing Officer's Name"/>
            </w:textInput>
          </w:ffData>
        </w:fldChar>
      </w:r>
      <w:r w:rsidRPr="007F27C5">
        <w:rPr>
          <w:rFonts w:ascii="Arial" w:hAnsi="Arial" w:cs="Arial"/>
          <w:b/>
          <w:sz w:val="20"/>
          <w:highlight w:val="lightGray"/>
        </w:rPr>
        <w:instrText xml:space="preserve"> FORMTEXT </w:instrText>
      </w:r>
      <w:r w:rsidRPr="007F27C5">
        <w:rPr>
          <w:rFonts w:ascii="Arial" w:hAnsi="Arial" w:cs="Arial"/>
          <w:b/>
          <w:sz w:val="20"/>
          <w:highlight w:val="lightGray"/>
        </w:rPr>
      </w:r>
      <w:r w:rsidRPr="007F27C5">
        <w:rPr>
          <w:rFonts w:ascii="Arial" w:hAnsi="Arial" w:cs="Arial"/>
          <w:b/>
          <w:sz w:val="20"/>
          <w:highlight w:val="lightGray"/>
        </w:rPr>
        <w:fldChar w:fldCharType="separate"/>
      </w:r>
      <w:r w:rsidRPr="007F27C5">
        <w:rPr>
          <w:rFonts w:ascii="Arial" w:hAnsi="Arial" w:cs="Arial"/>
          <w:b/>
          <w:noProof/>
          <w:sz w:val="20"/>
          <w:highlight w:val="lightGray"/>
        </w:rPr>
        <w:t>Issuing Officer's Name</w:t>
      </w:r>
      <w:r w:rsidRPr="007F27C5">
        <w:rPr>
          <w:rFonts w:ascii="Arial" w:hAnsi="Arial" w:cs="Arial"/>
          <w:b/>
          <w:sz w:val="20"/>
          <w:highlight w:val="lightGray"/>
        </w:rPr>
        <w:fldChar w:fldCharType="end"/>
      </w:r>
      <w:r>
        <w:rPr>
          <w:rFonts w:ascii="Arial" w:hAnsi="Arial" w:cs="Arial"/>
          <w:b/>
          <w:sz w:val="20"/>
        </w:rPr>
        <w:t>: Tetchjan Simpson</w:t>
      </w:r>
    </w:p>
    <w:p w14:paraId="543A855E" w14:textId="77777777" w:rsidR="00D26C9D" w:rsidRPr="007F27C5" w:rsidRDefault="00D26C9D" w:rsidP="00D26C9D">
      <w:pPr>
        <w:tabs>
          <w:tab w:val="num" w:pos="1152"/>
        </w:tabs>
        <w:spacing w:line="260" w:lineRule="exact"/>
        <w:ind w:left="1476" w:hanging="540"/>
        <w:rPr>
          <w:rFonts w:ascii="Arial" w:hAnsi="Arial" w:cs="Arial"/>
          <w:b/>
          <w:sz w:val="20"/>
        </w:rPr>
      </w:pPr>
      <w:r>
        <w:rPr>
          <w:rFonts w:ascii="Arial" w:hAnsi="Arial" w:cs="Arial"/>
          <w:b/>
          <w:sz w:val="20"/>
        </w:rPr>
        <w:t>Phone Number:  404.657.4248</w:t>
      </w:r>
    </w:p>
    <w:p w14:paraId="641B4854" w14:textId="77777777" w:rsidR="00D26C9D" w:rsidRPr="007F27C5" w:rsidRDefault="00D26C9D" w:rsidP="00D26C9D">
      <w:pPr>
        <w:tabs>
          <w:tab w:val="num" w:pos="1152"/>
        </w:tabs>
        <w:spacing w:line="260" w:lineRule="exact"/>
        <w:ind w:left="1476" w:hanging="540"/>
        <w:rPr>
          <w:rFonts w:ascii="Arial" w:hAnsi="Arial" w:cs="Arial"/>
          <w:b/>
          <w:sz w:val="20"/>
          <w:highlight w:val="yellow"/>
        </w:rPr>
      </w:pPr>
      <w:r>
        <w:rPr>
          <w:rFonts w:ascii="Arial" w:hAnsi="Arial" w:cs="Arial"/>
          <w:b/>
          <w:sz w:val="20"/>
          <w:highlight w:val="lightGray"/>
        </w:rPr>
        <w:t>tetchjan.simpson@doas.ga.gov</w:t>
      </w:r>
    </w:p>
    <w:p w14:paraId="316C9A69" w14:textId="77777777" w:rsidR="005E45CB" w:rsidRPr="004919E1" w:rsidRDefault="005E45CB" w:rsidP="00D35947">
      <w:pPr>
        <w:spacing w:line="260" w:lineRule="exact"/>
        <w:ind w:left="360"/>
        <w:rPr>
          <w:rFonts w:ascii="Arial" w:hAnsi="Arial" w:cs="Arial"/>
          <w:b/>
          <w:bCs/>
          <w:color w:val="002060"/>
          <w:sz w:val="20"/>
        </w:rPr>
      </w:pPr>
    </w:p>
    <w:p w14:paraId="2E6C880F" w14:textId="77777777" w:rsidR="000A4CC8" w:rsidRPr="009038F9" w:rsidRDefault="000A4CC8" w:rsidP="006238A6">
      <w:pPr>
        <w:keepNext/>
        <w:numPr>
          <w:ilvl w:val="1"/>
          <w:numId w:val="2"/>
        </w:numPr>
        <w:spacing w:line="260" w:lineRule="exact"/>
        <w:rPr>
          <w:rFonts w:ascii="Arial" w:hAnsi="Arial" w:cs="Arial"/>
          <w:b/>
          <w:bCs/>
          <w:color w:val="000099"/>
          <w:sz w:val="20"/>
        </w:rPr>
      </w:pPr>
      <w:r w:rsidRPr="009038F9">
        <w:rPr>
          <w:rFonts w:ascii="Arial" w:hAnsi="Arial" w:cs="Arial"/>
          <w:b/>
          <w:bCs/>
          <w:color w:val="000099"/>
          <w:sz w:val="20"/>
        </w:rPr>
        <w:t>Definition of Terms</w:t>
      </w:r>
    </w:p>
    <w:p w14:paraId="14AC8018" w14:textId="77777777" w:rsidR="007F27C5" w:rsidRDefault="007F27C5" w:rsidP="007F27C5">
      <w:pPr>
        <w:tabs>
          <w:tab w:val="left" w:pos="900"/>
          <w:tab w:val="left" w:pos="990"/>
        </w:tabs>
        <w:spacing w:line="260" w:lineRule="exact"/>
        <w:ind w:left="936"/>
        <w:rPr>
          <w:rFonts w:ascii="Arial" w:hAnsi="Arial" w:cs="Arial"/>
          <w:sz w:val="20"/>
          <w:szCs w:val="20"/>
        </w:rPr>
      </w:pPr>
      <w:r>
        <w:rPr>
          <w:rFonts w:ascii="Arial" w:hAnsi="Arial" w:cs="Arial"/>
          <w:sz w:val="20"/>
          <w:szCs w:val="20"/>
        </w:rPr>
        <w:t>Please review the following terms:</w:t>
      </w:r>
    </w:p>
    <w:p w14:paraId="38BAC7A0" w14:textId="77777777" w:rsidR="007F27C5" w:rsidRDefault="007F27C5" w:rsidP="007F27C5">
      <w:pPr>
        <w:tabs>
          <w:tab w:val="left" w:pos="900"/>
          <w:tab w:val="left" w:pos="990"/>
        </w:tabs>
        <w:spacing w:line="260" w:lineRule="exact"/>
        <w:ind w:left="936"/>
        <w:rPr>
          <w:rFonts w:ascii="Arial" w:hAnsi="Arial" w:cs="Arial"/>
          <w:sz w:val="20"/>
          <w:szCs w:val="20"/>
        </w:rPr>
      </w:pPr>
      <w:r>
        <w:rPr>
          <w:rFonts w:ascii="Arial" w:hAnsi="Arial" w:cs="Arial"/>
          <w:sz w:val="20"/>
          <w:szCs w:val="20"/>
        </w:rPr>
        <w:t>DOAS – the Georgia Department of Administrative Services</w:t>
      </w:r>
    </w:p>
    <w:p w14:paraId="708913B9" w14:textId="77777777" w:rsidR="007F27C5" w:rsidRDefault="007F27C5" w:rsidP="007F27C5">
      <w:pPr>
        <w:tabs>
          <w:tab w:val="left" w:pos="900"/>
          <w:tab w:val="left" w:pos="990"/>
        </w:tabs>
        <w:spacing w:line="260" w:lineRule="exact"/>
        <w:ind w:left="936"/>
        <w:rPr>
          <w:rFonts w:ascii="Arial" w:hAnsi="Arial" w:cs="Arial"/>
          <w:sz w:val="20"/>
          <w:szCs w:val="20"/>
        </w:rPr>
      </w:pPr>
      <w:r>
        <w:rPr>
          <w:rFonts w:ascii="Arial" w:hAnsi="Arial" w:cs="Arial"/>
          <w:sz w:val="20"/>
          <w:szCs w:val="20"/>
        </w:rPr>
        <w:t>Supplier(s) – companies desiring to do business with the State of Georgia.</w:t>
      </w:r>
    </w:p>
    <w:p w14:paraId="55C68ECD" w14:textId="77777777" w:rsidR="00D90245" w:rsidRDefault="00D90245" w:rsidP="00D90245">
      <w:pPr>
        <w:tabs>
          <w:tab w:val="left" w:pos="900"/>
          <w:tab w:val="left" w:pos="990"/>
        </w:tabs>
        <w:spacing w:line="260" w:lineRule="exact"/>
        <w:ind w:left="936"/>
        <w:rPr>
          <w:rFonts w:ascii="Arial" w:hAnsi="Arial" w:cs="Arial"/>
          <w:sz w:val="20"/>
          <w:szCs w:val="20"/>
        </w:rPr>
      </w:pPr>
      <w:r>
        <w:rPr>
          <w:rFonts w:ascii="Arial" w:hAnsi="Arial" w:cs="Arial"/>
          <w:sz w:val="20"/>
          <w:szCs w:val="20"/>
        </w:rPr>
        <w:t>RFI – Request for Information; method by which entities may determine market offerings.  An RFI does not constitute a bid opportunity or award.</w:t>
      </w:r>
    </w:p>
    <w:p w14:paraId="3D612C35" w14:textId="77777777" w:rsidR="00D90245" w:rsidRDefault="00D90245" w:rsidP="007F27C5">
      <w:pPr>
        <w:tabs>
          <w:tab w:val="left" w:pos="900"/>
          <w:tab w:val="left" w:pos="990"/>
        </w:tabs>
        <w:spacing w:line="260" w:lineRule="exact"/>
        <w:ind w:left="936"/>
        <w:rPr>
          <w:rFonts w:ascii="Arial" w:hAnsi="Arial" w:cs="Arial"/>
          <w:sz w:val="20"/>
          <w:szCs w:val="20"/>
        </w:rPr>
      </w:pPr>
      <w:r>
        <w:rPr>
          <w:rFonts w:ascii="Arial" w:hAnsi="Arial" w:cs="Arial"/>
          <w:sz w:val="20"/>
          <w:szCs w:val="20"/>
        </w:rPr>
        <w:t>RFP – Request for Proposal; method by which entities solicit responses from the marketplace that are evaluated and used to form a contract for subsequent purchase(s).</w:t>
      </w:r>
    </w:p>
    <w:p w14:paraId="53E9D002" w14:textId="77777777" w:rsidR="00D90245" w:rsidRDefault="00D90245" w:rsidP="007F27C5">
      <w:pPr>
        <w:tabs>
          <w:tab w:val="left" w:pos="900"/>
          <w:tab w:val="left" w:pos="990"/>
        </w:tabs>
        <w:spacing w:line="260" w:lineRule="exact"/>
        <w:ind w:left="936"/>
        <w:rPr>
          <w:rFonts w:ascii="Arial" w:hAnsi="Arial" w:cs="Arial"/>
          <w:sz w:val="20"/>
          <w:szCs w:val="20"/>
        </w:rPr>
      </w:pPr>
      <w:r>
        <w:rPr>
          <w:rFonts w:ascii="Arial" w:hAnsi="Arial" w:cs="Arial"/>
          <w:sz w:val="20"/>
          <w:szCs w:val="20"/>
        </w:rPr>
        <w:t>RFQC – Request for Qualified Contractors; method by which entities receive technical proposals to qualify firms for future bid opportunities.  A second</w:t>
      </w:r>
      <w:r w:rsidR="007519DC">
        <w:rPr>
          <w:rFonts w:ascii="Arial" w:hAnsi="Arial" w:cs="Arial"/>
          <w:sz w:val="20"/>
          <w:szCs w:val="20"/>
        </w:rPr>
        <w:t xml:space="preserve"> solicitation (</w:t>
      </w:r>
      <w:r>
        <w:rPr>
          <w:rFonts w:ascii="Arial" w:hAnsi="Arial" w:cs="Arial"/>
          <w:sz w:val="20"/>
          <w:szCs w:val="20"/>
        </w:rPr>
        <w:t>RFQ or RFP</w:t>
      </w:r>
      <w:r w:rsidR="007519DC">
        <w:rPr>
          <w:rFonts w:ascii="Arial" w:hAnsi="Arial" w:cs="Arial"/>
          <w:sz w:val="20"/>
          <w:szCs w:val="20"/>
        </w:rPr>
        <w:t>)</w:t>
      </w:r>
      <w:r>
        <w:rPr>
          <w:rFonts w:ascii="Arial" w:hAnsi="Arial" w:cs="Arial"/>
          <w:sz w:val="20"/>
          <w:szCs w:val="20"/>
        </w:rPr>
        <w:t xml:space="preserve"> must follow </w:t>
      </w:r>
      <w:r w:rsidR="007519DC">
        <w:rPr>
          <w:rFonts w:ascii="Arial" w:hAnsi="Arial" w:cs="Arial"/>
          <w:sz w:val="20"/>
          <w:szCs w:val="20"/>
        </w:rPr>
        <w:t>the RFQC posting to establish pricing and award a contract.</w:t>
      </w:r>
    </w:p>
    <w:p w14:paraId="4BDDC600" w14:textId="77777777" w:rsidR="00D90245" w:rsidRDefault="00D90245" w:rsidP="007F27C5">
      <w:pPr>
        <w:tabs>
          <w:tab w:val="left" w:pos="900"/>
          <w:tab w:val="left" w:pos="990"/>
        </w:tabs>
        <w:spacing w:line="260" w:lineRule="exact"/>
        <w:ind w:left="936"/>
        <w:rPr>
          <w:rFonts w:ascii="Arial" w:hAnsi="Arial" w:cs="Arial"/>
          <w:sz w:val="20"/>
          <w:szCs w:val="20"/>
        </w:rPr>
      </w:pPr>
      <w:r>
        <w:rPr>
          <w:rFonts w:ascii="Arial" w:hAnsi="Arial" w:cs="Arial"/>
          <w:sz w:val="20"/>
          <w:szCs w:val="20"/>
        </w:rPr>
        <w:t>RFQ – Request for Quote</w:t>
      </w:r>
      <w:r w:rsidR="007519DC">
        <w:rPr>
          <w:rFonts w:ascii="Arial" w:hAnsi="Arial" w:cs="Arial"/>
          <w:sz w:val="20"/>
          <w:szCs w:val="20"/>
        </w:rPr>
        <w:t>; method by which a fixed product or commodity is bid with the lowest price being considered as the basis for award and contract.</w:t>
      </w:r>
    </w:p>
    <w:p w14:paraId="1601CFB6" w14:textId="77777777" w:rsidR="007F27C5" w:rsidRDefault="007F27C5" w:rsidP="007F27C5">
      <w:pPr>
        <w:tabs>
          <w:tab w:val="left" w:pos="900"/>
          <w:tab w:val="left" w:pos="990"/>
        </w:tabs>
        <w:spacing w:line="260" w:lineRule="exact"/>
        <w:ind w:left="936"/>
        <w:rPr>
          <w:rFonts w:ascii="Arial" w:hAnsi="Arial" w:cs="Arial"/>
          <w:sz w:val="20"/>
          <w:szCs w:val="20"/>
        </w:rPr>
      </w:pPr>
    </w:p>
    <w:p w14:paraId="5E8A2732" w14:textId="012C4F47" w:rsidR="007F27C5" w:rsidRDefault="007F27C5" w:rsidP="007F27C5">
      <w:pPr>
        <w:tabs>
          <w:tab w:val="left" w:pos="900"/>
          <w:tab w:val="left" w:pos="990"/>
        </w:tabs>
        <w:spacing w:line="260" w:lineRule="exact"/>
        <w:ind w:left="936"/>
        <w:rPr>
          <w:rFonts w:ascii="Arial" w:hAnsi="Arial" w:cs="Arial"/>
          <w:sz w:val="20"/>
          <w:szCs w:val="20"/>
        </w:rPr>
      </w:pPr>
      <w:r w:rsidRPr="001535B5">
        <w:rPr>
          <w:rFonts w:ascii="Arial" w:hAnsi="Arial" w:cs="Arial"/>
          <w:sz w:val="20"/>
          <w:szCs w:val="20"/>
        </w:rPr>
        <w:t>Any special terms or words which are not</w:t>
      </w:r>
      <w:r>
        <w:rPr>
          <w:rFonts w:ascii="Arial" w:hAnsi="Arial" w:cs="Arial"/>
          <w:sz w:val="20"/>
          <w:szCs w:val="20"/>
        </w:rPr>
        <w:t xml:space="preserve"> identified in this Statewide</w:t>
      </w:r>
      <w:r w:rsidRPr="001535B5">
        <w:rPr>
          <w:rFonts w:ascii="Arial" w:hAnsi="Arial" w:cs="Arial"/>
          <w:sz w:val="20"/>
          <w:szCs w:val="20"/>
        </w:rPr>
        <w:t xml:space="preserve"> eRFP Document </w:t>
      </w:r>
      <w:r w:rsidR="00EB0C31">
        <w:rPr>
          <w:rFonts w:ascii="Arial" w:hAnsi="Arial" w:cs="Arial"/>
          <w:sz w:val="20"/>
          <w:szCs w:val="20"/>
        </w:rPr>
        <w:t>are</w:t>
      </w:r>
      <w:r w:rsidRPr="001535B5">
        <w:rPr>
          <w:rFonts w:ascii="Arial" w:hAnsi="Arial" w:cs="Arial"/>
          <w:sz w:val="20"/>
          <w:szCs w:val="20"/>
        </w:rPr>
        <w:t xml:space="preserve"> identified separately in one or more attachments to the eRFP.  Please download, save and carefully review all documents in accordance with the instructions provided in Section 2 </w:t>
      </w:r>
      <w:r>
        <w:rPr>
          <w:rFonts w:ascii="Arial" w:hAnsi="Arial" w:cs="Arial"/>
          <w:sz w:val="20"/>
          <w:szCs w:val="20"/>
        </w:rPr>
        <w:t>“</w:t>
      </w:r>
      <w:r w:rsidRPr="001535B5">
        <w:rPr>
          <w:rFonts w:ascii="Arial" w:hAnsi="Arial" w:cs="Arial"/>
          <w:sz w:val="20"/>
          <w:szCs w:val="20"/>
        </w:rPr>
        <w:t>Instructions to Suppliers</w:t>
      </w:r>
      <w:r>
        <w:rPr>
          <w:rFonts w:ascii="Arial" w:hAnsi="Arial" w:cs="Arial"/>
          <w:sz w:val="20"/>
          <w:szCs w:val="20"/>
        </w:rPr>
        <w:t>” of this eRFP</w:t>
      </w:r>
      <w:r w:rsidRPr="001535B5">
        <w:rPr>
          <w:rFonts w:ascii="Arial" w:hAnsi="Arial" w:cs="Arial"/>
          <w:sz w:val="20"/>
          <w:szCs w:val="20"/>
        </w:rPr>
        <w:t>.</w:t>
      </w:r>
      <w:r>
        <w:rPr>
          <w:rFonts w:ascii="Arial" w:hAnsi="Arial" w:cs="Arial"/>
          <w:sz w:val="20"/>
          <w:szCs w:val="20"/>
        </w:rPr>
        <w:t xml:space="preserve">  </w:t>
      </w:r>
    </w:p>
    <w:p w14:paraId="750E9E33" w14:textId="77777777" w:rsidR="007F27C5" w:rsidRPr="004919E1" w:rsidRDefault="007F27C5" w:rsidP="007F27C5">
      <w:pPr>
        <w:tabs>
          <w:tab w:val="left" w:pos="900"/>
          <w:tab w:val="left" w:pos="990"/>
        </w:tabs>
        <w:spacing w:line="260" w:lineRule="exact"/>
        <w:ind w:left="936"/>
        <w:rPr>
          <w:rFonts w:ascii="Arial" w:hAnsi="Arial" w:cs="Arial"/>
          <w:sz w:val="20"/>
        </w:rPr>
      </w:pPr>
    </w:p>
    <w:p w14:paraId="4CD80017" w14:textId="77777777" w:rsidR="000A4CC8" w:rsidRPr="009038F9" w:rsidRDefault="00BB6518" w:rsidP="002C01AC">
      <w:pPr>
        <w:keepNext/>
        <w:numPr>
          <w:ilvl w:val="1"/>
          <w:numId w:val="2"/>
        </w:numPr>
        <w:spacing w:line="260" w:lineRule="exact"/>
        <w:rPr>
          <w:rFonts w:ascii="Arial" w:hAnsi="Arial" w:cs="Arial"/>
          <w:b/>
          <w:bCs/>
          <w:color w:val="000099"/>
          <w:sz w:val="20"/>
        </w:rPr>
      </w:pPr>
      <w:r w:rsidRPr="009038F9">
        <w:rPr>
          <w:rFonts w:ascii="Arial" w:hAnsi="Arial" w:cs="Arial"/>
          <w:b/>
          <w:bCs/>
          <w:color w:val="000099"/>
          <w:sz w:val="20"/>
        </w:rPr>
        <w:t>Contract Term</w:t>
      </w:r>
    </w:p>
    <w:p w14:paraId="4FAEB17B" w14:textId="70D16DF1" w:rsidR="000D1442" w:rsidRPr="004919E1" w:rsidRDefault="000D1442" w:rsidP="00D35947">
      <w:pPr>
        <w:spacing w:line="260" w:lineRule="exact"/>
        <w:ind w:left="900"/>
        <w:rPr>
          <w:rFonts w:ascii="Arial" w:hAnsi="Arial" w:cs="Arial"/>
          <w:sz w:val="20"/>
          <w:szCs w:val="20"/>
        </w:rPr>
      </w:pPr>
      <w:r w:rsidRPr="004919E1">
        <w:rPr>
          <w:rFonts w:ascii="Arial" w:hAnsi="Arial" w:cs="Arial"/>
          <w:sz w:val="20"/>
          <w:szCs w:val="20"/>
        </w:rPr>
        <w:t xml:space="preserve">The initial term </w:t>
      </w:r>
      <w:r w:rsidR="004F7BC2">
        <w:rPr>
          <w:rFonts w:ascii="Arial" w:hAnsi="Arial" w:cs="Arial"/>
          <w:sz w:val="20"/>
          <w:szCs w:val="20"/>
        </w:rPr>
        <w:t xml:space="preserve">of the </w:t>
      </w:r>
      <w:r w:rsidR="00B33971">
        <w:rPr>
          <w:rFonts w:ascii="Arial" w:hAnsi="Arial" w:cs="Arial"/>
          <w:sz w:val="20"/>
          <w:szCs w:val="20"/>
        </w:rPr>
        <w:t xml:space="preserve">statewide </w:t>
      </w:r>
      <w:r w:rsidR="004F7BC2">
        <w:rPr>
          <w:rFonts w:ascii="Arial" w:hAnsi="Arial" w:cs="Arial"/>
          <w:sz w:val="20"/>
          <w:szCs w:val="20"/>
        </w:rPr>
        <w:t xml:space="preserve">contract(s) </w:t>
      </w:r>
      <w:r w:rsidRPr="004919E1">
        <w:rPr>
          <w:rFonts w:ascii="Arial" w:hAnsi="Arial" w:cs="Arial"/>
          <w:sz w:val="20"/>
          <w:szCs w:val="20"/>
        </w:rPr>
        <w:t>is for</w:t>
      </w:r>
      <w:r w:rsidR="004313D2" w:rsidRPr="004919E1">
        <w:rPr>
          <w:rFonts w:ascii="Arial" w:hAnsi="Arial" w:cs="Arial"/>
          <w:sz w:val="20"/>
          <w:szCs w:val="20"/>
        </w:rPr>
        <w:t xml:space="preserve"> </w:t>
      </w:r>
      <w:r w:rsidR="00D26C9D">
        <w:rPr>
          <w:rFonts w:ascii="Arial" w:hAnsi="Arial" w:cs="Arial"/>
          <w:sz w:val="20"/>
          <w:szCs w:val="20"/>
        </w:rPr>
        <w:t>2</w:t>
      </w:r>
      <w:r w:rsidRPr="004919E1">
        <w:rPr>
          <w:rFonts w:ascii="Arial" w:hAnsi="Arial" w:cs="Arial"/>
          <w:sz w:val="20"/>
          <w:szCs w:val="20"/>
        </w:rPr>
        <w:t xml:space="preserve"> </w:t>
      </w:r>
      <w:r w:rsidR="00D26C9D">
        <w:rPr>
          <w:rFonts w:ascii="Arial" w:hAnsi="Arial" w:cs="Arial"/>
          <w:sz w:val="20"/>
          <w:szCs w:val="20"/>
        </w:rPr>
        <w:t xml:space="preserve">(two) </w:t>
      </w:r>
      <w:r w:rsidRPr="004919E1">
        <w:rPr>
          <w:rFonts w:ascii="Arial" w:hAnsi="Arial" w:cs="Arial"/>
          <w:sz w:val="20"/>
          <w:szCs w:val="20"/>
        </w:rPr>
        <w:t xml:space="preserve">calendar year(s) from the execution date of the </w:t>
      </w:r>
      <w:r w:rsidR="00B33971">
        <w:rPr>
          <w:rFonts w:ascii="Arial" w:hAnsi="Arial" w:cs="Arial"/>
          <w:sz w:val="20"/>
          <w:szCs w:val="20"/>
        </w:rPr>
        <w:t xml:space="preserve">statewide </w:t>
      </w:r>
      <w:r w:rsidRPr="004919E1">
        <w:rPr>
          <w:rFonts w:ascii="Arial" w:hAnsi="Arial" w:cs="Arial"/>
          <w:sz w:val="20"/>
          <w:szCs w:val="20"/>
        </w:rPr>
        <w:t>contract</w:t>
      </w:r>
      <w:r w:rsidR="004F7BC2">
        <w:rPr>
          <w:rFonts w:ascii="Arial" w:hAnsi="Arial" w:cs="Arial"/>
          <w:sz w:val="20"/>
          <w:szCs w:val="20"/>
        </w:rPr>
        <w:t>(s)</w:t>
      </w:r>
      <w:r w:rsidRPr="004919E1">
        <w:rPr>
          <w:rFonts w:ascii="Arial" w:hAnsi="Arial" w:cs="Arial"/>
          <w:sz w:val="20"/>
          <w:szCs w:val="20"/>
        </w:rPr>
        <w:t xml:space="preserve">.  </w:t>
      </w:r>
      <w:r w:rsidR="00B33971">
        <w:rPr>
          <w:rFonts w:ascii="Arial" w:hAnsi="Arial" w:cs="Arial"/>
          <w:sz w:val="20"/>
          <w:szCs w:val="20"/>
        </w:rPr>
        <w:t>DOAS</w:t>
      </w:r>
      <w:r w:rsidR="004F7BC2" w:rsidRPr="004919E1">
        <w:rPr>
          <w:rFonts w:ascii="Arial" w:hAnsi="Arial" w:cs="Arial"/>
          <w:sz w:val="20"/>
          <w:szCs w:val="20"/>
        </w:rPr>
        <w:t xml:space="preserve"> </w:t>
      </w:r>
      <w:r w:rsidRPr="004919E1">
        <w:rPr>
          <w:rFonts w:ascii="Arial" w:hAnsi="Arial" w:cs="Arial"/>
          <w:sz w:val="20"/>
          <w:szCs w:val="20"/>
        </w:rPr>
        <w:t xml:space="preserve">shall have </w:t>
      </w:r>
      <w:r w:rsidR="00D26C9D">
        <w:rPr>
          <w:rFonts w:ascii="Arial" w:hAnsi="Arial" w:cs="Arial"/>
          <w:sz w:val="20"/>
          <w:szCs w:val="20"/>
        </w:rPr>
        <w:t xml:space="preserve">three (3) </w:t>
      </w:r>
      <w:r w:rsidRPr="004919E1">
        <w:rPr>
          <w:rFonts w:ascii="Arial" w:hAnsi="Arial" w:cs="Arial"/>
          <w:sz w:val="20"/>
          <w:szCs w:val="20"/>
        </w:rPr>
        <w:t xml:space="preserve">one (1) year option(s) to renew, which options shall be exercisable at the sole discretion of </w:t>
      </w:r>
      <w:r w:rsidR="00B33971">
        <w:rPr>
          <w:rFonts w:ascii="Arial" w:hAnsi="Arial" w:cs="Arial"/>
          <w:sz w:val="20"/>
          <w:szCs w:val="20"/>
        </w:rPr>
        <w:t>DOAS</w:t>
      </w:r>
      <w:r w:rsidRPr="004919E1">
        <w:rPr>
          <w:rFonts w:ascii="Arial" w:hAnsi="Arial" w:cs="Arial"/>
          <w:sz w:val="20"/>
          <w:szCs w:val="20"/>
        </w:rPr>
        <w:t>. Renewal</w:t>
      </w:r>
      <w:r w:rsidR="00BF541B">
        <w:rPr>
          <w:rFonts w:ascii="Arial" w:hAnsi="Arial" w:cs="Arial"/>
          <w:sz w:val="20"/>
          <w:szCs w:val="20"/>
        </w:rPr>
        <w:t>s</w:t>
      </w:r>
      <w:r w:rsidRPr="004919E1">
        <w:rPr>
          <w:rFonts w:ascii="Arial" w:hAnsi="Arial" w:cs="Arial"/>
          <w:sz w:val="20"/>
          <w:szCs w:val="20"/>
        </w:rPr>
        <w:t xml:space="preserve"> will be accomplished through the issuance of </w:t>
      </w:r>
      <w:r w:rsidR="00F65B26">
        <w:rPr>
          <w:rFonts w:ascii="Arial" w:hAnsi="Arial" w:cs="Arial"/>
          <w:sz w:val="20"/>
          <w:szCs w:val="20"/>
        </w:rPr>
        <w:t xml:space="preserve">a Renewal </w:t>
      </w:r>
      <w:r w:rsidRPr="004919E1">
        <w:rPr>
          <w:rFonts w:ascii="Arial" w:hAnsi="Arial" w:cs="Arial"/>
          <w:sz w:val="20"/>
          <w:szCs w:val="20"/>
        </w:rPr>
        <w:t xml:space="preserve">Amendment. </w:t>
      </w:r>
      <w:r w:rsidRPr="004919E1">
        <w:rPr>
          <w:rStyle w:val="style12pt"/>
          <w:rFonts w:ascii="Arial" w:hAnsi="Arial" w:cs="Arial"/>
          <w:sz w:val="20"/>
          <w:szCs w:val="20"/>
        </w:rPr>
        <w:t xml:space="preserve">In the event that the </w:t>
      </w:r>
      <w:r w:rsidR="00B33971">
        <w:rPr>
          <w:rStyle w:val="style12pt"/>
          <w:rFonts w:ascii="Arial" w:hAnsi="Arial" w:cs="Arial"/>
          <w:sz w:val="20"/>
          <w:szCs w:val="20"/>
        </w:rPr>
        <w:t xml:space="preserve">statewide </w:t>
      </w:r>
      <w:r w:rsidRPr="004919E1">
        <w:rPr>
          <w:rStyle w:val="style12pt"/>
          <w:rFonts w:ascii="Arial" w:hAnsi="Arial" w:cs="Arial"/>
          <w:sz w:val="20"/>
          <w:szCs w:val="20"/>
        </w:rPr>
        <w:t>contract</w:t>
      </w:r>
      <w:r w:rsidR="004F7BC2">
        <w:rPr>
          <w:rStyle w:val="style12pt"/>
          <w:rFonts w:ascii="Arial" w:hAnsi="Arial" w:cs="Arial"/>
          <w:sz w:val="20"/>
          <w:szCs w:val="20"/>
        </w:rPr>
        <w:t>(s)</w:t>
      </w:r>
      <w:r w:rsidRPr="004919E1">
        <w:rPr>
          <w:rStyle w:val="style12pt"/>
          <w:rFonts w:ascii="Arial" w:hAnsi="Arial" w:cs="Arial"/>
          <w:sz w:val="20"/>
          <w:szCs w:val="20"/>
        </w:rPr>
        <w:t>, if any, resulting from the award of this eRFP shall terminate or be likely to terminate prior to the making of an award for a new contract for the identified products</w:t>
      </w:r>
      <w:r w:rsidR="004F7BC2">
        <w:rPr>
          <w:rStyle w:val="style12pt"/>
          <w:rFonts w:ascii="Arial" w:hAnsi="Arial" w:cs="Arial"/>
          <w:sz w:val="20"/>
          <w:szCs w:val="20"/>
        </w:rPr>
        <w:t xml:space="preserve"> and/or services</w:t>
      </w:r>
      <w:r w:rsidRPr="004919E1">
        <w:rPr>
          <w:rStyle w:val="style12pt"/>
          <w:rFonts w:ascii="Arial" w:hAnsi="Arial" w:cs="Arial"/>
          <w:sz w:val="20"/>
          <w:szCs w:val="20"/>
        </w:rPr>
        <w:t xml:space="preserve">, </w:t>
      </w:r>
      <w:r w:rsidR="00B33971">
        <w:rPr>
          <w:rFonts w:ascii="Arial" w:hAnsi="Arial" w:cs="Arial"/>
          <w:sz w:val="20"/>
          <w:szCs w:val="20"/>
        </w:rPr>
        <w:t>DOAS</w:t>
      </w:r>
      <w:r w:rsidR="004F7BC2" w:rsidRPr="004919E1">
        <w:rPr>
          <w:rFonts w:ascii="Arial" w:hAnsi="Arial" w:cs="Arial"/>
          <w:b/>
          <w:sz w:val="20"/>
          <w:szCs w:val="20"/>
        </w:rPr>
        <w:t xml:space="preserve"> </w:t>
      </w:r>
      <w:r w:rsidRPr="004919E1">
        <w:rPr>
          <w:rFonts w:ascii="Arial" w:hAnsi="Arial" w:cs="Arial"/>
          <w:sz w:val="20"/>
          <w:szCs w:val="20"/>
        </w:rPr>
        <w:t xml:space="preserve">may, with the written consent of the </w:t>
      </w:r>
      <w:r w:rsidR="00AB2060">
        <w:rPr>
          <w:rFonts w:ascii="Arial" w:hAnsi="Arial" w:cs="Arial"/>
          <w:sz w:val="20"/>
          <w:szCs w:val="20"/>
        </w:rPr>
        <w:t>a</w:t>
      </w:r>
      <w:r w:rsidRPr="004919E1">
        <w:rPr>
          <w:rFonts w:ascii="Arial" w:hAnsi="Arial" w:cs="Arial"/>
          <w:sz w:val="20"/>
          <w:szCs w:val="20"/>
        </w:rPr>
        <w:t xml:space="preserve">warded </w:t>
      </w:r>
      <w:r w:rsidR="00AB2060">
        <w:rPr>
          <w:rFonts w:ascii="Arial" w:hAnsi="Arial" w:cs="Arial"/>
          <w:sz w:val="20"/>
          <w:szCs w:val="20"/>
        </w:rPr>
        <w:t>supplier</w:t>
      </w:r>
      <w:r w:rsidR="004F7BC2">
        <w:rPr>
          <w:rFonts w:ascii="Arial" w:hAnsi="Arial" w:cs="Arial"/>
          <w:sz w:val="20"/>
          <w:szCs w:val="20"/>
        </w:rPr>
        <w:t>(s)</w:t>
      </w:r>
      <w:r w:rsidRPr="004919E1">
        <w:rPr>
          <w:rFonts w:ascii="Arial" w:hAnsi="Arial" w:cs="Arial"/>
          <w:sz w:val="20"/>
          <w:szCs w:val="20"/>
        </w:rPr>
        <w:t xml:space="preserve">, extend the </w:t>
      </w:r>
      <w:r w:rsidR="00B33971">
        <w:rPr>
          <w:rFonts w:ascii="Arial" w:hAnsi="Arial" w:cs="Arial"/>
          <w:sz w:val="20"/>
          <w:szCs w:val="20"/>
        </w:rPr>
        <w:t xml:space="preserve">statewide </w:t>
      </w:r>
      <w:r w:rsidRPr="004919E1">
        <w:rPr>
          <w:rFonts w:ascii="Arial" w:hAnsi="Arial" w:cs="Arial"/>
          <w:sz w:val="20"/>
          <w:szCs w:val="20"/>
        </w:rPr>
        <w:t>contract</w:t>
      </w:r>
      <w:r w:rsidR="004F7BC2">
        <w:rPr>
          <w:rFonts w:ascii="Arial" w:hAnsi="Arial" w:cs="Arial"/>
          <w:sz w:val="20"/>
          <w:szCs w:val="20"/>
        </w:rPr>
        <w:t>(s)</w:t>
      </w:r>
      <w:r w:rsidRPr="004919E1">
        <w:rPr>
          <w:rFonts w:ascii="Arial" w:hAnsi="Arial" w:cs="Arial"/>
          <w:sz w:val="20"/>
          <w:szCs w:val="20"/>
        </w:rPr>
        <w:t xml:space="preserve"> for such period </w:t>
      </w:r>
      <w:r w:rsidR="004F7BC2">
        <w:rPr>
          <w:rFonts w:ascii="Arial" w:hAnsi="Arial" w:cs="Arial"/>
          <w:sz w:val="20"/>
          <w:szCs w:val="20"/>
        </w:rPr>
        <w:t xml:space="preserve">of time </w:t>
      </w:r>
      <w:r w:rsidRPr="004919E1">
        <w:rPr>
          <w:rFonts w:ascii="Arial" w:hAnsi="Arial" w:cs="Arial"/>
          <w:sz w:val="20"/>
          <w:szCs w:val="20"/>
        </w:rPr>
        <w:t xml:space="preserve">as may be necessary to permit the </w:t>
      </w:r>
      <w:r w:rsidR="004F7BC2">
        <w:rPr>
          <w:rFonts w:ascii="Arial" w:hAnsi="Arial" w:cs="Arial"/>
          <w:sz w:val="20"/>
          <w:szCs w:val="20"/>
        </w:rPr>
        <w:t>State</w:t>
      </w:r>
      <w:r w:rsidR="004F7BC2" w:rsidRPr="004919E1">
        <w:rPr>
          <w:rFonts w:ascii="Arial" w:hAnsi="Arial" w:cs="Arial"/>
          <w:sz w:val="20"/>
          <w:szCs w:val="20"/>
        </w:rPr>
        <w:t xml:space="preserve">’s </w:t>
      </w:r>
      <w:r w:rsidRPr="004919E1">
        <w:rPr>
          <w:rFonts w:ascii="Arial" w:hAnsi="Arial" w:cs="Arial"/>
          <w:sz w:val="20"/>
          <w:szCs w:val="20"/>
        </w:rPr>
        <w:t>continued supply of the identified products and</w:t>
      </w:r>
      <w:r w:rsidR="004F7BC2">
        <w:rPr>
          <w:rFonts w:ascii="Arial" w:hAnsi="Arial" w:cs="Arial"/>
          <w:sz w:val="20"/>
          <w:szCs w:val="20"/>
        </w:rPr>
        <w:t>/or</w:t>
      </w:r>
      <w:r w:rsidRPr="004919E1">
        <w:rPr>
          <w:rFonts w:ascii="Arial" w:hAnsi="Arial" w:cs="Arial"/>
          <w:sz w:val="20"/>
          <w:szCs w:val="20"/>
        </w:rPr>
        <w:t xml:space="preserve"> services.  The </w:t>
      </w:r>
      <w:r w:rsidR="00B33971">
        <w:rPr>
          <w:rFonts w:ascii="Arial" w:hAnsi="Arial" w:cs="Arial"/>
          <w:sz w:val="20"/>
          <w:szCs w:val="20"/>
        </w:rPr>
        <w:t xml:space="preserve">statewide </w:t>
      </w:r>
      <w:r w:rsidRPr="004919E1">
        <w:rPr>
          <w:rFonts w:ascii="Arial" w:hAnsi="Arial" w:cs="Arial"/>
          <w:sz w:val="20"/>
          <w:szCs w:val="20"/>
        </w:rPr>
        <w:t>contract</w:t>
      </w:r>
      <w:r w:rsidR="004F7BC2">
        <w:rPr>
          <w:rFonts w:ascii="Arial" w:hAnsi="Arial" w:cs="Arial"/>
          <w:sz w:val="20"/>
          <w:szCs w:val="20"/>
        </w:rPr>
        <w:t>(s)</w:t>
      </w:r>
      <w:r w:rsidRPr="004919E1">
        <w:rPr>
          <w:rFonts w:ascii="Arial" w:hAnsi="Arial" w:cs="Arial"/>
          <w:sz w:val="20"/>
          <w:szCs w:val="20"/>
        </w:rPr>
        <w:t xml:space="preserve"> may be amended in writing from time to time by mutual consent of the parties.  Unless this eRFP states otherwise, the resulting </w:t>
      </w:r>
      <w:r w:rsidR="004F7BC2">
        <w:rPr>
          <w:rFonts w:ascii="Arial" w:hAnsi="Arial" w:cs="Arial"/>
          <w:sz w:val="20"/>
          <w:szCs w:val="20"/>
        </w:rPr>
        <w:t xml:space="preserve">award of the </w:t>
      </w:r>
      <w:r w:rsidR="00B33971">
        <w:rPr>
          <w:rFonts w:ascii="Arial" w:hAnsi="Arial" w:cs="Arial"/>
          <w:sz w:val="20"/>
          <w:szCs w:val="20"/>
        </w:rPr>
        <w:t xml:space="preserve">statewide </w:t>
      </w:r>
      <w:r w:rsidRPr="004919E1">
        <w:rPr>
          <w:rFonts w:ascii="Arial" w:hAnsi="Arial" w:cs="Arial"/>
          <w:sz w:val="20"/>
          <w:szCs w:val="20"/>
        </w:rPr>
        <w:t>contract</w:t>
      </w:r>
      <w:r w:rsidR="004F7BC2">
        <w:rPr>
          <w:rFonts w:ascii="Arial" w:hAnsi="Arial" w:cs="Arial"/>
          <w:sz w:val="20"/>
          <w:szCs w:val="20"/>
        </w:rPr>
        <w:t>(s)</w:t>
      </w:r>
      <w:r w:rsidRPr="004919E1">
        <w:rPr>
          <w:rFonts w:ascii="Arial" w:hAnsi="Arial" w:cs="Arial"/>
          <w:sz w:val="20"/>
          <w:szCs w:val="20"/>
        </w:rPr>
        <w:t xml:space="preserve"> does not guarantee volume or a commitment of funds.</w:t>
      </w:r>
    </w:p>
    <w:p w14:paraId="7BDB98D1" w14:textId="77777777" w:rsidR="000A4CC8" w:rsidRPr="004919E1" w:rsidRDefault="000A4CC8" w:rsidP="00D35947">
      <w:pPr>
        <w:spacing w:line="260" w:lineRule="exact"/>
        <w:rPr>
          <w:rFonts w:ascii="Arial" w:hAnsi="Arial" w:cs="Arial"/>
          <w:sz w:val="20"/>
        </w:rPr>
      </w:pPr>
    </w:p>
    <w:p w14:paraId="328281AA" w14:textId="77777777" w:rsidR="00D866A7" w:rsidRPr="00D866A7" w:rsidRDefault="000A4CC8" w:rsidP="00B33971">
      <w:pPr>
        <w:keepNext/>
        <w:numPr>
          <w:ilvl w:val="0"/>
          <w:numId w:val="2"/>
        </w:numPr>
        <w:spacing w:line="260" w:lineRule="exact"/>
        <w:rPr>
          <w:rFonts w:ascii="Arial" w:hAnsi="Arial" w:cs="Arial"/>
          <w:b/>
          <w:bCs/>
          <w:color w:val="9933CC"/>
          <w:sz w:val="20"/>
        </w:rPr>
      </w:pPr>
      <w:bookmarkStart w:id="2" w:name="Section2"/>
      <w:r w:rsidRPr="004919E1">
        <w:rPr>
          <w:rFonts w:ascii="Arial" w:hAnsi="Arial" w:cs="Arial"/>
          <w:b/>
          <w:bCs/>
          <w:color w:val="7030A0"/>
          <w:sz w:val="20"/>
        </w:rPr>
        <w:t>Instruction</w:t>
      </w:r>
      <w:r w:rsidR="00B46FD5">
        <w:rPr>
          <w:rFonts w:ascii="Arial" w:hAnsi="Arial" w:cs="Arial"/>
          <w:b/>
          <w:bCs/>
          <w:color w:val="7030A0"/>
          <w:sz w:val="20"/>
        </w:rPr>
        <w:t>s</w:t>
      </w:r>
      <w:r w:rsidRPr="004919E1">
        <w:rPr>
          <w:rFonts w:ascii="Arial" w:hAnsi="Arial" w:cs="Arial"/>
          <w:b/>
          <w:bCs/>
          <w:color w:val="7030A0"/>
          <w:sz w:val="20"/>
        </w:rPr>
        <w:t xml:space="preserve"> to </w:t>
      </w:r>
      <w:r w:rsidR="00AB2060">
        <w:rPr>
          <w:rFonts w:ascii="Arial" w:hAnsi="Arial" w:cs="Arial"/>
          <w:b/>
          <w:bCs/>
          <w:color w:val="7030A0"/>
          <w:sz w:val="20"/>
        </w:rPr>
        <w:t>Suppliers</w:t>
      </w:r>
    </w:p>
    <w:p w14:paraId="53B5146C" w14:textId="77777777" w:rsidR="000A4CC8" w:rsidRPr="004919E1" w:rsidRDefault="000A4CC8" w:rsidP="00B33971">
      <w:pPr>
        <w:keepNext/>
        <w:spacing w:line="260" w:lineRule="exact"/>
        <w:rPr>
          <w:rFonts w:ascii="Arial" w:hAnsi="Arial" w:cs="Arial"/>
          <w:b/>
          <w:bCs/>
          <w:color w:val="9933CC"/>
          <w:sz w:val="20"/>
        </w:rPr>
      </w:pPr>
    </w:p>
    <w:bookmarkEnd w:id="2"/>
    <w:p w14:paraId="64DD5FE1" w14:textId="77777777" w:rsidR="00604D81" w:rsidRPr="004919E1" w:rsidRDefault="004313D2" w:rsidP="00D35947">
      <w:pPr>
        <w:spacing w:line="260" w:lineRule="exact"/>
        <w:ind w:left="360"/>
        <w:rPr>
          <w:rFonts w:ascii="Arial" w:hAnsi="Arial" w:cs="Arial"/>
          <w:sz w:val="20"/>
          <w:szCs w:val="20"/>
        </w:rPr>
      </w:pPr>
      <w:r w:rsidRPr="004919E1">
        <w:rPr>
          <w:rFonts w:ascii="Arial" w:hAnsi="Arial" w:cs="Arial"/>
          <w:sz w:val="20"/>
          <w:szCs w:val="20"/>
        </w:rPr>
        <w:t xml:space="preserve">By submitting a response to the eRFP, the </w:t>
      </w:r>
      <w:r w:rsidR="00A85B16">
        <w:rPr>
          <w:rFonts w:ascii="Arial" w:hAnsi="Arial" w:cs="Arial"/>
          <w:sz w:val="20"/>
          <w:szCs w:val="20"/>
        </w:rPr>
        <w:t>supplier</w:t>
      </w:r>
      <w:r w:rsidR="00A85B16" w:rsidRPr="004919E1">
        <w:rPr>
          <w:rFonts w:ascii="Arial" w:hAnsi="Arial" w:cs="Arial"/>
          <w:sz w:val="20"/>
          <w:szCs w:val="20"/>
        </w:rPr>
        <w:t xml:space="preserve"> </w:t>
      </w:r>
      <w:r w:rsidRPr="004919E1">
        <w:rPr>
          <w:rFonts w:ascii="Arial" w:hAnsi="Arial" w:cs="Arial"/>
          <w:sz w:val="20"/>
          <w:szCs w:val="20"/>
        </w:rPr>
        <w:t>is ackn</w:t>
      </w:r>
      <w:r w:rsidR="00604D81" w:rsidRPr="004919E1">
        <w:rPr>
          <w:rFonts w:ascii="Arial" w:hAnsi="Arial" w:cs="Arial"/>
          <w:sz w:val="20"/>
          <w:szCs w:val="20"/>
        </w:rPr>
        <w:t xml:space="preserve">owledging that the </w:t>
      </w:r>
      <w:r w:rsidR="00551972">
        <w:rPr>
          <w:rFonts w:ascii="Arial" w:hAnsi="Arial" w:cs="Arial"/>
          <w:sz w:val="20"/>
          <w:szCs w:val="20"/>
        </w:rPr>
        <w:t>supplier</w:t>
      </w:r>
      <w:r w:rsidR="00FF5472">
        <w:rPr>
          <w:rFonts w:ascii="Arial" w:hAnsi="Arial" w:cs="Arial"/>
          <w:sz w:val="20"/>
          <w:szCs w:val="20"/>
        </w:rPr>
        <w:t>:</w:t>
      </w:r>
      <w:r w:rsidR="00604D81" w:rsidRPr="004919E1">
        <w:rPr>
          <w:rFonts w:ascii="Arial" w:hAnsi="Arial" w:cs="Arial"/>
          <w:sz w:val="20"/>
          <w:szCs w:val="20"/>
        </w:rPr>
        <w:t xml:space="preserve"> </w:t>
      </w:r>
    </w:p>
    <w:p w14:paraId="1BB4231E" w14:textId="77777777" w:rsidR="00604D81" w:rsidRPr="004919E1" w:rsidRDefault="00604D81" w:rsidP="00D35947">
      <w:pPr>
        <w:numPr>
          <w:ilvl w:val="0"/>
          <w:numId w:val="7"/>
        </w:numPr>
        <w:spacing w:line="260" w:lineRule="exact"/>
        <w:rPr>
          <w:rFonts w:ascii="Arial" w:hAnsi="Arial" w:cs="Arial"/>
          <w:sz w:val="20"/>
          <w:szCs w:val="20"/>
        </w:rPr>
      </w:pPr>
      <w:r w:rsidRPr="004919E1">
        <w:rPr>
          <w:rFonts w:ascii="Arial" w:hAnsi="Arial" w:cs="Arial"/>
          <w:sz w:val="20"/>
          <w:szCs w:val="20"/>
        </w:rPr>
        <w:t>H</w:t>
      </w:r>
      <w:r w:rsidR="004313D2" w:rsidRPr="004919E1">
        <w:rPr>
          <w:rFonts w:ascii="Arial" w:hAnsi="Arial" w:cs="Arial"/>
          <w:sz w:val="20"/>
          <w:szCs w:val="20"/>
        </w:rPr>
        <w:t>as read the information and instructions</w:t>
      </w:r>
      <w:r w:rsidR="00A8576B">
        <w:rPr>
          <w:rFonts w:ascii="Arial" w:hAnsi="Arial" w:cs="Arial"/>
          <w:sz w:val="20"/>
          <w:szCs w:val="20"/>
        </w:rPr>
        <w:t>,</w:t>
      </w:r>
      <w:r w:rsidR="004313D2" w:rsidRPr="004919E1">
        <w:rPr>
          <w:rFonts w:ascii="Arial" w:hAnsi="Arial" w:cs="Arial"/>
          <w:sz w:val="20"/>
          <w:szCs w:val="20"/>
        </w:rPr>
        <w:t xml:space="preserve"> </w:t>
      </w:r>
    </w:p>
    <w:p w14:paraId="68B3EA59" w14:textId="77777777" w:rsidR="004313D2" w:rsidRPr="004919E1" w:rsidRDefault="00604D81" w:rsidP="00D35947">
      <w:pPr>
        <w:numPr>
          <w:ilvl w:val="0"/>
          <w:numId w:val="7"/>
        </w:numPr>
        <w:spacing w:line="260" w:lineRule="exact"/>
        <w:rPr>
          <w:rFonts w:ascii="Arial" w:hAnsi="Arial" w:cs="Arial"/>
          <w:sz w:val="20"/>
          <w:szCs w:val="20"/>
        </w:rPr>
      </w:pPr>
      <w:r w:rsidRPr="004919E1">
        <w:rPr>
          <w:rFonts w:ascii="Arial" w:hAnsi="Arial" w:cs="Arial"/>
          <w:sz w:val="20"/>
          <w:szCs w:val="20"/>
        </w:rPr>
        <w:t>A</w:t>
      </w:r>
      <w:r w:rsidR="004313D2" w:rsidRPr="004919E1">
        <w:rPr>
          <w:rFonts w:ascii="Arial" w:hAnsi="Arial" w:cs="Arial"/>
          <w:sz w:val="20"/>
          <w:szCs w:val="20"/>
        </w:rPr>
        <w:t>grees to comply with the information and instructions con</w:t>
      </w:r>
      <w:r w:rsidRPr="004919E1">
        <w:rPr>
          <w:rFonts w:ascii="Arial" w:hAnsi="Arial" w:cs="Arial"/>
          <w:sz w:val="20"/>
          <w:szCs w:val="20"/>
        </w:rPr>
        <w:t>tained herein</w:t>
      </w:r>
      <w:r w:rsidR="00A8576B">
        <w:rPr>
          <w:rFonts w:ascii="Arial" w:hAnsi="Arial" w:cs="Arial"/>
          <w:sz w:val="20"/>
          <w:szCs w:val="20"/>
        </w:rPr>
        <w:t>.</w:t>
      </w:r>
    </w:p>
    <w:p w14:paraId="593237DD" w14:textId="77777777" w:rsidR="004313D2" w:rsidRPr="004919E1" w:rsidRDefault="004313D2" w:rsidP="00D35947">
      <w:pPr>
        <w:spacing w:line="260" w:lineRule="exact"/>
        <w:ind w:left="360"/>
        <w:rPr>
          <w:rFonts w:ascii="Arial" w:hAnsi="Arial" w:cs="Arial"/>
          <w:b/>
          <w:bCs/>
          <w:color w:val="002060"/>
          <w:sz w:val="20"/>
        </w:rPr>
      </w:pPr>
    </w:p>
    <w:p w14:paraId="769609D3" w14:textId="77777777" w:rsidR="004313D2" w:rsidRPr="009038F9" w:rsidRDefault="004313D2" w:rsidP="00D35947">
      <w:pPr>
        <w:numPr>
          <w:ilvl w:val="1"/>
          <w:numId w:val="2"/>
        </w:numPr>
        <w:spacing w:line="260" w:lineRule="exact"/>
        <w:rPr>
          <w:rFonts w:ascii="Arial" w:hAnsi="Arial" w:cs="Arial"/>
          <w:b/>
          <w:bCs/>
          <w:color w:val="000099"/>
          <w:sz w:val="20"/>
        </w:rPr>
      </w:pPr>
      <w:r w:rsidRPr="009038F9">
        <w:rPr>
          <w:rFonts w:ascii="Arial" w:hAnsi="Arial" w:cs="Arial"/>
          <w:b/>
          <w:bCs/>
          <w:color w:val="000099"/>
          <w:sz w:val="20"/>
        </w:rPr>
        <w:t xml:space="preserve">General Information </w:t>
      </w:r>
      <w:r w:rsidR="0040617E">
        <w:rPr>
          <w:rFonts w:ascii="Arial" w:hAnsi="Arial" w:cs="Arial"/>
          <w:b/>
          <w:bCs/>
          <w:color w:val="000099"/>
          <w:sz w:val="20"/>
        </w:rPr>
        <w:t>and</w:t>
      </w:r>
      <w:r w:rsidRPr="009038F9">
        <w:rPr>
          <w:rFonts w:ascii="Arial" w:hAnsi="Arial" w:cs="Arial"/>
          <w:b/>
          <w:bCs/>
          <w:color w:val="000099"/>
          <w:sz w:val="20"/>
        </w:rPr>
        <w:t xml:space="preserve"> Instructions</w:t>
      </w:r>
    </w:p>
    <w:p w14:paraId="7503DD1C" w14:textId="77777777" w:rsidR="006114B0" w:rsidRPr="004919E1" w:rsidRDefault="006114B0" w:rsidP="00D35947">
      <w:pPr>
        <w:spacing w:line="260" w:lineRule="exact"/>
        <w:ind w:left="1296"/>
        <w:rPr>
          <w:rFonts w:ascii="Arial" w:hAnsi="Arial" w:cs="Arial"/>
          <w:b/>
          <w:bCs/>
          <w:color w:val="000000"/>
          <w:sz w:val="20"/>
        </w:rPr>
      </w:pPr>
    </w:p>
    <w:p w14:paraId="17C1C89D" w14:textId="77777777" w:rsidR="004B1F7C" w:rsidRPr="00FF5472" w:rsidRDefault="00067C39" w:rsidP="00D35947">
      <w:pPr>
        <w:spacing w:line="260" w:lineRule="exact"/>
        <w:ind w:left="1620" w:hanging="684"/>
        <w:rPr>
          <w:rFonts w:ascii="Arial" w:hAnsi="Arial" w:cs="Arial"/>
          <w:b/>
          <w:sz w:val="20"/>
          <w:szCs w:val="20"/>
        </w:rPr>
      </w:pPr>
      <w:r>
        <w:rPr>
          <w:rFonts w:ascii="Arial" w:hAnsi="Arial" w:cs="Arial"/>
          <w:b/>
          <w:sz w:val="20"/>
          <w:szCs w:val="20"/>
        </w:rPr>
        <w:t>2.1.</w:t>
      </w:r>
      <w:r w:rsidR="00551972">
        <w:rPr>
          <w:rFonts w:ascii="Arial" w:hAnsi="Arial" w:cs="Arial"/>
          <w:b/>
          <w:sz w:val="20"/>
          <w:szCs w:val="20"/>
        </w:rPr>
        <w:t>1</w:t>
      </w:r>
      <w:r>
        <w:rPr>
          <w:rFonts w:ascii="Arial" w:hAnsi="Arial" w:cs="Arial"/>
          <w:b/>
          <w:sz w:val="20"/>
          <w:szCs w:val="20"/>
        </w:rPr>
        <w:t>.</w:t>
      </w:r>
      <w:r>
        <w:rPr>
          <w:rFonts w:ascii="Arial" w:hAnsi="Arial" w:cs="Arial"/>
          <w:b/>
          <w:sz w:val="20"/>
          <w:szCs w:val="20"/>
        </w:rPr>
        <w:tab/>
        <w:t>Team Georgia Marketplace</w:t>
      </w:r>
      <w:r w:rsidR="00185BDF">
        <w:rPr>
          <w:rFonts w:ascii="Arial" w:hAnsi="Arial" w:cs="Arial"/>
          <w:b/>
          <w:sz w:val="20"/>
          <w:szCs w:val="20"/>
        </w:rPr>
        <w:t>™</w:t>
      </w:r>
      <w:r>
        <w:rPr>
          <w:rFonts w:ascii="Arial" w:hAnsi="Arial" w:cs="Arial"/>
          <w:b/>
          <w:sz w:val="20"/>
          <w:szCs w:val="20"/>
        </w:rPr>
        <w:t xml:space="preserve"> </w:t>
      </w:r>
      <w:r w:rsidR="004B1F7C" w:rsidRPr="00FF5472">
        <w:rPr>
          <w:rFonts w:ascii="Arial" w:hAnsi="Arial" w:cs="Arial"/>
          <w:b/>
          <w:sz w:val="20"/>
          <w:szCs w:val="20"/>
        </w:rPr>
        <w:t xml:space="preserve">Registration System </w:t>
      </w:r>
    </w:p>
    <w:p w14:paraId="0039DE65" w14:textId="77777777" w:rsidR="00CB0547" w:rsidRDefault="00CB0547" w:rsidP="00CB0547">
      <w:pPr>
        <w:spacing w:line="260" w:lineRule="exact"/>
        <w:ind w:left="1620"/>
        <w:rPr>
          <w:rFonts w:ascii="Arial" w:hAnsi="Arial" w:cs="Arial"/>
          <w:sz w:val="20"/>
          <w:szCs w:val="20"/>
        </w:rPr>
      </w:pPr>
      <w:r>
        <w:rPr>
          <w:rFonts w:ascii="Arial" w:hAnsi="Arial" w:cs="Arial"/>
          <w:sz w:val="20"/>
        </w:rPr>
        <w:t xml:space="preserve">DOAS requires all companies and/or individuals interested in conducting business with the State of </w:t>
      </w:r>
      <w:smartTag w:uri="urn:schemas-microsoft-com:office:smarttags" w:element="place">
        <w:smartTag w:uri="urn:schemas-microsoft-com:office:smarttags" w:element="country-region">
          <w:r>
            <w:rPr>
              <w:rFonts w:ascii="Arial" w:hAnsi="Arial" w:cs="Arial"/>
              <w:sz w:val="20"/>
            </w:rPr>
            <w:t>Georgia</w:t>
          </w:r>
        </w:smartTag>
      </w:smartTag>
      <w:r>
        <w:rPr>
          <w:rFonts w:ascii="Arial" w:hAnsi="Arial" w:cs="Arial"/>
          <w:sz w:val="20"/>
        </w:rPr>
        <w:t xml:space="preserve"> to register in the State’s web-based registration system, through Team Georgia Marketplace™.  Registration is free and enables the registering company to gain access to certain information, services and/or materials maintained in Team Georgia Marketplace™ at no charge to the registering company.  All registering companies must agree to be bound by the applicable terms and conditions governing the supplier’s use of Team Georgia Marketplace™.  In the event DOAS elects to offer certain optional or premium services to registered companies on a fee basis, the registered company will be given the opportunity to either accept or reject the service before incurring any costs and still maintain its registration.  </w:t>
      </w:r>
      <w:r>
        <w:rPr>
          <w:rFonts w:ascii="Arial" w:hAnsi="Arial" w:cs="Arial"/>
          <w:sz w:val="20"/>
          <w:szCs w:val="20"/>
        </w:rPr>
        <w:t xml:space="preserve">Companies may register at </w:t>
      </w:r>
    </w:p>
    <w:p w14:paraId="47157460" w14:textId="77777777" w:rsidR="00551972" w:rsidRDefault="00172E2A" w:rsidP="00CB0547">
      <w:pPr>
        <w:spacing w:line="260" w:lineRule="exact"/>
        <w:ind w:left="1620"/>
        <w:rPr>
          <w:rFonts w:ascii="Arial" w:hAnsi="Arial" w:cs="Arial"/>
          <w:sz w:val="20"/>
          <w:szCs w:val="20"/>
        </w:rPr>
      </w:pPr>
      <w:hyperlink r:id="rId13" w:history="1">
        <w:r w:rsidR="00CB0547">
          <w:rPr>
            <w:rStyle w:val="Hyperlink"/>
          </w:rPr>
          <w:t>https://fscm.teamworks.georgia.gov/psc/supp/SUPPLIER/ERP/c/NUI_FRAMEWORK.PT_LANDINGPAGE.GBL</w:t>
        </w:r>
      </w:hyperlink>
    </w:p>
    <w:p w14:paraId="1D1E5CBF" w14:textId="77777777" w:rsidR="004313D2" w:rsidRPr="004919E1" w:rsidRDefault="004313D2" w:rsidP="00D35947">
      <w:pPr>
        <w:adjustRightInd w:val="0"/>
        <w:spacing w:line="260" w:lineRule="exact"/>
        <w:ind w:left="936"/>
        <w:rPr>
          <w:rFonts w:ascii="Arial" w:hAnsi="Arial" w:cs="Arial"/>
          <w:sz w:val="20"/>
        </w:rPr>
      </w:pPr>
    </w:p>
    <w:p w14:paraId="30D8D365" w14:textId="77777777" w:rsidR="005F5AC8" w:rsidRPr="004919E1" w:rsidRDefault="00067C39" w:rsidP="00D35947">
      <w:pPr>
        <w:keepNext/>
        <w:spacing w:line="260" w:lineRule="exact"/>
        <w:ind w:left="1620" w:hanging="720"/>
        <w:rPr>
          <w:rFonts w:ascii="Arial" w:hAnsi="Arial" w:cs="Arial"/>
          <w:b/>
          <w:bCs/>
          <w:color w:val="000000"/>
          <w:sz w:val="20"/>
        </w:rPr>
      </w:pPr>
      <w:r>
        <w:rPr>
          <w:rFonts w:ascii="Arial" w:hAnsi="Arial" w:cs="Arial"/>
          <w:b/>
          <w:bCs/>
          <w:color w:val="000000"/>
          <w:sz w:val="20"/>
        </w:rPr>
        <w:t>2.1.</w:t>
      </w:r>
      <w:r w:rsidR="00551972">
        <w:rPr>
          <w:rFonts w:ascii="Arial" w:hAnsi="Arial" w:cs="Arial"/>
          <w:b/>
          <w:bCs/>
          <w:color w:val="000000"/>
          <w:sz w:val="20"/>
        </w:rPr>
        <w:t>2</w:t>
      </w:r>
      <w:r w:rsidR="00D35947">
        <w:rPr>
          <w:rFonts w:ascii="Arial" w:hAnsi="Arial" w:cs="Arial"/>
          <w:b/>
          <w:bCs/>
          <w:color w:val="000000"/>
          <w:sz w:val="20"/>
        </w:rPr>
        <w:t>.</w:t>
      </w:r>
      <w:r w:rsidR="00D35947">
        <w:rPr>
          <w:rFonts w:ascii="Arial" w:hAnsi="Arial" w:cs="Arial"/>
          <w:b/>
          <w:bCs/>
          <w:color w:val="000000"/>
          <w:sz w:val="20"/>
        </w:rPr>
        <w:tab/>
      </w:r>
      <w:r w:rsidR="00D30FE1">
        <w:rPr>
          <w:rFonts w:ascii="Arial" w:hAnsi="Arial" w:cs="Arial"/>
          <w:b/>
          <w:bCs/>
          <w:color w:val="000000"/>
          <w:sz w:val="20"/>
        </w:rPr>
        <w:t>Restrictions on Communicating</w:t>
      </w:r>
      <w:r w:rsidR="005F5AC8" w:rsidRPr="004919E1">
        <w:rPr>
          <w:rFonts w:ascii="Arial" w:hAnsi="Arial" w:cs="Arial"/>
          <w:b/>
          <w:bCs/>
          <w:color w:val="000000"/>
          <w:sz w:val="20"/>
        </w:rPr>
        <w:t xml:space="preserve"> with Staff</w:t>
      </w:r>
    </w:p>
    <w:p w14:paraId="09329286" w14:textId="77777777" w:rsidR="00943D42" w:rsidRPr="004919E1" w:rsidRDefault="00943D42" w:rsidP="00D35947">
      <w:pPr>
        <w:spacing w:line="260" w:lineRule="exact"/>
        <w:ind w:left="1620"/>
        <w:rPr>
          <w:rFonts w:ascii="Arial" w:hAnsi="Arial" w:cs="Arial"/>
          <w:sz w:val="20"/>
        </w:rPr>
      </w:pPr>
      <w:r w:rsidRPr="004919E1">
        <w:rPr>
          <w:rFonts w:ascii="Arial" w:hAnsi="Arial" w:cs="Arial"/>
          <w:sz w:val="20"/>
        </w:rPr>
        <w:t xml:space="preserve">From the issue date of this eRFP until the </w:t>
      </w:r>
      <w:r w:rsidR="0005387A">
        <w:rPr>
          <w:rFonts w:ascii="Arial" w:hAnsi="Arial" w:cs="Arial"/>
          <w:sz w:val="20"/>
        </w:rPr>
        <w:t xml:space="preserve">Notice of Award is </w:t>
      </w:r>
      <w:r w:rsidR="001C6312">
        <w:rPr>
          <w:rFonts w:ascii="Arial" w:hAnsi="Arial" w:cs="Arial"/>
          <w:sz w:val="20"/>
        </w:rPr>
        <w:t>posted (</w:t>
      </w:r>
      <w:r w:rsidR="0002658D">
        <w:rPr>
          <w:rFonts w:ascii="Arial" w:hAnsi="Arial" w:cs="Arial"/>
          <w:sz w:val="20"/>
        </w:rPr>
        <w:t>or the eRFP is officially cancelled)</w:t>
      </w:r>
      <w:r w:rsidRPr="004919E1">
        <w:rPr>
          <w:rFonts w:ascii="Arial" w:hAnsi="Arial" w:cs="Arial"/>
          <w:sz w:val="20"/>
        </w:rPr>
        <w:t xml:space="preserve">, </w:t>
      </w:r>
      <w:r w:rsidR="00551972">
        <w:rPr>
          <w:rFonts w:ascii="Arial" w:hAnsi="Arial" w:cs="Arial"/>
          <w:sz w:val="20"/>
        </w:rPr>
        <w:t>suppliers</w:t>
      </w:r>
      <w:r w:rsidR="00551972" w:rsidRPr="004919E1">
        <w:rPr>
          <w:rFonts w:ascii="Arial" w:hAnsi="Arial" w:cs="Arial"/>
          <w:sz w:val="20"/>
        </w:rPr>
        <w:t xml:space="preserve"> </w:t>
      </w:r>
      <w:r w:rsidRPr="004919E1">
        <w:rPr>
          <w:rFonts w:ascii="Arial" w:hAnsi="Arial" w:cs="Arial"/>
          <w:sz w:val="20"/>
        </w:rPr>
        <w:t xml:space="preserve">are not allowed to communicate for any reason with any State staff except through the Issuing Officer named herein, </w:t>
      </w:r>
      <w:r w:rsidR="00FA370D">
        <w:rPr>
          <w:rFonts w:ascii="Arial" w:hAnsi="Arial" w:cs="Arial"/>
          <w:sz w:val="20"/>
        </w:rPr>
        <w:t xml:space="preserve">as allowed by the Issuing Officer </w:t>
      </w:r>
      <w:r w:rsidRPr="004919E1">
        <w:rPr>
          <w:rFonts w:ascii="Arial" w:hAnsi="Arial" w:cs="Arial"/>
          <w:sz w:val="20"/>
        </w:rPr>
        <w:t xml:space="preserve">during the </w:t>
      </w:r>
      <w:r w:rsidR="004B7BDB" w:rsidRPr="004B7BDB">
        <w:rPr>
          <w:rFonts w:ascii="Arial" w:hAnsi="Arial" w:cs="Arial"/>
          <w:sz w:val="20"/>
        </w:rPr>
        <w:t>Bidders</w:t>
      </w:r>
      <w:r w:rsidR="00A25A7A">
        <w:rPr>
          <w:rFonts w:ascii="Arial" w:hAnsi="Arial" w:cs="Arial"/>
          <w:sz w:val="20"/>
        </w:rPr>
        <w:t>’</w:t>
      </w:r>
      <w:r w:rsidR="004B7BDB" w:rsidRPr="004B7BDB">
        <w:rPr>
          <w:rFonts w:ascii="Arial" w:hAnsi="Arial" w:cs="Arial"/>
          <w:sz w:val="20"/>
        </w:rPr>
        <w:t>/</w:t>
      </w:r>
      <w:r w:rsidRPr="004B7BDB">
        <w:rPr>
          <w:rFonts w:ascii="Arial" w:hAnsi="Arial" w:cs="Arial"/>
          <w:sz w:val="20"/>
        </w:rPr>
        <w:t>Offerors</w:t>
      </w:r>
      <w:r w:rsidR="0071637A" w:rsidRPr="004B7BDB">
        <w:rPr>
          <w:rFonts w:ascii="Arial" w:hAnsi="Arial" w:cs="Arial"/>
          <w:sz w:val="20"/>
        </w:rPr>
        <w:t>’</w:t>
      </w:r>
      <w:r w:rsidR="004B7BDB" w:rsidRPr="004B7BDB">
        <w:rPr>
          <w:rFonts w:ascii="Arial" w:hAnsi="Arial" w:cs="Arial"/>
          <w:sz w:val="20"/>
        </w:rPr>
        <w:t xml:space="preserve"> </w:t>
      </w:r>
      <w:r w:rsidRPr="004B7BDB">
        <w:rPr>
          <w:rFonts w:ascii="Arial" w:hAnsi="Arial" w:cs="Arial"/>
          <w:sz w:val="20"/>
        </w:rPr>
        <w:t xml:space="preserve">conference (if any), or as provided by existing work agreement(s).  </w:t>
      </w:r>
      <w:r w:rsidR="0002658D" w:rsidRPr="004B7BDB">
        <w:rPr>
          <w:rFonts w:ascii="Arial" w:hAnsi="Arial" w:cs="Arial"/>
          <w:sz w:val="20"/>
        </w:rPr>
        <w:t>Prohibited communication</w:t>
      </w:r>
      <w:r w:rsidR="0002658D">
        <w:rPr>
          <w:rFonts w:ascii="Arial" w:hAnsi="Arial" w:cs="Arial"/>
          <w:sz w:val="20"/>
        </w:rPr>
        <w:t xml:space="preserve"> includes all contact or interaction, including but not limited to telephonic communications, emails, faxes, letters, or personal meetings, such as lunch, entertainment or otherwise.  </w:t>
      </w:r>
      <w:r w:rsidR="00B33971">
        <w:rPr>
          <w:rFonts w:ascii="Arial" w:hAnsi="Arial" w:cs="Arial"/>
          <w:sz w:val="20"/>
        </w:rPr>
        <w:t>DOAS</w:t>
      </w:r>
      <w:r w:rsidR="0071637A">
        <w:rPr>
          <w:rFonts w:ascii="Arial" w:hAnsi="Arial" w:cs="Arial"/>
          <w:sz w:val="20"/>
        </w:rPr>
        <w:t xml:space="preserve"> </w:t>
      </w:r>
      <w:r w:rsidRPr="004919E1">
        <w:rPr>
          <w:rFonts w:ascii="Arial" w:hAnsi="Arial" w:cs="Arial"/>
          <w:sz w:val="20"/>
        </w:rPr>
        <w:t xml:space="preserve">reserves the right to reject the proposal of any </w:t>
      </w:r>
      <w:r w:rsidR="00551972">
        <w:rPr>
          <w:rFonts w:ascii="Arial" w:hAnsi="Arial" w:cs="Arial"/>
          <w:sz w:val="20"/>
        </w:rPr>
        <w:t>supplier</w:t>
      </w:r>
      <w:r w:rsidR="00551972" w:rsidRPr="004919E1">
        <w:rPr>
          <w:rFonts w:ascii="Arial" w:hAnsi="Arial" w:cs="Arial"/>
          <w:sz w:val="20"/>
        </w:rPr>
        <w:t xml:space="preserve"> </w:t>
      </w:r>
      <w:r w:rsidRPr="004919E1">
        <w:rPr>
          <w:rFonts w:ascii="Arial" w:hAnsi="Arial" w:cs="Arial"/>
          <w:sz w:val="20"/>
        </w:rPr>
        <w:t xml:space="preserve">violating this provision.  </w:t>
      </w:r>
    </w:p>
    <w:p w14:paraId="742BE76F" w14:textId="77777777" w:rsidR="00943D42" w:rsidRDefault="00943D42" w:rsidP="00D35947">
      <w:pPr>
        <w:spacing w:line="260" w:lineRule="exact"/>
        <w:rPr>
          <w:rFonts w:ascii="Arial" w:hAnsi="Arial" w:cs="Arial"/>
          <w:b/>
          <w:bCs/>
          <w:color w:val="002060"/>
          <w:sz w:val="20"/>
        </w:rPr>
      </w:pPr>
    </w:p>
    <w:p w14:paraId="535A7579" w14:textId="77777777" w:rsidR="00551972" w:rsidRPr="004919E1" w:rsidRDefault="00551972" w:rsidP="00551972">
      <w:pPr>
        <w:keepNext/>
        <w:spacing w:line="260" w:lineRule="exact"/>
        <w:ind w:left="1620" w:hanging="720"/>
        <w:rPr>
          <w:rFonts w:ascii="Arial" w:hAnsi="Arial" w:cs="Arial"/>
          <w:b/>
          <w:bCs/>
          <w:color w:val="000000"/>
          <w:sz w:val="20"/>
        </w:rPr>
      </w:pPr>
      <w:r>
        <w:rPr>
          <w:rFonts w:ascii="Arial" w:hAnsi="Arial" w:cs="Arial"/>
          <w:b/>
          <w:bCs/>
          <w:color w:val="000000"/>
          <w:sz w:val="20"/>
        </w:rPr>
        <w:t>2.1.3.</w:t>
      </w:r>
      <w:r>
        <w:rPr>
          <w:rFonts w:ascii="Arial" w:hAnsi="Arial" w:cs="Arial"/>
          <w:b/>
          <w:bCs/>
          <w:color w:val="000000"/>
          <w:sz w:val="20"/>
        </w:rPr>
        <w:tab/>
      </w:r>
      <w:r w:rsidRPr="00F86686">
        <w:rPr>
          <w:rFonts w:ascii="Arial" w:hAnsi="Arial" w:cs="Arial"/>
          <w:b/>
          <w:bCs/>
          <w:color w:val="000000"/>
          <w:sz w:val="20"/>
        </w:rPr>
        <w:t>Submitting Questions</w:t>
      </w:r>
    </w:p>
    <w:p w14:paraId="50598F61" w14:textId="77777777" w:rsidR="00551972" w:rsidRPr="004919E1" w:rsidRDefault="00551972" w:rsidP="00551972">
      <w:pPr>
        <w:spacing w:line="260" w:lineRule="exact"/>
        <w:ind w:left="1620"/>
        <w:rPr>
          <w:rFonts w:ascii="Arial" w:hAnsi="Arial" w:cs="Arial"/>
          <w:sz w:val="20"/>
        </w:rPr>
      </w:pPr>
      <w:r w:rsidRPr="004919E1">
        <w:rPr>
          <w:rFonts w:ascii="Arial" w:hAnsi="Arial" w:cs="Arial"/>
          <w:sz w:val="20"/>
        </w:rPr>
        <w:t>All questions concerning this eRFP</w:t>
      </w:r>
      <w:r w:rsidR="00FA370D">
        <w:rPr>
          <w:rFonts w:ascii="Arial" w:hAnsi="Arial" w:cs="Arial"/>
          <w:sz w:val="20"/>
        </w:rPr>
        <w:t>, including questions posed at the Bidders</w:t>
      </w:r>
      <w:r w:rsidR="00A25A7A">
        <w:rPr>
          <w:rFonts w:ascii="Arial" w:hAnsi="Arial" w:cs="Arial"/>
          <w:sz w:val="20"/>
        </w:rPr>
        <w:t>’</w:t>
      </w:r>
      <w:r w:rsidR="00FA370D">
        <w:rPr>
          <w:rFonts w:ascii="Arial" w:hAnsi="Arial" w:cs="Arial"/>
          <w:sz w:val="20"/>
        </w:rPr>
        <w:t xml:space="preserve">/Offerors’ conference (if any), </w:t>
      </w:r>
      <w:r w:rsidRPr="004919E1">
        <w:rPr>
          <w:rFonts w:ascii="Arial" w:hAnsi="Arial" w:cs="Arial"/>
          <w:sz w:val="20"/>
        </w:rPr>
        <w:t>must be submitted in writing via</w:t>
      </w:r>
      <w:r>
        <w:rPr>
          <w:rFonts w:ascii="Arial" w:hAnsi="Arial" w:cs="Arial"/>
          <w:sz w:val="20"/>
        </w:rPr>
        <w:t xml:space="preserve"> email</w:t>
      </w:r>
      <w:r w:rsidRPr="004919E1">
        <w:rPr>
          <w:rFonts w:ascii="Arial" w:hAnsi="Arial" w:cs="Arial"/>
          <w:sz w:val="20"/>
        </w:rPr>
        <w:t xml:space="preserve"> </w:t>
      </w:r>
      <w:r>
        <w:rPr>
          <w:rFonts w:ascii="Arial" w:hAnsi="Arial" w:cs="Arial"/>
          <w:sz w:val="20"/>
        </w:rPr>
        <w:t xml:space="preserve">to the Issuing Officer identified in Section 1.5 “Issuing Officer” of this eRFP.  </w:t>
      </w:r>
      <w:r w:rsidRPr="004919E1">
        <w:rPr>
          <w:rFonts w:ascii="Arial" w:hAnsi="Arial" w:cs="Arial"/>
          <w:sz w:val="20"/>
        </w:rPr>
        <w:t xml:space="preserve">No questions other than written will be accepted.  No response other than written will be binding upon the State.  All </w:t>
      </w:r>
      <w:r>
        <w:rPr>
          <w:rFonts w:ascii="Arial" w:hAnsi="Arial" w:cs="Arial"/>
          <w:sz w:val="20"/>
        </w:rPr>
        <w:t>supplier</w:t>
      </w:r>
      <w:r w:rsidRPr="004919E1">
        <w:rPr>
          <w:rFonts w:ascii="Arial" w:hAnsi="Arial" w:cs="Arial"/>
          <w:sz w:val="20"/>
        </w:rPr>
        <w:t xml:space="preserve">s must submit questions by the deadline identified in the Schedule of Events for submitting questions.  </w:t>
      </w:r>
      <w:r>
        <w:rPr>
          <w:rFonts w:ascii="Arial" w:hAnsi="Arial" w:cs="Arial"/>
          <w:sz w:val="20"/>
        </w:rPr>
        <w:t>Supplier</w:t>
      </w:r>
      <w:r w:rsidRPr="004919E1">
        <w:rPr>
          <w:rFonts w:ascii="Arial" w:hAnsi="Arial" w:cs="Arial"/>
          <w:sz w:val="20"/>
        </w:rPr>
        <w:t xml:space="preserve">s are cautioned that </w:t>
      </w:r>
      <w:r>
        <w:rPr>
          <w:rFonts w:ascii="Arial" w:hAnsi="Arial" w:cs="Arial"/>
          <w:sz w:val="20"/>
        </w:rPr>
        <w:t>DOAS</w:t>
      </w:r>
      <w:r w:rsidRPr="004919E1">
        <w:rPr>
          <w:rFonts w:ascii="Arial" w:hAnsi="Arial" w:cs="Arial"/>
          <w:sz w:val="20"/>
        </w:rPr>
        <w:t xml:space="preserve"> may or may not elect to entertain late questions</w:t>
      </w:r>
      <w:r>
        <w:rPr>
          <w:rFonts w:ascii="Arial" w:hAnsi="Arial" w:cs="Arial"/>
          <w:sz w:val="20"/>
        </w:rPr>
        <w:t xml:space="preserve"> or questions submitted by any other method than as directed by this section</w:t>
      </w:r>
      <w:r w:rsidRPr="004919E1">
        <w:rPr>
          <w:rFonts w:ascii="Arial" w:hAnsi="Arial" w:cs="Arial"/>
          <w:sz w:val="20"/>
        </w:rPr>
        <w:t xml:space="preserve">.  All questions about this eRFP </w:t>
      </w:r>
      <w:r w:rsidR="005A632B">
        <w:rPr>
          <w:rFonts w:ascii="Arial" w:hAnsi="Arial" w:cs="Arial"/>
          <w:sz w:val="20"/>
        </w:rPr>
        <w:t xml:space="preserve">should </w:t>
      </w:r>
      <w:r w:rsidRPr="004919E1">
        <w:rPr>
          <w:rFonts w:ascii="Arial" w:hAnsi="Arial" w:cs="Arial"/>
          <w:sz w:val="20"/>
        </w:rPr>
        <w:t xml:space="preserve">be submitted in the following format: </w:t>
      </w:r>
    </w:p>
    <w:p w14:paraId="16DE4FB6" w14:textId="77777777" w:rsidR="00551972" w:rsidRPr="00E46E8B" w:rsidRDefault="00551972" w:rsidP="00551972">
      <w:pPr>
        <w:spacing w:line="260" w:lineRule="exact"/>
        <w:ind w:left="2160"/>
        <w:rPr>
          <w:rFonts w:ascii="Arial" w:hAnsi="Arial" w:cs="Arial"/>
          <w:sz w:val="20"/>
        </w:rPr>
      </w:pPr>
      <w:r w:rsidRPr="00E46E8B">
        <w:rPr>
          <w:rFonts w:ascii="Arial" w:hAnsi="Arial" w:cs="Arial"/>
          <w:sz w:val="20"/>
        </w:rPr>
        <w:t>Company Name </w:t>
      </w:r>
    </w:p>
    <w:p w14:paraId="69A4B9EE" w14:textId="77777777" w:rsidR="00551972" w:rsidRPr="00E46E8B" w:rsidRDefault="00551972" w:rsidP="00551972">
      <w:pPr>
        <w:spacing w:line="260" w:lineRule="exact"/>
        <w:ind w:left="2160"/>
        <w:rPr>
          <w:rFonts w:ascii="Arial" w:hAnsi="Arial" w:cs="Arial"/>
          <w:sz w:val="20"/>
        </w:rPr>
      </w:pPr>
      <w:r w:rsidRPr="00E46E8B">
        <w:rPr>
          <w:rFonts w:ascii="Arial" w:hAnsi="Arial" w:cs="Arial"/>
          <w:sz w:val="20"/>
        </w:rPr>
        <w:t>Question #1 Question,</w:t>
      </w:r>
      <w:r w:rsidRPr="00E46E8B">
        <w:rPr>
          <w:rStyle w:val="Emphasis"/>
          <w:rFonts w:ascii="Arial" w:hAnsi="Arial" w:cs="Arial"/>
          <w:sz w:val="20"/>
        </w:rPr>
        <w:t xml:space="preserve"> Citation of relevant section of the eRFP</w:t>
      </w:r>
    </w:p>
    <w:p w14:paraId="6F7DBDDE" w14:textId="77777777" w:rsidR="00551972" w:rsidRPr="00E46E8B" w:rsidRDefault="00551972" w:rsidP="00551972">
      <w:pPr>
        <w:pStyle w:val="styleb2nounderlineleft0firstline0"/>
        <w:keepNext/>
        <w:spacing w:before="0" w:beforeAutospacing="0" w:after="0" w:afterAutospacing="0" w:line="260" w:lineRule="exact"/>
        <w:ind w:left="1627" w:firstLine="533"/>
        <w:rPr>
          <w:rStyle w:val="Emphasis"/>
          <w:rFonts w:ascii="Arial" w:hAnsi="Arial" w:cs="Arial"/>
          <w:sz w:val="20"/>
        </w:rPr>
      </w:pPr>
      <w:r w:rsidRPr="00E46E8B">
        <w:rPr>
          <w:rFonts w:ascii="Arial" w:hAnsi="Arial" w:cs="Arial"/>
          <w:sz w:val="20"/>
        </w:rPr>
        <w:lastRenderedPageBreak/>
        <w:t xml:space="preserve">Question #2 Question, </w:t>
      </w:r>
      <w:r w:rsidRPr="00E46E8B">
        <w:rPr>
          <w:rStyle w:val="Emphasis"/>
          <w:rFonts w:ascii="Arial" w:hAnsi="Arial" w:cs="Arial"/>
          <w:sz w:val="20"/>
        </w:rPr>
        <w:t>Citation of relevant section of the eRFP</w:t>
      </w:r>
    </w:p>
    <w:p w14:paraId="45E9E8C1" w14:textId="77777777" w:rsidR="00551972" w:rsidRPr="006778A8" w:rsidRDefault="00551972" w:rsidP="00551972">
      <w:pPr>
        <w:pStyle w:val="styleb2nounderlineleft0firstline0"/>
        <w:keepNext/>
        <w:spacing w:before="0" w:beforeAutospacing="0" w:after="0" w:afterAutospacing="0" w:line="260" w:lineRule="exact"/>
        <w:ind w:left="1620"/>
        <w:rPr>
          <w:rFonts w:ascii="Arial" w:hAnsi="Arial" w:cs="Arial"/>
          <w:b/>
          <w:sz w:val="20"/>
        </w:rPr>
      </w:pPr>
      <w:r w:rsidRPr="006778A8">
        <w:rPr>
          <w:rFonts w:ascii="Arial" w:hAnsi="Arial" w:cs="Arial"/>
          <w:b/>
          <w:sz w:val="20"/>
        </w:rPr>
        <w:t xml:space="preserve">Do not use the comments section of the Sourcing Event to submit questions to the </w:t>
      </w:r>
      <w:r w:rsidR="00FA370D" w:rsidRPr="006778A8">
        <w:rPr>
          <w:rFonts w:ascii="Arial" w:hAnsi="Arial" w:cs="Arial"/>
          <w:b/>
          <w:sz w:val="20"/>
        </w:rPr>
        <w:t xml:space="preserve">Issuing </w:t>
      </w:r>
      <w:r w:rsidR="00254F62" w:rsidRPr="006778A8">
        <w:rPr>
          <w:rFonts w:ascii="Arial" w:hAnsi="Arial" w:cs="Arial"/>
          <w:b/>
          <w:sz w:val="20"/>
        </w:rPr>
        <w:t>O</w:t>
      </w:r>
      <w:r w:rsidRPr="006778A8">
        <w:rPr>
          <w:rFonts w:ascii="Arial" w:hAnsi="Arial" w:cs="Arial"/>
          <w:b/>
          <w:sz w:val="20"/>
        </w:rPr>
        <w:t>fficer.</w:t>
      </w:r>
    </w:p>
    <w:p w14:paraId="39931EBD" w14:textId="77777777" w:rsidR="00551972" w:rsidRDefault="00551972" w:rsidP="00D35947">
      <w:pPr>
        <w:spacing w:line="260" w:lineRule="exact"/>
        <w:rPr>
          <w:rFonts w:ascii="Arial" w:hAnsi="Arial" w:cs="Arial"/>
          <w:b/>
          <w:bCs/>
          <w:color w:val="002060"/>
          <w:sz w:val="20"/>
        </w:rPr>
      </w:pPr>
    </w:p>
    <w:p w14:paraId="5C0EFE58" w14:textId="77777777" w:rsidR="00551972" w:rsidRPr="004A6A85" w:rsidRDefault="00551972" w:rsidP="00551972">
      <w:pPr>
        <w:pStyle w:val="styleb2nounderlineleft0firstline0"/>
        <w:keepNext/>
        <w:spacing w:before="0" w:beforeAutospacing="0" w:after="0" w:afterAutospacing="0" w:line="260" w:lineRule="exact"/>
        <w:ind w:left="1620" w:hanging="720"/>
        <w:rPr>
          <w:rFonts w:ascii="Arial" w:hAnsi="Arial" w:cs="Arial"/>
          <w:sz w:val="20"/>
        </w:rPr>
      </w:pPr>
      <w:r>
        <w:rPr>
          <w:rFonts w:ascii="Arial" w:hAnsi="Arial" w:cs="Arial"/>
          <w:b/>
          <w:sz w:val="20"/>
        </w:rPr>
        <w:t>2.1.4.</w:t>
      </w:r>
      <w:r>
        <w:rPr>
          <w:rFonts w:ascii="Arial" w:hAnsi="Arial" w:cs="Arial"/>
          <w:b/>
          <w:sz w:val="20"/>
        </w:rPr>
        <w:tab/>
        <w:t xml:space="preserve">Attending </w:t>
      </w:r>
      <w:r w:rsidR="004A6A85" w:rsidRPr="004A6A85">
        <w:rPr>
          <w:rFonts w:ascii="Arial" w:hAnsi="Arial" w:cs="Arial"/>
          <w:b/>
          <w:sz w:val="20"/>
        </w:rPr>
        <w:t>Bidders</w:t>
      </w:r>
      <w:r w:rsidR="00A25A7A">
        <w:rPr>
          <w:rFonts w:ascii="Arial" w:hAnsi="Arial" w:cs="Arial"/>
          <w:b/>
          <w:sz w:val="20"/>
        </w:rPr>
        <w:t>’</w:t>
      </w:r>
      <w:r w:rsidR="004A6A85" w:rsidRPr="004A6A85">
        <w:rPr>
          <w:rFonts w:ascii="Arial" w:hAnsi="Arial" w:cs="Arial"/>
          <w:b/>
          <w:sz w:val="20"/>
        </w:rPr>
        <w:t>/</w:t>
      </w:r>
      <w:r w:rsidRPr="004A6A85">
        <w:rPr>
          <w:rFonts w:ascii="Arial" w:hAnsi="Arial" w:cs="Arial"/>
          <w:b/>
          <w:sz w:val="20"/>
        </w:rPr>
        <w:t>Offerors’/ Conference</w:t>
      </w:r>
    </w:p>
    <w:p w14:paraId="46404CF6" w14:textId="135815ED" w:rsidR="00551972" w:rsidRDefault="00551972" w:rsidP="00551972">
      <w:pPr>
        <w:pStyle w:val="styleb2nounderlineleft0firstline0"/>
        <w:spacing w:before="0" w:beforeAutospacing="0" w:after="0" w:afterAutospacing="0" w:line="260" w:lineRule="exact"/>
        <w:ind w:left="1620"/>
        <w:rPr>
          <w:rFonts w:ascii="Arial" w:hAnsi="Arial" w:cs="Arial"/>
          <w:sz w:val="20"/>
        </w:rPr>
      </w:pPr>
      <w:r w:rsidRPr="004A6A85">
        <w:rPr>
          <w:rFonts w:ascii="Arial" w:hAnsi="Arial" w:cs="Arial"/>
          <w:sz w:val="20"/>
        </w:rPr>
        <w:t xml:space="preserve">The </w:t>
      </w:r>
      <w:r w:rsidR="004A6A85" w:rsidRPr="004A6A85">
        <w:rPr>
          <w:rFonts w:ascii="Arial" w:hAnsi="Arial" w:cs="Arial"/>
          <w:sz w:val="20"/>
        </w:rPr>
        <w:t>Bidders</w:t>
      </w:r>
      <w:r w:rsidR="00A25A7A">
        <w:rPr>
          <w:rFonts w:ascii="Arial" w:hAnsi="Arial" w:cs="Arial"/>
          <w:sz w:val="20"/>
        </w:rPr>
        <w:t>’</w:t>
      </w:r>
      <w:r w:rsidR="004A6A85" w:rsidRPr="004A6A85">
        <w:rPr>
          <w:rFonts w:ascii="Arial" w:hAnsi="Arial" w:cs="Arial"/>
          <w:sz w:val="20"/>
        </w:rPr>
        <w:t>/</w:t>
      </w:r>
      <w:r w:rsidRPr="004A6A85">
        <w:rPr>
          <w:rFonts w:ascii="Arial" w:hAnsi="Arial" w:cs="Arial"/>
          <w:sz w:val="20"/>
        </w:rPr>
        <w:t>Offerors’ Conference or</w:t>
      </w:r>
      <w:r>
        <w:rPr>
          <w:rFonts w:ascii="Arial" w:hAnsi="Arial" w:cs="Arial"/>
          <w:sz w:val="20"/>
        </w:rPr>
        <w:t xml:space="preserve"> any other information session</w:t>
      </w:r>
      <w:r w:rsidRPr="004919E1">
        <w:rPr>
          <w:rFonts w:ascii="Arial" w:hAnsi="Arial" w:cs="Arial"/>
          <w:sz w:val="20"/>
        </w:rPr>
        <w:t xml:space="preserve"> (if indicated in the schedule of events) will be held at the </w:t>
      </w:r>
      <w:r w:rsidR="00254F62">
        <w:rPr>
          <w:rFonts w:ascii="Arial" w:hAnsi="Arial" w:cs="Arial"/>
          <w:sz w:val="20"/>
        </w:rPr>
        <w:t>location</w:t>
      </w:r>
      <w:r w:rsidR="00254F62" w:rsidRPr="004919E1">
        <w:rPr>
          <w:rFonts w:ascii="Arial" w:hAnsi="Arial" w:cs="Arial"/>
          <w:sz w:val="20"/>
        </w:rPr>
        <w:t xml:space="preserve"> </w:t>
      </w:r>
      <w:r>
        <w:rPr>
          <w:rFonts w:ascii="Arial" w:hAnsi="Arial" w:cs="Arial"/>
          <w:sz w:val="20"/>
        </w:rPr>
        <w:t>referred to in Section 1.</w:t>
      </w:r>
      <w:r w:rsidR="00D75047">
        <w:rPr>
          <w:rFonts w:ascii="Arial" w:hAnsi="Arial" w:cs="Arial"/>
          <w:sz w:val="20"/>
        </w:rPr>
        <w:t>5</w:t>
      </w:r>
      <w:r>
        <w:rPr>
          <w:rFonts w:ascii="Arial" w:hAnsi="Arial" w:cs="Arial"/>
          <w:sz w:val="20"/>
        </w:rPr>
        <w:t>“Schedule of Events” of this eRFP</w:t>
      </w:r>
      <w:r w:rsidRPr="004919E1">
        <w:rPr>
          <w:rFonts w:ascii="Arial" w:hAnsi="Arial" w:cs="Arial"/>
          <w:sz w:val="20"/>
        </w:rPr>
        <w:t xml:space="preserve">.  Unless indicated otherwise, </w:t>
      </w:r>
      <w:r>
        <w:rPr>
          <w:rFonts w:ascii="Arial" w:hAnsi="Arial" w:cs="Arial"/>
          <w:sz w:val="20"/>
        </w:rPr>
        <w:t>attendance</w:t>
      </w:r>
      <w:r w:rsidRPr="004919E1">
        <w:rPr>
          <w:rFonts w:ascii="Arial" w:hAnsi="Arial" w:cs="Arial"/>
          <w:sz w:val="20"/>
        </w:rPr>
        <w:t xml:space="preserve"> is not mandatory</w:t>
      </w:r>
      <w:r>
        <w:rPr>
          <w:rFonts w:ascii="Arial" w:hAnsi="Arial" w:cs="Arial"/>
          <w:sz w:val="20"/>
        </w:rPr>
        <w:t>; although</w:t>
      </w:r>
      <w:r w:rsidRPr="004919E1">
        <w:rPr>
          <w:rFonts w:ascii="Arial" w:hAnsi="Arial" w:cs="Arial"/>
          <w:sz w:val="20"/>
        </w:rPr>
        <w:t xml:space="preserve"> </w:t>
      </w:r>
      <w:r>
        <w:rPr>
          <w:rFonts w:ascii="Arial" w:hAnsi="Arial" w:cs="Arial"/>
          <w:sz w:val="20"/>
        </w:rPr>
        <w:t>suppliers</w:t>
      </w:r>
      <w:r w:rsidRPr="004919E1">
        <w:rPr>
          <w:rFonts w:ascii="Arial" w:hAnsi="Arial" w:cs="Arial"/>
          <w:sz w:val="20"/>
        </w:rPr>
        <w:t xml:space="preserve"> are strongly encouraged to attend.</w:t>
      </w:r>
      <w:r>
        <w:rPr>
          <w:rFonts w:ascii="Arial" w:hAnsi="Arial" w:cs="Arial"/>
          <w:sz w:val="20"/>
        </w:rPr>
        <w:t xml:space="preserve">  However, in the event the conference has been identified as mandatory, then a representative of the supplier must attend the conference in its entirety to be considered eligible for contract award.  The supplier is strongly encouraged to allow ample travel time to ensure arrival in the conference meeting room prior to the beginning of any mandatory conference.  DOAS reserves the right to consider any representative </w:t>
      </w:r>
      <w:r w:rsidR="004A2F88">
        <w:rPr>
          <w:rFonts w:ascii="Arial" w:hAnsi="Arial" w:cs="Arial"/>
          <w:sz w:val="20"/>
        </w:rPr>
        <w:t xml:space="preserve">that failed to sign in or </w:t>
      </w:r>
      <w:r>
        <w:rPr>
          <w:rFonts w:ascii="Arial" w:hAnsi="Arial" w:cs="Arial"/>
          <w:sz w:val="20"/>
        </w:rPr>
        <w:t>arriv</w:t>
      </w:r>
      <w:r w:rsidR="004A2F88">
        <w:rPr>
          <w:rFonts w:ascii="Arial" w:hAnsi="Arial" w:cs="Arial"/>
          <w:sz w:val="20"/>
        </w:rPr>
        <w:t>ed</w:t>
      </w:r>
      <w:r>
        <w:rPr>
          <w:rFonts w:ascii="Arial" w:hAnsi="Arial" w:cs="Arial"/>
          <w:sz w:val="20"/>
        </w:rPr>
        <w:t xml:space="preserve"> late to be “not in attendance.”  Therefore, all suppliers are strongly encouraged to arrive early to allow for unexpected travel contingencies.</w:t>
      </w:r>
    </w:p>
    <w:p w14:paraId="2BD54EC9" w14:textId="77777777" w:rsidR="00551972" w:rsidRPr="004919E1" w:rsidRDefault="00551972" w:rsidP="00D35947">
      <w:pPr>
        <w:spacing w:line="260" w:lineRule="exact"/>
        <w:rPr>
          <w:rFonts w:ascii="Arial" w:hAnsi="Arial" w:cs="Arial"/>
          <w:b/>
          <w:bCs/>
          <w:color w:val="002060"/>
          <w:sz w:val="20"/>
        </w:rPr>
      </w:pPr>
    </w:p>
    <w:p w14:paraId="313C518F" w14:textId="77777777" w:rsidR="00943D42" w:rsidRPr="004919E1" w:rsidRDefault="00067C39" w:rsidP="00D35947">
      <w:pPr>
        <w:spacing w:line="260" w:lineRule="exact"/>
        <w:ind w:left="1620" w:hanging="720"/>
        <w:rPr>
          <w:rFonts w:ascii="Arial" w:hAnsi="Arial" w:cs="Arial"/>
          <w:b/>
          <w:bCs/>
          <w:sz w:val="20"/>
        </w:rPr>
      </w:pPr>
      <w:r>
        <w:rPr>
          <w:rFonts w:ascii="Arial" w:hAnsi="Arial" w:cs="Arial"/>
          <w:b/>
          <w:bCs/>
          <w:sz w:val="20"/>
        </w:rPr>
        <w:t>2.1.5</w:t>
      </w:r>
      <w:r w:rsidR="00D35947">
        <w:rPr>
          <w:rFonts w:ascii="Arial" w:hAnsi="Arial" w:cs="Arial"/>
          <w:b/>
          <w:bCs/>
          <w:sz w:val="20"/>
        </w:rPr>
        <w:t>.</w:t>
      </w:r>
      <w:r w:rsidR="00D35947">
        <w:rPr>
          <w:rFonts w:ascii="Arial" w:hAnsi="Arial" w:cs="Arial"/>
          <w:b/>
          <w:bCs/>
          <w:sz w:val="20"/>
        </w:rPr>
        <w:tab/>
      </w:r>
      <w:r w:rsidR="00943D42" w:rsidRPr="004919E1">
        <w:rPr>
          <w:rFonts w:ascii="Arial" w:hAnsi="Arial" w:cs="Arial"/>
          <w:b/>
          <w:bCs/>
          <w:sz w:val="20"/>
        </w:rPr>
        <w:t xml:space="preserve">State’s Right to Request Additional Information - </w:t>
      </w:r>
      <w:r w:rsidR="00551972">
        <w:rPr>
          <w:rFonts w:ascii="Arial" w:hAnsi="Arial" w:cs="Arial"/>
          <w:b/>
          <w:bCs/>
          <w:sz w:val="20"/>
        </w:rPr>
        <w:t>Supplier’s</w:t>
      </w:r>
      <w:r w:rsidR="00551972" w:rsidRPr="004919E1">
        <w:rPr>
          <w:rFonts w:ascii="Arial" w:hAnsi="Arial" w:cs="Arial"/>
          <w:b/>
          <w:bCs/>
          <w:sz w:val="20"/>
        </w:rPr>
        <w:t xml:space="preserve"> </w:t>
      </w:r>
      <w:r w:rsidR="00943D42" w:rsidRPr="004919E1">
        <w:rPr>
          <w:rFonts w:ascii="Arial" w:hAnsi="Arial" w:cs="Arial"/>
          <w:b/>
          <w:bCs/>
          <w:sz w:val="20"/>
        </w:rPr>
        <w:t>Responsibility</w:t>
      </w:r>
    </w:p>
    <w:p w14:paraId="72119AEF" w14:textId="77777777" w:rsidR="002A06E7" w:rsidRPr="00984774" w:rsidRDefault="00943D42" w:rsidP="00D8027D">
      <w:pPr>
        <w:pStyle w:val="paragraphtext"/>
        <w:spacing w:before="0" w:beforeAutospacing="0" w:after="0" w:afterAutospacing="0" w:line="260" w:lineRule="exact"/>
        <w:ind w:left="1620"/>
        <w:rPr>
          <w:rStyle w:val="style12pt"/>
          <w:rFonts w:ascii="Arial" w:hAnsi="Arial" w:cs="Arial"/>
          <w:sz w:val="20"/>
          <w:szCs w:val="20"/>
        </w:rPr>
      </w:pPr>
      <w:r w:rsidRPr="004919E1">
        <w:rPr>
          <w:rStyle w:val="style12pt"/>
          <w:rFonts w:ascii="Arial" w:hAnsi="Arial" w:cs="Arial"/>
          <w:sz w:val="20"/>
        </w:rPr>
        <w:t xml:space="preserve">Prior to award, </w:t>
      </w:r>
      <w:r w:rsidR="00B33971">
        <w:rPr>
          <w:rStyle w:val="style12pt"/>
          <w:rFonts w:ascii="Arial" w:hAnsi="Arial" w:cs="Arial"/>
          <w:sz w:val="20"/>
        </w:rPr>
        <w:t>DOAS</w:t>
      </w:r>
      <w:r w:rsidRPr="004919E1">
        <w:rPr>
          <w:rStyle w:val="style12pt"/>
          <w:rFonts w:ascii="Arial" w:hAnsi="Arial" w:cs="Arial"/>
          <w:sz w:val="20"/>
        </w:rPr>
        <w:t xml:space="preserve"> must be assured that the selected </w:t>
      </w:r>
      <w:r w:rsidR="00551972">
        <w:rPr>
          <w:rStyle w:val="style12pt"/>
          <w:rFonts w:ascii="Arial" w:hAnsi="Arial" w:cs="Arial"/>
          <w:sz w:val="20"/>
        </w:rPr>
        <w:t>supplier(s)</w:t>
      </w:r>
      <w:r w:rsidR="00551972" w:rsidRPr="004919E1">
        <w:rPr>
          <w:rStyle w:val="style12pt"/>
          <w:rFonts w:ascii="Arial" w:hAnsi="Arial" w:cs="Arial"/>
          <w:sz w:val="20"/>
        </w:rPr>
        <w:t xml:space="preserve"> </w:t>
      </w:r>
      <w:r w:rsidRPr="004919E1">
        <w:rPr>
          <w:rStyle w:val="style12pt"/>
          <w:rFonts w:ascii="Arial" w:hAnsi="Arial" w:cs="Arial"/>
          <w:sz w:val="20"/>
        </w:rPr>
        <w:t xml:space="preserve">has all of the resources to successfully perform under the </w:t>
      </w:r>
      <w:r w:rsidR="00D15A95">
        <w:rPr>
          <w:rStyle w:val="style12pt"/>
          <w:rFonts w:ascii="Arial" w:hAnsi="Arial" w:cs="Arial"/>
          <w:sz w:val="20"/>
        </w:rPr>
        <w:t xml:space="preserve">statewide </w:t>
      </w:r>
      <w:r w:rsidRPr="004919E1">
        <w:rPr>
          <w:rStyle w:val="style12pt"/>
          <w:rFonts w:ascii="Arial" w:hAnsi="Arial" w:cs="Arial"/>
          <w:sz w:val="20"/>
        </w:rPr>
        <w:t xml:space="preserve">contract.  This includes, but is not limited to, adequate number of personnel with required skills, availability of appropriate equipment in sufficient quantity to meet the ongoing needs of </w:t>
      </w:r>
      <w:r w:rsidR="00B33971">
        <w:rPr>
          <w:rStyle w:val="style12pt"/>
          <w:rFonts w:ascii="Arial" w:hAnsi="Arial" w:cs="Arial"/>
          <w:sz w:val="20"/>
        </w:rPr>
        <w:t>the State</w:t>
      </w:r>
      <w:r w:rsidRPr="004919E1">
        <w:rPr>
          <w:rStyle w:val="style12pt"/>
          <w:rFonts w:ascii="Arial" w:hAnsi="Arial" w:cs="Arial"/>
          <w:sz w:val="20"/>
        </w:rPr>
        <w:t xml:space="preserve">, financial resources sufficient to complete performance under the </w:t>
      </w:r>
      <w:r w:rsidR="00D15A95">
        <w:rPr>
          <w:rStyle w:val="style12pt"/>
          <w:rFonts w:ascii="Arial" w:hAnsi="Arial" w:cs="Arial"/>
          <w:sz w:val="20"/>
        </w:rPr>
        <w:t xml:space="preserve">statewide </w:t>
      </w:r>
      <w:r w:rsidRPr="004919E1">
        <w:rPr>
          <w:rStyle w:val="style12pt"/>
          <w:rFonts w:ascii="Arial" w:hAnsi="Arial" w:cs="Arial"/>
          <w:sz w:val="20"/>
        </w:rPr>
        <w:t xml:space="preserve">contract, and experience in similar endeavors.  If, during the evaluation process, </w:t>
      </w:r>
      <w:r w:rsidR="00B33971">
        <w:rPr>
          <w:rStyle w:val="style12pt"/>
          <w:rFonts w:ascii="Arial" w:hAnsi="Arial" w:cs="Arial"/>
          <w:sz w:val="20"/>
        </w:rPr>
        <w:t>DOAS or the State’s evaluation team</w:t>
      </w:r>
      <w:r w:rsidR="0071637A" w:rsidRPr="004919E1">
        <w:rPr>
          <w:rStyle w:val="style12pt"/>
          <w:rFonts w:ascii="Arial" w:hAnsi="Arial" w:cs="Arial"/>
          <w:sz w:val="20"/>
        </w:rPr>
        <w:t xml:space="preserve"> </w:t>
      </w:r>
      <w:r w:rsidRPr="004919E1">
        <w:rPr>
          <w:rStyle w:val="style12pt"/>
          <w:rFonts w:ascii="Arial" w:hAnsi="Arial" w:cs="Arial"/>
          <w:sz w:val="20"/>
        </w:rPr>
        <w:t xml:space="preserve">is unable to assure itself of the </w:t>
      </w:r>
      <w:r w:rsidR="00551972">
        <w:rPr>
          <w:rStyle w:val="style12pt"/>
          <w:rFonts w:ascii="Arial" w:hAnsi="Arial" w:cs="Arial"/>
          <w:sz w:val="20"/>
        </w:rPr>
        <w:t>supplier’s</w:t>
      </w:r>
      <w:r w:rsidR="00551972" w:rsidRPr="004919E1">
        <w:rPr>
          <w:rStyle w:val="style12pt"/>
          <w:rFonts w:ascii="Arial" w:hAnsi="Arial" w:cs="Arial"/>
          <w:sz w:val="20"/>
        </w:rPr>
        <w:t xml:space="preserve"> </w:t>
      </w:r>
      <w:r w:rsidRPr="004919E1">
        <w:rPr>
          <w:rStyle w:val="style12pt"/>
          <w:rFonts w:ascii="Arial" w:hAnsi="Arial" w:cs="Arial"/>
          <w:sz w:val="20"/>
        </w:rPr>
        <w:t xml:space="preserve">ability to perform, if awarded, </w:t>
      </w:r>
      <w:r w:rsidR="00B33971">
        <w:rPr>
          <w:rStyle w:val="style12pt"/>
          <w:rFonts w:ascii="Arial" w:hAnsi="Arial" w:cs="Arial"/>
          <w:sz w:val="20"/>
        </w:rPr>
        <w:t>DOAS</w:t>
      </w:r>
      <w:r w:rsidR="0071637A" w:rsidRPr="004919E1">
        <w:rPr>
          <w:rStyle w:val="style12pt"/>
          <w:rFonts w:ascii="Arial" w:hAnsi="Arial" w:cs="Arial"/>
          <w:sz w:val="20"/>
        </w:rPr>
        <w:t xml:space="preserve"> </w:t>
      </w:r>
      <w:r w:rsidRPr="004919E1">
        <w:rPr>
          <w:rStyle w:val="style12pt"/>
          <w:rFonts w:ascii="Arial" w:hAnsi="Arial" w:cs="Arial"/>
          <w:sz w:val="20"/>
        </w:rPr>
        <w:t xml:space="preserve">has the option of requesting from the </w:t>
      </w:r>
      <w:r w:rsidR="00551972">
        <w:rPr>
          <w:rStyle w:val="style12pt"/>
          <w:rFonts w:ascii="Arial" w:hAnsi="Arial" w:cs="Arial"/>
          <w:sz w:val="20"/>
        </w:rPr>
        <w:t>supplier</w:t>
      </w:r>
      <w:r w:rsidR="00551972" w:rsidRPr="004919E1">
        <w:rPr>
          <w:rStyle w:val="style12pt"/>
          <w:rFonts w:ascii="Arial" w:hAnsi="Arial" w:cs="Arial"/>
          <w:sz w:val="20"/>
        </w:rPr>
        <w:t xml:space="preserve"> </w:t>
      </w:r>
      <w:r w:rsidRPr="004919E1">
        <w:rPr>
          <w:rStyle w:val="style12pt"/>
          <w:rFonts w:ascii="Arial" w:hAnsi="Arial" w:cs="Arial"/>
          <w:sz w:val="20"/>
        </w:rPr>
        <w:t>any information deem</w:t>
      </w:r>
      <w:r w:rsidR="00CC40A5">
        <w:rPr>
          <w:rStyle w:val="style12pt"/>
          <w:rFonts w:ascii="Arial" w:hAnsi="Arial" w:cs="Arial"/>
          <w:sz w:val="20"/>
        </w:rPr>
        <w:t>ed</w:t>
      </w:r>
      <w:r w:rsidRPr="004919E1">
        <w:rPr>
          <w:rStyle w:val="style12pt"/>
          <w:rFonts w:ascii="Arial" w:hAnsi="Arial" w:cs="Arial"/>
          <w:sz w:val="20"/>
        </w:rPr>
        <w:t xml:space="preserve"> necessary to determine the </w:t>
      </w:r>
      <w:r w:rsidR="00551972">
        <w:rPr>
          <w:rStyle w:val="style12pt"/>
          <w:rFonts w:ascii="Arial" w:hAnsi="Arial" w:cs="Arial"/>
          <w:sz w:val="20"/>
        </w:rPr>
        <w:t>supplier’s</w:t>
      </w:r>
      <w:r w:rsidR="00551972" w:rsidRPr="004919E1">
        <w:rPr>
          <w:rStyle w:val="style12pt"/>
          <w:rFonts w:ascii="Arial" w:hAnsi="Arial" w:cs="Arial"/>
          <w:sz w:val="20"/>
        </w:rPr>
        <w:t xml:space="preserve"> </w:t>
      </w:r>
      <w:r w:rsidRPr="004919E1">
        <w:rPr>
          <w:rStyle w:val="style12pt"/>
          <w:rFonts w:ascii="Arial" w:hAnsi="Arial" w:cs="Arial"/>
          <w:sz w:val="20"/>
        </w:rPr>
        <w:t xml:space="preserve">responsibility.  If such information is required, the </w:t>
      </w:r>
      <w:r w:rsidR="00551972">
        <w:rPr>
          <w:rStyle w:val="style12pt"/>
          <w:rFonts w:ascii="Arial" w:hAnsi="Arial" w:cs="Arial"/>
          <w:sz w:val="20"/>
        </w:rPr>
        <w:t>supplier</w:t>
      </w:r>
      <w:r w:rsidR="00551972" w:rsidRPr="004919E1">
        <w:rPr>
          <w:rStyle w:val="style12pt"/>
          <w:rFonts w:ascii="Arial" w:hAnsi="Arial" w:cs="Arial"/>
          <w:sz w:val="20"/>
        </w:rPr>
        <w:t xml:space="preserve"> </w:t>
      </w:r>
      <w:r w:rsidRPr="004919E1">
        <w:rPr>
          <w:rStyle w:val="style12pt"/>
          <w:rFonts w:ascii="Arial" w:hAnsi="Arial" w:cs="Arial"/>
          <w:sz w:val="20"/>
        </w:rPr>
        <w:t xml:space="preserve">will be so notified and will be permitted </w:t>
      </w:r>
      <w:r w:rsidR="00BF541B">
        <w:rPr>
          <w:rStyle w:val="style12pt"/>
          <w:rFonts w:ascii="Arial" w:hAnsi="Arial" w:cs="Arial"/>
          <w:sz w:val="20"/>
        </w:rPr>
        <w:t xml:space="preserve">a sufficient number of </w:t>
      </w:r>
      <w:r w:rsidR="006902B2">
        <w:rPr>
          <w:rStyle w:val="style12pt"/>
          <w:rFonts w:ascii="Arial" w:hAnsi="Arial" w:cs="Arial"/>
          <w:sz w:val="20"/>
        </w:rPr>
        <w:t>business</w:t>
      </w:r>
      <w:r w:rsidRPr="004919E1">
        <w:rPr>
          <w:rStyle w:val="style12pt"/>
          <w:rFonts w:ascii="Arial" w:hAnsi="Arial" w:cs="Arial"/>
          <w:sz w:val="20"/>
        </w:rPr>
        <w:t xml:space="preserve"> days</w:t>
      </w:r>
      <w:r w:rsidR="00437CD4">
        <w:rPr>
          <w:rStyle w:val="style12pt"/>
          <w:rFonts w:ascii="Arial" w:hAnsi="Arial" w:cs="Arial"/>
          <w:sz w:val="20"/>
        </w:rPr>
        <w:t>, as determined by DOAS,</w:t>
      </w:r>
      <w:r w:rsidRPr="004919E1">
        <w:rPr>
          <w:rStyle w:val="style12pt"/>
          <w:rFonts w:ascii="Arial" w:hAnsi="Arial" w:cs="Arial"/>
          <w:sz w:val="20"/>
        </w:rPr>
        <w:t xml:space="preserve"> to submit the information requested.  </w:t>
      </w:r>
    </w:p>
    <w:p w14:paraId="2871C7AD" w14:textId="77777777" w:rsidR="00943D42" w:rsidRPr="004919E1" w:rsidRDefault="00943D42" w:rsidP="006778A8">
      <w:pPr>
        <w:spacing w:line="260" w:lineRule="exact"/>
        <w:rPr>
          <w:rFonts w:ascii="Arial" w:hAnsi="Arial" w:cs="Arial"/>
          <w:b/>
          <w:bCs/>
          <w:sz w:val="20"/>
        </w:rPr>
      </w:pPr>
    </w:p>
    <w:p w14:paraId="3005ED46" w14:textId="77777777" w:rsidR="00943D42" w:rsidRPr="004919E1" w:rsidRDefault="00067C39" w:rsidP="00D35947">
      <w:pPr>
        <w:spacing w:line="260" w:lineRule="exact"/>
        <w:ind w:left="1620" w:hanging="684"/>
        <w:rPr>
          <w:rFonts w:ascii="Arial" w:hAnsi="Arial" w:cs="Arial"/>
          <w:b/>
          <w:sz w:val="20"/>
        </w:rPr>
      </w:pPr>
      <w:r>
        <w:rPr>
          <w:rFonts w:ascii="Arial" w:hAnsi="Arial" w:cs="Arial"/>
          <w:b/>
          <w:sz w:val="20"/>
        </w:rPr>
        <w:t>2.1.6</w:t>
      </w:r>
      <w:r w:rsidR="00D35947">
        <w:rPr>
          <w:rFonts w:ascii="Arial" w:hAnsi="Arial" w:cs="Arial"/>
          <w:b/>
          <w:sz w:val="20"/>
        </w:rPr>
        <w:t>.</w:t>
      </w:r>
      <w:r w:rsidR="00D35947">
        <w:rPr>
          <w:rFonts w:ascii="Arial" w:hAnsi="Arial" w:cs="Arial"/>
          <w:b/>
          <w:sz w:val="20"/>
        </w:rPr>
        <w:tab/>
      </w:r>
      <w:r w:rsidR="00943D42" w:rsidRPr="004919E1">
        <w:rPr>
          <w:rFonts w:ascii="Arial" w:hAnsi="Arial" w:cs="Arial"/>
          <w:b/>
          <w:sz w:val="20"/>
        </w:rPr>
        <w:t>Failing to Comply with Submission Instructions</w:t>
      </w:r>
    </w:p>
    <w:p w14:paraId="6E6C5D76" w14:textId="77777777" w:rsidR="00943D42" w:rsidRPr="004919E1" w:rsidRDefault="00551972" w:rsidP="00D35947">
      <w:pPr>
        <w:spacing w:line="260" w:lineRule="exact"/>
        <w:ind w:left="1620"/>
        <w:rPr>
          <w:rFonts w:ascii="Arial" w:hAnsi="Arial" w:cs="Arial"/>
          <w:sz w:val="20"/>
        </w:rPr>
      </w:pPr>
      <w:r>
        <w:rPr>
          <w:rFonts w:ascii="Arial" w:hAnsi="Arial" w:cs="Arial"/>
          <w:sz w:val="20"/>
        </w:rPr>
        <w:t xml:space="preserve">Responses </w:t>
      </w:r>
      <w:r w:rsidR="00943D42" w:rsidRPr="004919E1">
        <w:rPr>
          <w:rFonts w:ascii="Arial" w:hAnsi="Arial" w:cs="Arial"/>
          <w:sz w:val="20"/>
        </w:rPr>
        <w:t xml:space="preserve">received after the identified due date and time or submitted by any other means than those expressly permitted by the eRFP will not be considered.  </w:t>
      </w:r>
      <w:r>
        <w:rPr>
          <w:rFonts w:ascii="Arial" w:hAnsi="Arial" w:cs="Arial"/>
          <w:sz w:val="20"/>
        </w:rPr>
        <w:t>Suppliers’ responses</w:t>
      </w:r>
      <w:r w:rsidRPr="004919E1">
        <w:rPr>
          <w:rFonts w:ascii="Arial" w:hAnsi="Arial" w:cs="Arial"/>
          <w:sz w:val="20"/>
        </w:rPr>
        <w:t xml:space="preserve"> </w:t>
      </w:r>
      <w:r w:rsidR="00943D42" w:rsidRPr="004919E1">
        <w:rPr>
          <w:rFonts w:ascii="Arial" w:hAnsi="Arial" w:cs="Arial"/>
          <w:sz w:val="20"/>
        </w:rPr>
        <w:t xml:space="preserve">must be complete in all respects, as required in each section of this eRFP.  </w:t>
      </w:r>
    </w:p>
    <w:p w14:paraId="4E4A5933" w14:textId="77777777" w:rsidR="00943D42" w:rsidRPr="004919E1" w:rsidRDefault="00943D42" w:rsidP="00D35947">
      <w:pPr>
        <w:pStyle w:val="ListParagraph"/>
        <w:spacing w:line="260" w:lineRule="exact"/>
        <w:ind w:left="360"/>
        <w:rPr>
          <w:rFonts w:ascii="Arial" w:hAnsi="Arial" w:cs="Arial"/>
          <w:b/>
          <w:sz w:val="20"/>
        </w:rPr>
      </w:pPr>
    </w:p>
    <w:p w14:paraId="154CD192" w14:textId="77777777" w:rsidR="00943D42" w:rsidRPr="004919E1" w:rsidRDefault="00067C39" w:rsidP="00D35947">
      <w:pPr>
        <w:spacing w:line="260" w:lineRule="exact"/>
        <w:ind w:left="1620" w:hanging="684"/>
        <w:rPr>
          <w:rFonts w:ascii="Arial" w:hAnsi="Arial" w:cs="Arial"/>
          <w:b/>
          <w:bCs/>
          <w:color w:val="002060"/>
          <w:sz w:val="20"/>
        </w:rPr>
      </w:pPr>
      <w:r>
        <w:rPr>
          <w:rFonts w:ascii="Arial" w:hAnsi="Arial" w:cs="Arial"/>
          <w:b/>
          <w:bCs/>
          <w:sz w:val="20"/>
        </w:rPr>
        <w:t>2.1.7</w:t>
      </w:r>
      <w:r w:rsidR="00D35947">
        <w:rPr>
          <w:rFonts w:ascii="Arial" w:hAnsi="Arial" w:cs="Arial"/>
          <w:b/>
          <w:bCs/>
          <w:sz w:val="20"/>
        </w:rPr>
        <w:t>.</w:t>
      </w:r>
      <w:r w:rsidR="00D35947">
        <w:rPr>
          <w:rFonts w:ascii="Arial" w:hAnsi="Arial" w:cs="Arial"/>
          <w:b/>
          <w:bCs/>
          <w:sz w:val="20"/>
        </w:rPr>
        <w:tab/>
      </w:r>
      <w:r w:rsidR="00943D42" w:rsidRPr="004919E1">
        <w:rPr>
          <w:rFonts w:ascii="Arial" w:hAnsi="Arial" w:cs="Arial"/>
          <w:b/>
          <w:bCs/>
          <w:sz w:val="20"/>
        </w:rPr>
        <w:t>Rejection of Proposals; State’s Right to Waive Immaterial Deviation</w:t>
      </w:r>
    </w:p>
    <w:p w14:paraId="3F1091ED" w14:textId="77777777" w:rsidR="00943D42" w:rsidRDefault="00B33971" w:rsidP="00D35947">
      <w:pPr>
        <w:spacing w:line="260" w:lineRule="exact"/>
        <w:ind w:left="1620"/>
        <w:rPr>
          <w:rFonts w:ascii="Arial" w:hAnsi="Arial" w:cs="Arial"/>
          <w:sz w:val="20"/>
        </w:rPr>
      </w:pPr>
      <w:r>
        <w:rPr>
          <w:rFonts w:ascii="Arial" w:hAnsi="Arial" w:cs="Arial"/>
          <w:sz w:val="20"/>
        </w:rPr>
        <w:t>DOAS</w:t>
      </w:r>
      <w:r w:rsidR="00CC40A5" w:rsidRPr="004919E1">
        <w:rPr>
          <w:rFonts w:ascii="Arial" w:hAnsi="Arial" w:cs="Arial"/>
          <w:sz w:val="20"/>
        </w:rPr>
        <w:t xml:space="preserve"> </w:t>
      </w:r>
      <w:r w:rsidR="00943D42" w:rsidRPr="004919E1">
        <w:rPr>
          <w:rFonts w:ascii="Arial" w:hAnsi="Arial" w:cs="Arial"/>
          <w:sz w:val="20"/>
        </w:rPr>
        <w:t xml:space="preserve">reserves the right to reject any or all </w:t>
      </w:r>
      <w:r w:rsidR="00551972">
        <w:rPr>
          <w:rFonts w:ascii="Arial" w:hAnsi="Arial" w:cs="Arial"/>
          <w:sz w:val="20"/>
        </w:rPr>
        <w:t>supplier responses</w:t>
      </w:r>
      <w:r w:rsidR="00943D42" w:rsidRPr="004919E1">
        <w:rPr>
          <w:rFonts w:ascii="Arial" w:hAnsi="Arial" w:cs="Arial"/>
          <w:sz w:val="20"/>
        </w:rPr>
        <w:t xml:space="preserve">, to waive any irregularity or informality in a </w:t>
      </w:r>
      <w:r w:rsidR="00551972">
        <w:rPr>
          <w:rFonts w:ascii="Arial" w:hAnsi="Arial" w:cs="Arial"/>
          <w:sz w:val="20"/>
        </w:rPr>
        <w:t>supplier’s response</w:t>
      </w:r>
      <w:r w:rsidR="00943D42" w:rsidRPr="004919E1">
        <w:rPr>
          <w:rFonts w:ascii="Arial" w:hAnsi="Arial" w:cs="Arial"/>
          <w:sz w:val="20"/>
        </w:rPr>
        <w:t>, and to accept or reject any item or combination of items, when to do so would be to the advantage of the State</w:t>
      </w:r>
      <w:r w:rsidR="00CC40A5">
        <w:rPr>
          <w:rFonts w:ascii="Arial" w:hAnsi="Arial" w:cs="Arial"/>
          <w:sz w:val="20"/>
        </w:rPr>
        <w:t xml:space="preserve"> of Georgia</w:t>
      </w:r>
      <w:r w:rsidR="00943D42" w:rsidRPr="004919E1">
        <w:rPr>
          <w:rFonts w:ascii="Arial" w:hAnsi="Arial" w:cs="Arial"/>
          <w:sz w:val="20"/>
        </w:rPr>
        <w:t xml:space="preserve">.  It is also within the right of </w:t>
      </w:r>
      <w:r>
        <w:rPr>
          <w:rFonts w:ascii="Arial" w:hAnsi="Arial" w:cs="Arial"/>
          <w:sz w:val="20"/>
        </w:rPr>
        <w:t>DOAS</w:t>
      </w:r>
      <w:r w:rsidR="00943D42" w:rsidRPr="004919E1">
        <w:rPr>
          <w:rFonts w:ascii="Arial" w:hAnsi="Arial" w:cs="Arial"/>
          <w:sz w:val="20"/>
        </w:rPr>
        <w:t xml:space="preserve"> to reject </w:t>
      </w:r>
      <w:r w:rsidR="00551972">
        <w:rPr>
          <w:rFonts w:ascii="Arial" w:hAnsi="Arial" w:cs="Arial"/>
          <w:sz w:val="20"/>
        </w:rPr>
        <w:t>responses</w:t>
      </w:r>
      <w:r w:rsidR="00551972" w:rsidRPr="004919E1">
        <w:rPr>
          <w:rFonts w:ascii="Arial" w:hAnsi="Arial" w:cs="Arial"/>
          <w:sz w:val="20"/>
        </w:rPr>
        <w:t xml:space="preserve"> </w:t>
      </w:r>
      <w:r w:rsidR="00943D42" w:rsidRPr="004919E1">
        <w:rPr>
          <w:rFonts w:ascii="Arial" w:hAnsi="Arial" w:cs="Arial"/>
          <w:b/>
          <w:sz w:val="20"/>
        </w:rPr>
        <w:t>that do not contain all elements and information requested in this eRFP</w:t>
      </w:r>
      <w:r w:rsidR="00943D42" w:rsidRPr="004919E1">
        <w:rPr>
          <w:rFonts w:ascii="Arial" w:hAnsi="Arial" w:cs="Arial"/>
          <w:sz w:val="20"/>
        </w:rPr>
        <w:t xml:space="preserve">.  A </w:t>
      </w:r>
      <w:r w:rsidR="00551972">
        <w:rPr>
          <w:rFonts w:ascii="Arial" w:hAnsi="Arial" w:cs="Arial"/>
          <w:sz w:val="20"/>
        </w:rPr>
        <w:t xml:space="preserve">supplier’s response </w:t>
      </w:r>
      <w:r w:rsidR="00943D42" w:rsidRPr="004919E1">
        <w:rPr>
          <w:rFonts w:ascii="Arial" w:hAnsi="Arial" w:cs="Arial"/>
          <w:sz w:val="20"/>
        </w:rPr>
        <w:t xml:space="preserve">will be rejected if the </w:t>
      </w:r>
      <w:r w:rsidR="00551972">
        <w:rPr>
          <w:rFonts w:ascii="Arial" w:hAnsi="Arial" w:cs="Arial"/>
          <w:sz w:val="20"/>
        </w:rPr>
        <w:t xml:space="preserve">response </w:t>
      </w:r>
      <w:r w:rsidR="00943D42" w:rsidRPr="004919E1">
        <w:rPr>
          <w:rFonts w:ascii="Arial" w:hAnsi="Arial" w:cs="Arial"/>
          <w:sz w:val="20"/>
        </w:rPr>
        <w:t xml:space="preserve">contains any defect or irregularity and such defect or irregularity constitutes a material deviation from the eRFP requirements, which determination will be made by </w:t>
      </w:r>
      <w:r>
        <w:rPr>
          <w:rFonts w:ascii="Arial" w:hAnsi="Arial" w:cs="Arial"/>
          <w:sz w:val="20"/>
        </w:rPr>
        <w:t>DOAS</w:t>
      </w:r>
      <w:r w:rsidR="00943D42" w:rsidRPr="004919E1">
        <w:rPr>
          <w:rFonts w:ascii="Arial" w:hAnsi="Arial" w:cs="Arial"/>
          <w:sz w:val="20"/>
        </w:rPr>
        <w:t xml:space="preserve"> on a case-by-case basis.</w:t>
      </w:r>
      <w:r w:rsidR="004962F7">
        <w:rPr>
          <w:rFonts w:ascii="Arial" w:hAnsi="Arial" w:cs="Arial"/>
          <w:sz w:val="20"/>
        </w:rPr>
        <w:t xml:space="preserve"> </w:t>
      </w:r>
      <w:r w:rsidR="00943D42" w:rsidRPr="004919E1">
        <w:rPr>
          <w:rFonts w:ascii="Arial" w:hAnsi="Arial" w:cs="Arial"/>
          <w:sz w:val="20"/>
        </w:rPr>
        <w:t xml:space="preserve"> </w:t>
      </w:r>
      <w:r w:rsidR="00E2509E">
        <w:rPr>
          <w:rFonts w:ascii="Arial" w:hAnsi="Arial" w:cs="Arial"/>
          <w:sz w:val="20"/>
        </w:rPr>
        <w:t>A minor informality or irre</w:t>
      </w:r>
      <w:r w:rsidR="00DB7BB4">
        <w:rPr>
          <w:rFonts w:ascii="Arial" w:hAnsi="Arial" w:cs="Arial"/>
          <w:sz w:val="20"/>
        </w:rPr>
        <w:t xml:space="preserve">gularity is one which is a matter of form or an </w:t>
      </w:r>
      <w:r w:rsidR="00E2509E">
        <w:rPr>
          <w:rFonts w:ascii="Arial" w:hAnsi="Arial" w:cs="Arial"/>
          <w:sz w:val="20"/>
        </w:rPr>
        <w:t xml:space="preserve">immaterial variation </w:t>
      </w:r>
      <w:r w:rsidR="00307558">
        <w:rPr>
          <w:rFonts w:ascii="Arial" w:hAnsi="Arial" w:cs="Arial"/>
          <w:sz w:val="20"/>
        </w:rPr>
        <w:t>f</w:t>
      </w:r>
      <w:r w:rsidR="00E2509E">
        <w:rPr>
          <w:rFonts w:ascii="Arial" w:hAnsi="Arial" w:cs="Arial"/>
          <w:sz w:val="20"/>
        </w:rPr>
        <w:t>rom the exact require</w:t>
      </w:r>
      <w:r w:rsidR="00DB7BB4">
        <w:rPr>
          <w:rFonts w:ascii="Arial" w:hAnsi="Arial" w:cs="Arial"/>
          <w:sz w:val="20"/>
        </w:rPr>
        <w:t xml:space="preserve">ments of the solicitation that </w:t>
      </w:r>
      <w:r w:rsidR="00E2509E">
        <w:rPr>
          <w:rFonts w:ascii="Arial" w:hAnsi="Arial" w:cs="Arial"/>
          <w:sz w:val="20"/>
        </w:rPr>
        <w:t>a trivial or negligible effect on a Supplier’s proposal’s total price, quality, quantity, or delivery of the supplies or performance of the contract, and the correction or waiver of which would not be prejudicial to other Suppliers</w:t>
      </w:r>
      <w:r w:rsidR="00D32F86">
        <w:rPr>
          <w:rFonts w:ascii="Arial" w:hAnsi="Arial" w:cs="Arial"/>
          <w:sz w:val="20"/>
        </w:rPr>
        <w:t>.  DOAS maintains discretion to</w:t>
      </w:r>
      <w:r w:rsidR="002B2A1A">
        <w:rPr>
          <w:rFonts w:ascii="Arial" w:hAnsi="Arial" w:cs="Arial"/>
          <w:sz w:val="20"/>
        </w:rPr>
        <w:t xml:space="preserve"> provide a s</w:t>
      </w:r>
      <w:r w:rsidR="00E2509E">
        <w:rPr>
          <w:rFonts w:ascii="Arial" w:hAnsi="Arial" w:cs="Arial"/>
          <w:sz w:val="20"/>
        </w:rPr>
        <w:t>upplier</w:t>
      </w:r>
      <w:r w:rsidR="002B2A1A">
        <w:rPr>
          <w:rFonts w:ascii="Arial" w:hAnsi="Arial" w:cs="Arial"/>
          <w:sz w:val="20"/>
        </w:rPr>
        <w:t xml:space="preserve"> with</w:t>
      </w:r>
      <w:r w:rsidR="00E2509E">
        <w:rPr>
          <w:rFonts w:ascii="Arial" w:hAnsi="Arial" w:cs="Arial"/>
          <w:sz w:val="20"/>
        </w:rPr>
        <w:t xml:space="preserve"> an opportunity to cure any deficiency resulting from a minor informalit</w:t>
      </w:r>
      <w:r w:rsidR="00DB7BB4">
        <w:rPr>
          <w:rFonts w:ascii="Arial" w:hAnsi="Arial" w:cs="Arial"/>
          <w:sz w:val="20"/>
        </w:rPr>
        <w:t xml:space="preserve">y or irregularity </w:t>
      </w:r>
      <w:r w:rsidR="00E2509E">
        <w:rPr>
          <w:rFonts w:ascii="Arial" w:hAnsi="Arial" w:cs="Arial"/>
          <w:sz w:val="20"/>
        </w:rPr>
        <w:t xml:space="preserve">or </w:t>
      </w:r>
      <w:r w:rsidR="00DB7BB4">
        <w:rPr>
          <w:rFonts w:ascii="Arial" w:hAnsi="Arial" w:cs="Arial"/>
          <w:sz w:val="20"/>
        </w:rPr>
        <w:t xml:space="preserve">to </w:t>
      </w:r>
      <w:r w:rsidR="00E2509E">
        <w:rPr>
          <w:rFonts w:ascii="Arial" w:hAnsi="Arial" w:cs="Arial"/>
          <w:sz w:val="20"/>
        </w:rPr>
        <w:t>waive any such deficienc</w:t>
      </w:r>
      <w:r w:rsidR="00324741">
        <w:rPr>
          <w:rFonts w:ascii="Arial" w:hAnsi="Arial" w:cs="Arial"/>
          <w:sz w:val="20"/>
        </w:rPr>
        <w:t>y when it is to the advantage of</w:t>
      </w:r>
      <w:r w:rsidR="00E2509E">
        <w:rPr>
          <w:rFonts w:ascii="Arial" w:hAnsi="Arial" w:cs="Arial"/>
          <w:sz w:val="20"/>
        </w:rPr>
        <w:t xml:space="preserve"> the State.  Examples of minor informalities or irregularities include, but are not limited to:</w:t>
      </w:r>
    </w:p>
    <w:p w14:paraId="79BAFA4D" w14:textId="77777777" w:rsidR="00E2509E" w:rsidRDefault="00E2509E" w:rsidP="00D35947">
      <w:pPr>
        <w:spacing w:line="260" w:lineRule="exact"/>
        <w:ind w:left="1620"/>
        <w:rPr>
          <w:rFonts w:ascii="Arial" w:hAnsi="Arial" w:cs="Arial"/>
          <w:sz w:val="20"/>
        </w:rPr>
      </w:pPr>
    </w:p>
    <w:p w14:paraId="15214793" w14:textId="77777777" w:rsidR="00E2509E" w:rsidRDefault="00E2509E" w:rsidP="006778A8">
      <w:pPr>
        <w:numPr>
          <w:ilvl w:val="0"/>
          <w:numId w:val="30"/>
        </w:numPr>
        <w:spacing w:line="260" w:lineRule="exact"/>
        <w:rPr>
          <w:rFonts w:ascii="Arial" w:hAnsi="Arial" w:cs="Arial"/>
          <w:sz w:val="20"/>
        </w:rPr>
      </w:pPr>
      <w:r>
        <w:rPr>
          <w:rFonts w:ascii="Arial" w:hAnsi="Arial" w:cs="Arial"/>
          <w:sz w:val="20"/>
        </w:rPr>
        <w:t>Failure of a Supplier to furnish the required information concerning the number of the Supplier’s employees or failure to make a representation concerning its size</w:t>
      </w:r>
    </w:p>
    <w:p w14:paraId="38C37F96" w14:textId="77777777" w:rsidR="00E2509E" w:rsidRDefault="00E2509E" w:rsidP="006778A8">
      <w:pPr>
        <w:numPr>
          <w:ilvl w:val="0"/>
          <w:numId w:val="30"/>
        </w:numPr>
        <w:spacing w:line="260" w:lineRule="exact"/>
        <w:rPr>
          <w:rFonts w:ascii="Arial" w:hAnsi="Arial" w:cs="Arial"/>
          <w:sz w:val="20"/>
        </w:rPr>
      </w:pPr>
      <w:r>
        <w:rPr>
          <w:rFonts w:ascii="Arial" w:hAnsi="Arial" w:cs="Arial"/>
          <w:sz w:val="20"/>
        </w:rPr>
        <w:t>Failure of a Supplier to furnish cut sheets or product literature</w:t>
      </w:r>
    </w:p>
    <w:p w14:paraId="3F026546" w14:textId="77777777" w:rsidR="001C6312" w:rsidRDefault="00E2509E" w:rsidP="006778A8">
      <w:pPr>
        <w:numPr>
          <w:ilvl w:val="0"/>
          <w:numId w:val="30"/>
        </w:numPr>
        <w:spacing w:line="260" w:lineRule="exact"/>
        <w:rPr>
          <w:rFonts w:ascii="Arial" w:hAnsi="Arial" w:cs="Arial"/>
          <w:sz w:val="20"/>
        </w:rPr>
      </w:pPr>
      <w:r>
        <w:rPr>
          <w:rFonts w:ascii="Arial" w:hAnsi="Arial" w:cs="Arial"/>
          <w:sz w:val="20"/>
        </w:rPr>
        <w:t>Failure of a Supplier to furnish certificates of insurance</w:t>
      </w:r>
    </w:p>
    <w:p w14:paraId="59F408B8" w14:textId="77777777" w:rsidR="00E2509E" w:rsidRDefault="00E2509E" w:rsidP="006778A8">
      <w:pPr>
        <w:numPr>
          <w:ilvl w:val="0"/>
          <w:numId w:val="30"/>
        </w:numPr>
        <w:spacing w:line="260" w:lineRule="exact"/>
        <w:rPr>
          <w:rFonts w:ascii="Arial" w:hAnsi="Arial" w:cs="Arial"/>
          <w:sz w:val="20"/>
        </w:rPr>
      </w:pPr>
      <w:r>
        <w:rPr>
          <w:rFonts w:ascii="Arial" w:hAnsi="Arial" w:cs="Arial"/>
          <w:sz w:val="20"/>
        </w:rPr>
        <w:lastRenderedPageBreak/>
        <w:t>Failure of a Supplier to furnish financial statements</w:t>
      </w:r>
    </w:p>
    <w:p w14:paraId="01FF4FF7" w14:textId="77777777" w:rsidR="00E2509E" w:rsidRDefault="00E2509E" w:rsidP="006778A8">
      <w:pPr>
        <w:numPr>
          <w:ilvl w:val="0"/>
          <w:numId w:val="30"/>
        </w:numPr>
        <w:spacing w:line="260" w:lineRule="exact"/>
        <w:rPr>
          <w:rFonts w:ascii="Arial" w:hAnsi="Arial" w:cs="Arial"/>
          <w:sz w:val="20"/>
        </w:rPr>
      </w:pPr>
      <w:r>
        <w:rPr>
          <w:rFonts w:ascii="Arial" w:hAnsi="Arial" w:cs="Arial"/>
          <w:sz w:val="20"/>
        </w:rPr>
        <w:t>Failure of a Supplier to furnish references</w:t>
      </w:r>
    </w:p>
    <w:p w14:paraId="3AAB7765" w14:textId="77777777" w:rsidR="00E2509E" w:rsidRDefault="00E2509E" w:rsidP="006778A8">
      <w:pPr>
        <w:numPr>
          <w:ilvl w:val="0"/>
          <w:numId w:val="30"/>
        </w:numPr>
        <w:spacing w:line="260" w:lineRule="exact"/>
        <w:rPr>
          <w:rFonts w:ascii="Arial" w:hAnsi="Arial" w:cs="Arial"/>
          <w:sz w:val="20"/>
        </w:rPr>
      </w:pPr>
      <w:r>
        <w:rPr>
          <w:rFonts w:ascii="Arial" w:hAnsi="Arial" w:cs="Arial"/>
          <w:sz w:val="20"/>
        </w:rPr>
        <w:t xml:space="preserve">Failure </w:t>
      </w:r>
      <w:r w:rsidR="00841CB5">
        <w:rPr>
          <w:rFonts w:ascii="Arial" w:hAnsi="Arial" w:cs="Arial"/>
          <w:sz w:val="20"/>
        </w:rPr>
        <w:t>of a S</w:t>
      </w:r>
      <w:r>
        <w:rPr>
          <w:rFonts w:ascii="Arial" w:hAnsi="Arial" w:cs="Arial"/>
          <w:sz w:val="20"/>
        </w:rPr>
        <w:t>upplier to indicate its contractor’s license or other evidence of</w:t>
      </w:r>
      <w:r w:rsidR="00CC4D99">
        <w:rPr>
          <w:rFonts w:ascii="Arial" w:hAnsi="Arial" w:cs="Arial"/>
          <w:sz w:val="20"/>
        </w:rPr>
        <w:t xml:space="preserve"> required</w:t>
      </w:r>
      <w:r>
        <w:rPr>
          <w:rFonts w:ascii="Arial" w:hAnsi="Arial" w:cs="Arial"/>
          <w:sz w:val="20"/>
        </w:rPr>
        <w:t xml:space="preserve"> licensure, except that a contract must not be awarded to the Supplier unless and until the Supplier is properly licensed under the laws of Georgia</w:t>
      </w:r>
      <w:r w:rsidR="00D32F86">
        <w:rPr>
          <w:rFonts w:ascii="Arial" w:hAnsi="Arial" w:cs="Arial"/>
          <w:sz w:val="20"/>
        </w:rPr>
        <w:t xml:space="preserve"> </w:t>
      </w:r>
    </w:p>
    <w:p w14:paraId="5F102E2A" w14:textId="77777777" w:rsidR="00775EC8" w:rsidRPr="004919E1" w:rsidRDefault="00775EC8" w:rsidP="006778A8">
      <w:pPr>
        <w:numPr>
          <w:ilvl w:val="0"/>
          <w:numId w:val="30"/>
        </w:numPr>
        <w:spacing w:line="260" w:lineRule="exact"/>
        <w:rPr>
          <w:rFonts w:ascii="Arial" w:hAnsi="Arial" w:cs="Arial"/>
          <w:sz w:val="20"/>
        </w:rPr>
      </w:pPr>
      <w:r>
        <w:rPr>
          <w:rFonts w:ascii="Arial" w:hAnsi="Arial" w:cs="Arial"/>
          <w:sz w:val="20"/>
        </w:rPr>
        <w:t>Failure of a Supplier to furnish an e-verify affidavit</w:t>
      </w:r>
      <w:r w:rsidR="00DB7BB4">
        <w:rPr>
          <w:rFonts w:ascii="Arial" w:hAnsi="Arial" w:cs="Arial"/>
          <w:sz w:val="20"/>
        </w:rPr>
        <w:t>, except that a contract must not be awarded to the Supplier unless and until the Supplier has submitted a properly executed e-verify affidavit.</w:t>
      </w:r>
    </w:p>
    <w:p w14:paraId="0AC7F540" w14:textId="77777777" w:rsidR="00943D42" w:rsidRPr="004919E1" w:rsidRDefault="00943D42" w:rsidP="00D35947">
      <w:pPr>
        <w:spacing w:line="260" w:lineRule="exact"/>
        <w:rPr>
          <w:rFonts w:ascii="Arial" w:hAnsi="Arial" w:cs="Arial"/>
          <w:b/>
          <w:bCs/>
          <w:color w:val="002060"/>
          <w:sz w:val="20"/>
        </w:rPr>
      </w:pPr>
    </w:p>
    <w:p w14:paraId="3418529F" w14:textId="77777777" w:rsidR="00943D42" w:rsidRPr="004919E1" w:rsidRDefault="00D35947" w:rsidP="00D35947">
      <w:pPr>
        <w:pStyle w:val="paragraphtext"/>
        <w:spacing w:before="0" w:beforeAutospacing="0" w:after="0" w:afterAutospacing="0" w:line="260" w:lineRule="exact"/>
        <w:ind w:left="1620" w:hanging="720"/>
        <w:rPr>
          <w:rFonts w:ascii="Arial" w:hAnsi="Arial" w:cs="Arial"/>
          <w:b/>
          <w:bCs/>
          <w:sz w:val="20"/>
        </w:rPr>
      </w:pPr>
      <w:r>
        <w:rPr>
          <w:rFonts w:ascii="Arial" w:hAnsi="Arial" w:cs="Arial"/>
          <w:b/>
          <w:bCs/>
          <w:sz w:val="20"/>
        </w:rPr>
        <w:t>2.1.</w:t>
      </w:r>
      <w:r w:rsidR="00067C39">
        <w:rPr>
          <w:rFonts w:ascii="Arial" w:hAnsi="Arial" w:cs="Arial"/>
          <w:b/>
          <w:bCs/>
          <w:sz w:val="20"/>
        </w:rPr>
        <w:t>8</w:t>
      </w:r>
      <w:r>
        <w:rPr>
          <w:rFonts w:ascii="Arial" w:hAnsi="Arial" w:cs="Arial"/>
          <w:b/>
          <w:bCs/>
          <w:sz w:val="20"/>
        </w:rPr>
        <w:t>.</w:t>
      </w:r>
      <w:r>
        <w:rPr>
          <w:rFonts w:ascii="Arial" w:hAnsi="Arial" w:cs="Arial"/>
          <w:b/>
          <w:bCs/>
          <w:sz w:val="20"/>
        </w:rPr>
        <w:tab/>
      </w:r>
      <w:r w:rsidR="00943D42" w:rsidRPr="004919E1">
        <w:rPr>
          <w:rFonts w:ascii="Arial" w:hAnsi="Arial" w:cs="Arial"/>
          <w:b/>
          <w:bCs/>
          <w:sz w:val="20"/>
        </w:rPr>
        <w:t>State’s Right to Amend and/or Cancel the eRFP</w:t>
      </w:r>
      <w:r w:rsidR="00881210">
        <w:rPr>
          <w:rFonts w:ascii="Arial" w:hAnsi="Arial" w:cs="Arial"/>
          <w:b/>
          <w:bCs/>
          <w:sz w:val="20"/>
        </w:rPr>
        <w:t xml:space="preserve">  </w:t>
      </w:r>
    </w:p>
    <w:p w14:paraId="24266459" w14:textId="77777777" w:rsidR="00943D42" w:rsidRPr="004919E1" w:rsidRDefault="00B33971" w:rsidP="00D35947">
      <w:pPr>
        <w:pStyle w:val="paragraphtext"/>
        <w:spacing w:before="0" w:beforeAutospacing="0" w:after="0" w:afterAutospacing="0" w:line="260" w:lineRule="exact"/>
        <w:ind w:left="1620"/>
        <w:rPr>
          <w:rFonts w:ascii="Arial" w:hAnsi="Arial" w:cs="Arial"/>
          <w:b/>
          <w:bCs/>
          <w:sz w:val="20"/>
        </w:rPr>
      </w:pPr>
      <w:r>
        <w:rPr>
          <w:rFonts w:ascii="Arial" w:hAnsi="Arial" w:cs="Arial"/>
          <w:sz w:val="20"/>
        </w:rPr>
        <w:t>DOAS</w:t>
      </w:r>
      <w:r w:rsidR="00CC40A5" w:rsidRPr="004919E1">
        <w:rPr>
          <w:rFonts w:ascii="Arial" w:hAnsi="Arial" w:cs="Arial"/>
          <w:sz w:val="20"/>
        </w:rPr>
        <w:t xml:space="preserve"> </w:t>
      </w:r>
      <w:r w:rsidR="00943D42" w:rsidRPr="004919E1">
        <w:rPr>
          <w:rFonts w:ascii="Arial" w:hAnsi="Arial" w:cs="Arial"/>
          <w:sz w:val="20"/>
        </w:rPr>
        <w:t xml:space="preserve">reserves the right to amend this eRFP prior to the </w:t>
      </w:r>
      <w:r w:rsidR="002B3811">
        <w:rPr>
          <w:rFonts w:ascii="Arial" w:hAnsi="Arial" w:cs="Arial"/>
          <w:sz w:val="20"/>
        </w:rPr>
        <w:t xml:space="preserve">end date and time.  Any time a change is made to the eRFP, </w:t>
      </w:r>
      <w:r w:rsidR="00CC40A5">
        <w:rPr>
          <w:rFonts w:ascii="Arial" w:hAnsi="Arial" w:cs="Arial"/>
          <w:sz w:val="20"/>
        </w:rPr>
        <w:t>the eRFP will be temporarily “un</w:t>
      </w:r>
      <w:r w:rsidR="00067C39">
        <w:rPr>
          <w:rFonts w:ascii="Arial" w:hAnsi="Arial" w:cs="Arial"/>
          <w:sz w:val="20"/>
        </w:rPr>
        <w:t>-</w:t>
      </w:r>
      <w:r w:rsidR="00CC40A5">
        <w:rPr>
          <w:rFonts w:ascii="Arial" w:hAnsi="Arial" w:cs="Arial"/>
          <w:sz w:val="20"/>
        </w:rPr>
        <w:t>posted” from the Team Georgia Marketplace</w:t>
      </w:r>
      <w:r w:rsidR="00185BDF">
        <w:rPr>
          <w:rFonts w:ascii="Arial" w:hAnsi="Arial" w:cs="Arial"/>
          <w:sz w:val="20"/>
        </w:rPr>
        <w:t>™</w:t>
      </w:r>
      <w:r w:rsidR="00CC40A5">
        <w:rPr>
          <w:rFonts w:ascii="Arial" w:hAnsi="Arial" w:cs="Arial"/>
          <w:sz w:val="20"/>
        </w:rPr>
        <w:t xml:space="preserve"> to permit changes to be made.  Then, once the revision is complete, </w:t>
      </w:r>
      <w:r w:rsidR="002B3811">
        <w:rPr>
          <w:rFonts w:ascii="Arial" w:hAnsi="Arial" w:cs="Arial"/>
          <w:sz w:val="20"/>
        </w:rPr>
        <w:t>a new “version</w:t>
      </w:r>
      <w:r w:rsidR="00CC40A5">
        <w:rPr>
          <w:rFonts w:ascii="Arial" w:hAnsi="Arial" w:cs="Arial"/>
          <w:sz w:val="20"/>
        </w:rPr>
        <w:t>” of the eRFP will be posted to the Team Georgia Marketplace</w:t>
      </w:r>
      <w:r w:rsidR="00185BDF">
        <w:rPr>
          <w:rFonts w:ascii="Arial" w:hAnsi="Arial" w:cs="Arial"/>
          <w:sz w:val="20"/>
        </w:rPr>
        <w:t>™</w:t>
      </w:r>
      <w:r w:rsidR="002B3811">
        <w:rPr>
          <w:rFonts w:ascii="Arial" w:hAnsi="Arial" w:cs="Arial"/>
          <w:sz w:val="20"/>
        </w:rPr>
        <w:t xml:space="preserve">.  </w:t>
      </w:r>
      <w:r w:rsidR="00CC40A5">
        <w:rPr>
          <w:rFonts w:ascii="Arial" w:hAnsi="Arial" w:cs="Arial"/>
          <w:sz w:val="20"/>
        </w:rPr>
        <w:t xml:space="preserve">The eRFP will possess the same solicitation number; however, the eRFP will contain a new version number.  </w:t>
      </w:r>
      <w:r w:rsidR="0004696D">
        <w:rPr>
          <w:rFonts w:ascii="Arial" w:hAnsi="Arial" w:cs="Arial"/>
          <w:sz w:val="20"/>
        </w:rPr>
        <w:t>By submitting a response, the supplier shall be deemed to have</w:t>
      </w:r>
      <w:r w:rsidR="00EB1649">
        <w:rPr>
          <w:rFonts w:ascii="Arial" w:hAnsi="Arial" w:cs="Arial"/>
          <w:sz w:val="20"/>
        </w:rPr>
        <w:t xml:space="preserve"> read and</w:t>
      </w:r>
      <w:r w:rsidR="0004696D">
        <w:rPr>
          <w:rFonts w:ascii="Arial" w:hAnsi="Arial" w:cs="Arial"/>
          <w:sz w:val="20"/>
        </w:rPr>
        <w:t xml:space="preserve"> accepted all terms and agreed to all requirements of the eRFP (including any revisions/additions made in writing prior to the close of the eRFP whether or not such revision occurred prior to the time the supplier submitted its response) unless expressly stated otherwise in the supplier’s response.  THEREFORE, EACH SUPPLIER IS INDIVIDUALLY RESPONSIBLE FOR REVIEWING THE REVISED eRFP AND MAKING ANY NECESSARY OR APPROPRIATE CHANGES AND/OR ADDITIONS TO THE SUPPLIER’S RESPONSE PRIOR TO THE CLOSE OF THE eRFP.  Suppliers</w:t>
      </w:r>
      <w:r w:rsidR="002B3811">
        <w:rPr>
          <w:rFonts w:ascii="Arial" w:hAnsi="Arial" w:cs="Arial"/>
          <w:sz w:val="20"/>
        </w:rPr>
        <w:t xml:space="preserve"> are encouraged to frequently check the GPR for additional information.  </w:t>
      </w:r>
      <w:r w:rsidR="00CC40A5">
        <w:rPr>
          <w:rFonts w:ascii="Arial" w:hAnsi="Arial" w:cs="Arial"/>
          <w:sz w:val="20"/>
        </w:rPr>
        <w:t>Finally</w:t>
      </w:r>
      <w:r w:rsidR="002B3811">
        <w:rPr>
          <w:rFonts w:ascii="Arial" w:hAnsi="Arial" w:cs="Arial"/>
          <w:sz w:val="20"/>
        </w:rPr>
        <w:t xml:space="preserve">, </w:t>
      </w:r>
      <w:r>
        <w:rPr>
          <w:rFonts w:ascii="Arial" w:hAnsi="Arial" w:cs="Arial"/>
          <w:sz w:val="20"/>
        </w:rPr>
        <w:t>DOAS</w:t>
      </w:r>
      <w:r w:rsidR="00BD67E0">
        <w:rPr>
          <w:rFonts w:ascii="Arial" w:hAnsi="Arial" w:cs="Arial"/>
          <w:sz w:val="20"/>
        </w:rPr>
        <w:t xml:space="preserve"> </w:t>
      </w:r>
      <w:r w:rsidR="002B3811">
        <w:rPr>
          <w:rFonts w:ascii="Arial" w:hAnsi="Arial" w:cs="Arial"/>
          <w:sz w:val="20"/>
        </w:rPr>
        <w:t>reserves the right to cancel this eRFP at any time</w:t>
      </w:r>
      <w:r w:rsidR="00EB1649">
        <w:rPr>
          <w:rFonts w:ascii="Arial" w:hAnsi="Arial" w:cs="Arial"/>
          <w:sz w:val="20"/>
        </w:rPr>
        <w:t xml:space="preserve"> and for any reason</w:t>
      </w:r>
      <w:r w:rsidR="002B3811">
        <w:rPr>
          <w:rFonts w:ascii="Arial" w:hAnsi="Arial" w:cs="Arial"/>
          <w:sz w:val="20"/>
        </w:rPr>
        <w:t xml:space="preserve">. </w:t>
      </w:r>
      <w:r w:rsidR="00943D42" w:rsidRPr="004919E1">
        <w:rPr>
          <w:rFonts w:ascii="Arial" w:hAnsi="Arial" w:cs="Arial"/>
          <w:sz w:val="20"/>
        </w:rPr>
        <w:t xml:space="preserve"> </w:t>
      </w:r>
    </w:p>
    <w:p w14:paraId="6FE461DA" w14:textId="77777777" w:rsidR="00943D42" w:rsidRPr="004919E1" w:rsidRDefault="00943D42" w:rsidP="00D35947">
      <w:pPr>
        <w:pStyle w:val="paragraphtext"/>
        <w:spacing w:before="0" w:beforeAutospacing="0" w:after="0" w:afterAutospacing="0" w:line="260" w:lineRule="exact"/>
        <w:rPr>
          <w:rFonts w:ascii="Arial" w:hAnsi="Arial" w:cs="Arial"/>
          <w:b/>
          <w:bCs/>
          <w:sz w:val="20"/>
        </w:rPr>
      </w:pPr>
    </w:p>
    <w:p w14:paraId="278AD8E4" w14:textId="77777777" w:rsidR="00943D42" w:rsidRPr="004919E1" w:rsidRDefault="00067C39" w:rsidP="00D35947">
      <w:pPr>
        <w:keepNext/>
        <w:spacing w:line="260" w:lineRule="exact"/>
        <w:ind w:left="1627" w:hanging="691"/>
        <w:rPr>
          <w:rFonts w:ascii="Arial" w:hAnsi="Arial" w:cs="Arial"/>
          <w:b/>
          <w:bCs/>
          <w:sz w:val="20"/>
        </w:rPr>
      </w:pPr>
      <w:r>
        <w:rPr>
          <w:rFonts w:ascii="Arial" w:hAnsi="Arial" w:cs="Arial"/>
          <w:b/>
          <w:bCs/>
          <w:sz w:val="20"/>
        </w:rPr>
        <w:t>2.1.9</w:t>
      </w:r>
      <w:r w:rsidR="00D35947">
        <w:rPr>
          <w:rFonts w:ascii="Arial" w:hAnsi="Arial" w:cs="Arial"/>
          <w:b/>
          <w:bCs/>
          <w:sz w:val="20"/>
        </w:rPr>
        <w:t>.</w:t>
      </w:r>
      <w:r w:rsidR="00D35947">
        <w:rPr>
          <w:rFonts w:ascii="Arial" w:hAnsi="Arial" w:cs="Arial"/>
          <w:b/>
          <w:bCs/>
          <w:sz w:val="20"/>
        </w:rPr>
        <w:tab/>
      </w:r>
      <w:r w:rsidR="00943D42" w:rsidRPr="004919E1">
        <w:rPr>
          <w:rFonts w:ascii="Arial" w:hAnsi="Arial" w:cs="Arial"/>
          <w:b/>
          <w:bCs/>
          <w:sz w:val="20"/>
        </w:rPr>
        <w:t xml:space="preserve">Protest Process </w:t>
      </w:r>
    </w:p>
    <w:p w14:paraId="14AF5D80" w14:textId="2F3544E5" w:rsidR="00943D42" w:rsidRPr="005F076C" w:rsidRDefault="0004696D" w:rsidP="00D35947">
      <w:pPr>
        <w:spacing w:line="260" w:lineRule="exact"/>
        <w:ind w:left="1620"/>
        <w:rPr>
          <w:rFonts w:ascii="Arial" w:hAnsi="Arial" w:cs="Arial"/>
          <w:sz w:val="20"/>
        </w:rPr>
      </w:pPr>
      <w:r>
        <w:rPr>
          <w:rFonts w:ascii="Arial" w:hAnsi="Arial" w:cs="Arial"/>
          <w:sz w:val="20"/>
        </w:rPr>
        <w:t>Suppliers</w:t>
      </w:r>
      <w:r w:rsidRPr="004919E1">
        <w:rPr>
          <w:rFonts w:ascii="Arial" w:hAnsi="Arial" w:cs="Arial"/>
          <w:sz w:val="20"/>
        </w:rPr>
        <w:t xml:space="preserve"> </w:t>
      </w:r>
      <w:r w:rsidR="00943D42" w:rsidRPr="004919E1">
        <w:rPr>
          <w:rFonts w:ascii="Arial" w:hAnsi="Arial" w:cs="Arial"/>
          <w:sz w:val="20"/>
        </w:rPr>
        <w:t xml:space="preserve">should familiarize themselves with the procedures set forth in </w:t>
      </w:r>
      <w:r w:rsidR="005F076C">
        <w:rPr>
          <w:rFonts w:ascii="Arial" w:hAnsi="Arial" w:cs="Arial"/>
          <w:sz w:val="20"/>
        </w:rPr>
        <w:t xml:space="preserve">the </w:t>
      </w:r>
      <w:r w:rsidR="005F076C">
        <w:rPr>
          <w:rFonts w:ascii="Arial" w:hAnsi="Arial" w:cs="Arial"/>
          <w:i/>
          <w:sz w:val="20"/>
        </w:rPr>
        <w:t>Georgia Procurement Manual</w:t>
      </w:r>
      <w:r w:rsidR="008470D8">
        <w:rPr>
          <w:rFonts w:ascii="Arial" w:hAnsi="Arial" w:cs="Arial"/>
          <w:i/>
          <w:sz w:val="20"/>
        </w:rPr>
        <w:t xml:space="preserve"> (GPM)</w:t>
      </w:r>
      <w:r w:rsidR="005F076C">
        <w:rPr>
          <w:rFonts w:ascii="Arial" w:hAnsi="Arial" w:cs="Arial"/>
          <w:sz w:val="20"/>
        </w:rPr>
        <w:t>.</w:t>
      </w:r>
    </w:p>
    <w:p w14:paraId="26A2B398" w14:textId="77777777" w:rsidR="00943D42" w:rsidRPr="004919E1" w:rsidRDefault="00943D42" w:rsidP="0088405E">
      <w:pPr>
        <w:spacing w:line="260" w:lineRule="exact"/>
        <w:ind w:left="1620"/>
        <w:rPr>
          <w:rFonts w:ascii="Arial" w:hAnsi="Arial" w:cs="Arial"/>
          <w:b/>
          <w:bCs/>
          <w:sz w:val="20"/>
        </w:rPr>
      </w:pPr>
    </w:p>
    <w:p w14:paraId="4AD09B9F" w14:textId="77777777" w:rsidR="00943D42" w:rsidRPr="004919E1" w:rsidRDefault="00067C39" w:rsidP="00D35947">
      <w:pPr>
        <w:spacing w:line="260" w:lineRule="exact"/>
        <w:ind w:left="1620" w:hanging="684"/>
        <w:rPr>
          <w:rFonts w:ascii="Arial" w:hAnsi="Arial" w:cs="Arial"/>
          <w:b/>
          <w:bCs/>
          <w:sz w:val="20"/>
        </w:rPr>
      </w:pPr>
      <w:r>
        <w:rPr>
          <w:rFonts w:ascii="Arial" w:hAnsi="Arial" w:cs="Arial"/>
          <w:b/>
          <w:bCs/>
          <w:sz w:val="20"/>
        </w:rPr>
        <w:t>2.1.10</w:t>
      </w:r>
      <w:r w:rsidR="00D35947">
        <w:rPr>
          <w:rFonts w:ascii="Arial" w:hAnsi="Arial" w:cs="Arial"/>
          <w:b/>
          <w:bCs/>
          <w:sz w:val="20"/>
        </w:rPr>
        <w:t>.</w:t>
      </w:r>
      <w:r w:rsidR="00D35947">
        <w:rPr>
          <w:rFonts w:ascii="Arial" w:hAnsi="Arial" w:cs="Arial"/>
          <w:b/>
          <w:bCs/>
          <w:sz w:val="20"/>
        </w:rPr>
        <w:tab/>
      </w:r>
      <w:r w:rsidR="00943D42" w:rsidRPr="004919E1">
        <w:rPr>
          <w:rFonts w:ascii="Arial" w:hAnsi="Arial" w:cs="Arial"/>
          <w:b/>
          <w:bCs/>
          <w:sz w:val="20"/>
        </w:rPr>
        <w:t>Costs for Preparing Proposals</w:t>
      </w:r>
    </w:p>
    <w:p w14:paraId="3FEEEE97" w14:textId="77777777" w:rsidR="006114B0" w:rsidRPr="004919E1" w:rsidRDefault="006114B0" w:rsidP="00D35947">
      <w:pPr>
        <w:spacing w:line="260" w:lineRule="exact"/>
        <w:ind w:left="1620"/>
        <w:rPr>
          <w:rFonts w:ascii="Arial" w:hAnsi="Arial" w:cs="Arial"/>
          <w:sz w:val="20"/>
        </w:rPr>
      </w:pPr>
      <w:r w:rsidRPr="004919E1">
        <w:rPr>
          <w:rFonts w:ascii="Arial" w:hAnsi="Arial" w:cs="Arial"/>
          <w:sz w:val="20"/>
        </w:rPr>
        <w:t xml:space="preserve">Each </w:t>
      </w:r>
      <w:r w:rsidR="0004696D">
        <w:rPr>
          <w:rFonts w:ascii="Arial" w:hAnsi="Arial" w:cs="Arial"/>
          <w:sz w:val="20"/>
        </w:rPr>
        <w:t>supplier’s response</w:t>
      </w:r>
      <w:r w:rsidRPr="004919E1">
        <w:rPr>
          <w:rFonts w:ascii="Arial" w:hAnsi="Arial" w:cs="Arial"/>
          <w:sz w:val="20"/>
        </w:rPr>
        <w:t xml:space="preserve"> should be prepared simply and economically, avoiding the use of elaborate promotional materials beyond those sufficient to provide a complete presentation.  The cost for developing the </w:t>
      </w:r>
      <w:r w:rsidR="0004696D">
        <w:rPr>
          <w:rFonts w:ascii="Arial" w:hAnsi="Arial" w:cs="Arial"/>
          <w:sz w:val="20"/>
        </w:rPr>
        <w:t>supplier’s response</w:t>
      </w:r>
      <w:r w:rsidR="0004696D" w:rsidRPr="004919E1">
        <w:rPr>
          <w:rFonts w:ascii="Arial" w:hAnsi="Arial" w:cs="Arial"/>
          <w:sz w:val="20"/>
        </w:rPr>
        <w:t xml:space="preserve"> </w:t>
      </w:r>
      <w:r w:rsidRPr="004919E1">
        <w:rPr>
          <w:rFonts w:ascii="Arial" w:hAnsi="Arial" w:cs="Arial"/>
          <w:sz w:val="20"/>
        </w:rPr>
        <w:t xml:space="preserve">and participating in the procurement process (including the protest process) is the </w:t>
      </w:r>
      <w:r w:rsidR="0004696D">
        <w:rPr>
          <w:rFonts w:ascii="Arial" w:hAnsi="Arial" w:cs="Arial"/>
          <w:sz w:val="20"/>
        </w:rPr>
        <w:t xml:space="preserve">supplier’s </w:t>
      </w:r>
      <w:r w:rsidRPr="004919E1">
        <w:rPr>
          <w:rFonts w:ascii="Arial" w:hAnsi="Arial" w:cs="Arial"/>
          <w:sz w:val="20"/>
        </w:rPr>
        <w:t>sole responsibility.  The State will not provide reimbursement for such costs.</w:t>
      </w:r>
    </w:p>
    <w:p w14:paraId="4C43E9CD" w14:textId="77777777" w:rsidR="00943D42" w:rsidRPr="004919E1" w:rsidRDefault="00943D42" w:rsidP="00D35947">
      <w:pPr>
        <w:tabs>
          <w:tab w:val="num" w:pos="1440"/>
        </w:tabs>
        <w:spacing w:line="260" w:lineRule="exact"/>
        <w:ind w:left="936"/>
        <w:rPr>
          <w:rFonts w:ascii="Arial" w:hAnsi="Arial" w:cs="Arial"/>
          <w:b/>
          <w:bCs/>
          <w:sz w:val="20"/>
        </w:rPr>
      </w:pPr>
    </w:p>
    <w:p w14:paraId="646D3A3B" w14:textId="77777777" w:rsidR="00943D42" w:rsidRPr="004919E1" w:rsidRDefault="00067C39" w:rsidP="00D35947">
      <w:pPr>
        <w:spacing w:line="260" w:lineRule="exact"/>
        <w:ind w:left="1620" w:hanging="720"/>
        <w:rPr>
          <w:rFonts w:ascii="Arial" w:hAnsi="Arial" w:cs="Arial"/>
          <w:b/>
          <w:bCs/>
          <w:color w:val="002060"/>
          <w:sz w:val="20"/>
        </w:rPr>
      </w:pPr>
      <w:r>
        <w:rPr>
          <w:rFonts w:ascii="Arial" w:hAnsi="Arial" w:cs="Arial"/>
          <w:b/>
          <w:bCs/>
          <w:sz w:val="20"/>
        </w:rPr>
        <w:t>2.1.11</w:t>
      </w:r>
      <w:r w:rsidR="00D35947">
        <w:rPr>
          <w:rFonts w:ascii="Arial" w:hAnsi="Arial" w:cs="Arial"/>
          <w:b/>
          <w:bCs/>
          <w:sz w:val="20"/>
        </w:rPr>
        <w:t>.</w:t>
      </w:r>
      <w:r w:rsidR="00D35947">
        <w:rPr>
          <w:rFonts w:ascii="Arial" w:hAnsi="Arial" w:cs="Arial"/>
          <w:b/>
          <w:bCs/>
          <w:sz w:val="20"/>
        </w:rPr>
        <w:tab/>
      </w:r>
      <w:smartTag w:uri="urn:schemas-microsoft-com:office:smarttags" w:element="place">
        <w:smartTag w:uri="urn:schemas-microsoft-com:office:smarttags" w:element="City">
          <w:r w:rsidR="00943D42" w:rsidRPr="004919E1">
            <w:rPr>
              <w:rFonts w:ascii="Arial" w:hAnsi="Arial" w:cs="Arial"/>
              <w:b/>
              <w:bCs/>
              <w:sz w:val="20"/>
            </w:rPr>
            <w:t>ADA</w:t>
          </w:r>
        </w:smartTag>
      </w:smartTag>
      <w:r w:rsidR="00943D42" w:rsidRPr="004919E1">
        <w:rPr>
          <w:rFonts w:ascii="Arial" w:hAnsi="Arial" w:cs="Arial"/>
          <w:b/>
          <w:bCs/>
          <w:sz w:val="20"/>
        </w:rPr>
        <w:t xml:space="preserve"> Guidelines</w:t>
      </w:r>
    </w:p>
    <w:p w14:paraId="4D5FE4B1" w14:textId="77777777" w:rsidR="006114B0" w:rsidRDefault="006114B0" w:rsidP="00D35947">
      <w:pPr>
        <w:spacing w:line="260" w:lineRule="exact"/>
        <w:ind w:left="1620"/>
        <w:rPr>
          <w:rFonts w:ascii="Arial" w:hAnsi="Arial" w:cs="Arial"/>
          <w:sz w:val="20"/>
        </w:rPr>
      </w:pPr>
      <w:r w:rsidRPr="004919E1">
        <w:rPr>
          <w:rFonts w:ascii="Arial" w:hAnsi="Arial" w:cs="Arial"/>
          <w:sz w:val="20"/>
        </w:rPr>
        <w:t xml:space="preserve">The State of </w:t>
      </w:r>
      <w:smartTag w:uri="urn:schemas-microsoft-com:office:smarttags" w:element="place">
        <w:smartTag w:uri="urn:schemas-microsoft-com:office:smarttags" w:element="country-region">
          <w:r w:rsidRPr="004919E1">
            <w:rPr>
              <w:rFonts w:ascii="Arial" w:hAnsi="Arial" w:cs="Arial"/>
              <w:sz w:val="20"/>
            </w:rPr>
            <w:t>Georgia</w:t>
          </w:r>
        </w:smartTag>
      </w:smartTag>
      <w:r w:rsidRPr="004919E1">
        <w:rPr>
          <w:rFonts w:ascii="Arial" w:hAnsi="Arial" w:cs="Arial"/>
          <w:sz w:val="20"/>
        </w:rPr>
        <w:t xml:space="preserve"> adheres to the guidelines set forth in the Americans with Disabilities Act.  </w:t>
      </w:r>
      <w:r w:rsidR="0004696D">
        <w:rPr>
          <w:rFonts w:ascii="Arial" w:hAnsi="Arial" w:cs="Arial"/>
          <w:sz w:val="20"/>
        </w:rPr>
        <w:t>Suppliers</w:t>
      </w:r>
      <w:r w:rsidR="0004696D" w:rsidRPr="004919E1">
        <w:rPr>
          <w:rFonts w:ascii="Arial" w:hAnsi="Arial" w:cs="Arial"/>
          <w:sz w:val="20"/>
        </w:rPr>
        <w:t xml:space="preserve"> </w:t>
      </w:r>
      <w:r w:rsidRPr="004919E1">
        <w:rPr>
          <w:rFonts w:ascii="Arial" w:hAnsi="Arial" w:cs="Arial"/>
          <w:sz w:val="20"/>
        </w:rPr>
        <w:t xml:space="preserve">should contact the Issuing Officer </w:t>
      </w:r>
      <w:r w:rsidRPr="005F076C">
        <w:rPr>
          <w:rFonts w:ascii="Arial" w:hAnsi="Arial" w:cs="Arial"/>
          <w:sz w:val="20"/>
        </w:rPr>
        <w:t xml:space="preserve">at least one day in advance if they require special arrangements when attending the </w:t>
      </w:r>
      <w:r w:rsidR="005F076C" w:rsidRPr="005F076C">
        <w:rPr>
          <w:rFonts w:ascii="Arial" w:hAnsi="Arial" w:cs="Arial"/>
          <w:sz w:val="20"/>
        </w:rPr>
        <w:t>Bidders/</w:t>
      </w:r>
      <w:r w:rsidRPr="005F076C">
        <w:rPr>
          <w:rFonts w:ascii="Arial" w:hAnsi="Arial" w:cs="Arial"/>
          <w:sz w:val="20"/>
        </w:rPr>
        <w:t>Offerors</w:t>
      </w:r>
      <w:r w:rsidR="00CC40A5" w:rsidRPr="005F076C">
        <w:rPr>
          <w:rFonts w:ascii="Arial" w:hAnsi="Arial" w:cs="Arial"/>
          <w:sz w:val="20"/>
        </w:rPr>
        <w:t xml:space="preserve"> </w:t>
      </w:r>
      <w:r w:rsidRPr="005F076C">
        <w:rPr>
          <w:rFonts w:ascii="Arial" w:hAnsi="Arial" w:cs="Arial"/>
          <w:sz w:val="20"/>
        </w:rPr>
        <w:t>Conference</w:t>
      </w:r>
      <w:r w:rsidR="00CC40A5" w:rsidRPr="005F076C">
        <w:rPr>
          <w:rFonts w:ascii="Arial" w:hAnsi="Arial" w:cs="Arial"/>
          <w:sz w:val="20"/>
        </w:rPr>
        <w:t xml:space="preserve"> (if any)</w:t>
      </w:r>
      <w:r w:rsidRPr="005F076C">
        <w:rPr>
          <w:rFonts w:ascii="Arial" w:hAnsi="Arial" w:cs="Arial"/>
          <w:sz w:val="20"/>
        </w:rPr>
        <w:t>.</w:t>
      </w:r>
      <w:r w:rsidRPr="004919E1">
        <w:rPr>
          <w:rFonts w:ascii="Arial" w:hAnsi="Arial" w:cs="Arial"/>
          <w:sz w:val="20"/>
        </w:rPr>
        <w:t xml:space="preserve">   The </w:t>
      </w:r>
      <w:smartTag w:uri="urn:schemas-microsoft-com:office:smarttags" w:element="place">
        <w:smartTag w:uri="urn:schemas-microsoft-com:office:smarttags" w:element="PlaceName">
          <w:r w:rsidRPr="004919E1">
            <w:rPr>
              <w:rFonts w:ascii="Arial" w:hAnsi="Arial" w:cs="Arial"/>
              <w:sz w:val="20"/>
            </w:rPr>
            <w:t>Georgia</w:t>
          </w:r>
        </w:smartTag>
        <w:r w:rsidRPr="004919E1">
          <w:rPr>
            <w:rFonts w:ascii="Arial" w:hAnsi="Arial" w:cs="Arial"/>
            <w:sz w:val="20"/>
          </w:rPr>
          <w:t xml:space="preserve"> </w:t>
        </w:r>
        <w:smartTag w:uri="urn:schemas-microsoft-com:office:smarttags" w:element="PlaceName">
          <w:r w:rsidRPr="004919E1">
            <w:rPr>
              <w:rFonts w:ascii="Arial" w:hAnsi="Arial" w:cs="Arial"/>
              <w:sz w:val="20"/>
            </w:rPr>
            <w:t>Relay</w:t>
          </w:r>
        </w:smartTag>
        <w:r w:rsidRPr="004919E1">
          <w:rPr>
            <w:rFonts w:ascii="Arial" w:hAnsi="Arial" w:cs="Arial"/>
            <w:sz w:val="20"/>
          </w:rPr>
          <w:t xml:space="preserve"> </w:t>
        </w:r>
        <w:smartTag w:uri="urn:schemas-microsoft-com:office:smarttags" w:element="PlaceType">
          <w:r w:rsidRPr="004919E1">
            <w:rPr>
              <w:rFonts w:ascii="Arial" w:hAnsi="Arial" w:cs="Arial"/>
              <w:sz w:val="20"/>
            </w:rPr>
            <w:t>Center</w:t>
          </w:r>
        </w:smartTag>
      </w:smartTag>
      <w:r w:rsidRPr="004919E1">
        <w:rPr>
          <w:rFonts w:ascii="Arial" w:hAnsi="Arial" w:cs="Arial"/>
          <w:sz w:val="20"/>
        </w:rPr>
        <w:t xml:space="preserve"> at 1-800-255-0056 (TDD Only) or 1-800-255-0135 (Voice) will relay messages, in strict confidence, for the speech and hearing impaired.</w:t>
      </w:r>
    </w:p>
    <w:p w14:paraId="72D52C6B" w14:textId="77777777" w:rsidR="00943D42" w:rsidRPr="004919E1" w:rsidRDefault="00943D42" w:rsidP="00D35947">
      <w:pPr>
        <w:spacing w:line="260" w:lineRule="exact"/>
        <w:rPr>
          <w:rFonts w:ascii="Arial" w:hAnsi="Arial" w:cs="Arial"/>
          <w:b/>
          <w:bCs/>
          <w:color w:val="002060"/>
          <w:sz w:val="20"/>
        </w:rPr>
      </w:pPr>
    </w:p>
    <w:p w14:paraId="77160811" w14:textId="77777777" w:rsidR="007B388B" w:rsidRDefault="00067C39" w:rsidP="007B388B">
      <w:pPr>
        <w:spacing w:line="260" w:lineRule="exact"/>
        <w:ind w:left="1620" w:hanging="684"/>
        <w:outlineLvl w:val="0"/>
        <w:rPr>
          <w:rFonts w:ascii="Arial" w:hAnsi="Arial" w:cs="Arial"/>
          <w:bCs/>
          <w:color w:val="000000"/>
          <w:sz w:val="20"/>
        </w:rPr>
      </w:pPr>
      <w:r>
        <w:rPr>
          <w:rFonts w:ascii="Arial" w:hAnsi="Arial" w:cs="Arial"/>
          <w:b/>
          <w:bCs/>
          <w:color w:val="000000"/>
          <w:sz w:val="20"/>
        </w:rPr>
        <w:t>2.1.12</w:t>
      </w:r>
      <w:r w:rsidR="00D35947">
        <w:rPr>
          <w:rFonts w:ascii="Arial" w:hAnsi="Arial" w:cs="Arial"/>
          <w:b/>
          <w:bCs/>
          <w:color w:val="000000"/>
          <w:sz w:val="20"/>
        </w:rPr>
        <w:t>.</w:t>
      </w:r>
      <w:r w:rsidR="00D35947">
        <w:rPr>
          <w:rFonts w:ascii="Arial" w:hAnsi="Arial" w:cs="Arial"/>
          <w:b/>
          <w:bCs/>
          <w:color w:val="000000"/>
          <w:sz w:val="20"/>
        </w:rPr>
        <w:tab/>
      </w:r>
      <w:r w:rsidR="007B388B">
        <w:rPr>
          <w:rFonts w:ascii="Arial" w:hAnsi="Arial" w:cs="Arial"/>
          <w:b/>
          <w:bCs/>
          <w:color w:val="000000"/>
          <w:sz w:val="20"/>
        </w:rPr>
        <w:t xml:space="preserve">Public Access to Procurement Records: </w:t>
      </w:r>
      <w:r w:rsidR="007B388B" w:rsidRPr="002B6FFA">
        <w:rPr>
          <w:rFonts w:ascii="Arial" w:hAnsi="Arial" w:cs="Arial"/>
          <w:sz w:val="20"/>
        </w:rPr>
        <w:t xml:space="preserve">Solicitation opportunities will be publicly advertised as required by law and the provisions of the Georgia Procurement Manual. </w:t>
      </w:r>
      <w:r w:rsidR="007B388B">
        <w:rPr>
          <w:rFonts w:ascii="Arial" w:hAnsi="Arial" w:cs="Arial"/>
          <w:b/>
          <w:bCs/>
          <w:color w:val="000000"/>
          <w:sz w:val="20"/>
        </w:rPr>
        <w:t xml:space="preserve"> </w:t>
      </w:r>
      <w:r w:rsidR="007B388B">
        <w:rPr>
          <w:rFonts w:ascii="Arial" w:hAnsi="Arial" w:cs="Arial"/>
          <w:bCs/>
          <w:color w:val="000000"/>
          <w:sz w:val="20"/>
        </w:rPr>
        <w:t>Information submitted in response to this solicitation will be processed in accordance with applicable State of Georgia procurement procedures.  Requests for copies of bids and proposals prior to final award of a cont</w:t>
      </w:r>
      <w:r w:rsidR="00CA2460">
        <w:rPr>
          <w:rFonts w:ascii="Arial" w:hAnsi="Arial" w:cs="Arial"/>
          <w:bCs/>
          <w:color w:val="000000"/>
          <w:sz w:val="20"/>
        </w:rPr>
        <w:t>r</w:t>
      </w:r>
      <w:r w:rsidR="007B388B">
        <w:rPr>
          <w:rFonts w:ascii="Arial" w:hAnsi="Arial" w:cs="Arial"/>
          <w:bCs/>
          <w:color w:val="000000"/>
          <w:sz w:val="20"/>
        </w:rPr>
        <w:t xml:space="preserve">act shall be handled in accordance with the procedures outlined in O.C.G.A. § 50-5-67, the State Purchasing Act, whereas requests for procurement-related documents after final contract award or upon cancellation of a bid without intent to rebid are handled in accordance with the Georgia Open Records Act as provided in O.C.G.A. 50-18-71 et. seq.  </w:t>
      </w:r>
      <w:r w:rsidR="00874517">
        <w:rPr>
          <w:rFonts w:ascii="Arial" w:hAnsi="Arial" w:cs="Arial"/>
          <w:bCs/>
          <w:color w:val="000000"/>
          <w:sz w:val="20"/>
        </w:rPr>
        <w:t xml:space="preserve">DOAS reserves the right to assess </w:t>
      </w:r>
      <w:r w:rsidR="00DB7BB4">
        <w:rPr>
          <w:rFonts w:ascii="Arial" w:hAnsi="Arial" w:cs="Arial"/>
          <w:bCs/>
          <w:color w:val="000000"/>
          <w:sz w:val="20"/>
        </w:rPr>
        <w:t xml:space="preserve">production </w:t>
      </w:r>
      <w:r w:rsidR="00874517">
        <w:rPr>
          <w:rFonts w:ascii="Arial" w:hAnsi="Arial" w:cs="Arial"/>
          <w:bCs/>
          <w:color w:val="000000"/>
          <w:sz w:val="20"/>
        </w:rPr>
        <w:t>costs as provided pursuant to O.C.G.A</w:t>
      </w:r>
      <w:r w:rsidR="00874517" w:rsidRPr="00DB7BB4">
        <w:rPr>
          <w:rFonts w:ascii="Arial" w:hAnsi="Arial" w:cs="Arial"/>
          <w:bCs/>
          <w:color w:val="000000"/>
          <w:sz w:val="20"/>
        </w:rPr>
        <w:t>. 50-18-</w:t>
      </w:r>
      <w:r w:rsidR="001979EA" w:rsidRPr="006778A8">
        <w:rPr>
          <w:rFonts w:ascii="Arial" w:hAnsi="Arial" w:cs="Arial"/>
          <w:bCs/>
          <w:color w:val="000000"/>
          <w:sz w:val="20"/>
        </w:rPr>
        <w:t>71(c).</w:t>
      </w:r>
      <w:r w:rsidR="008D276E">
        <w:rPr>
          <w:rFonts w:ascii="Arial" w:hAnsi="Arial" w:cs="Arial"/>
          <w:bCs/>
          <w:color w:val="000000"/>
          <w:sz w:val="20"/>
        </w:rPr>
        <w:t xml:space="preserve"> </w:t>
      </w:r>
      <w:r w:rsidR="007B388B" w:rsidRPr="00DB7BB4">
        <w:rPr>
          <w:rFonts w:ascii="Arial" w:hAnsi="Arial" w:cs="Arial"/>
          <w:bCs/>
          <w:color w:val="000000"/>
          <w:sz w:val="20"/>
        </w:rPr>
        <w:t>Proposals</w:t>
      </w:r>
      <w:r w:rsidR="007B388B">
        <w:rPr>
          <w:rFonts w:ascii="Arial" w:hAnsi="Arial" w:cs="Arial"/>
          <w:bCs/>
          <w:color w:val="000000"/>
          <w:sz w:val="20"/>
        </w:rPr>
        <w:t xml:space="preserve"> and bids, including documents pertaining to the solicitation, become the property of the State and shall be open to public inspection as follows:</w:t>
      </w:r>
    </w:p>
    <w:p w14:paraId="2340767A" w14:textId="77777777" w:rsidR="007B388B" w:rsidRPr="0093168A" w:rsidRDefault="007B388B" w:rsidP="007B388B">
      <w:pPr>
        <w:spacing w:line="260" w:lineRule="exact"/>
        <w:outlineLvl w:val="0"/>
        <w:rPr>
          <w:rFonts w:ascii="Arial" w:hAnsi="Arial" w:cs="Arial"/>
          <w:bCs/>
          <w:color w:val="000000"/>
          <w:sz w:val="20"/>
        </w:rPr>
      </w:pPr>
    </w:p>
    <w:p w14:paraId="7B0DFB5C" w14:textId="77777777" w:rsidR="007B388B" w:rsidRDefault="007B388B" w:rsidP="007B388B">
      <w:pPr>
        <w:spacing w:line="260" w:lineRule="exact"/>
        <w:ind w:left="1620"/>
        <w:rPr>
          <w:rFonts w:ascii="Arial" w:hAnsi="Arial" w:cs="Arial"/>
          <w:sz w:val="20"/>
        </w:rPr>
      </w:pPr>
      <w:r w:rsidRPr="0093168A">
        <w:rPr>
          <w:rFonts w:ascii="Arial" w:hAnsi="Arial" w:cs="Arial"/>
          <w:b/>
          <w:sz w:val="20"/>
        </w:rPr>
        <w:t>2.1.12.1:  State Purchasing Act</w:t>
      </w:r>
      <w:r>
        <w:rPr>
          <w:rFonts w:ascii="Arial" w:hAnsi="Arial" w:cs="Arial"/>
          <w:b/>
          <w:sz w:val="20"/>
        </w:rPr>
        <w:t>:</w:t>
      </w:r>
      <w:r>
        <w:rPr>
          <w:rFonts w:ascii="Arial" w:hAnsi="Arial" w:cs="Arial"/>
          <w:sz w:val="20"/>
        </w:rPr>
        <w:t xml:space="preserve"> </w:t>
      </w:r>
      <w:r w:rsidRPr="002B6FFA">
        <w:rPr>
          <w:rFonts w:ascii="Arial" w:hAnsi="Arial" w:cs="Arial"/>
          <w:sz w:val="20"/>
        </w:rPr>
        <w:t>The State Purchasing Act delays the release of certain procurement records in the event the public disclosure of those r</w:t>
      </w:r>
      <w:r w:rsidR="00F26871">
        <w:rPr>
          <w:rFonts w:ascii="Arial" w:hAnsi="Arial" w:cs="Arial"/>
          <w:sz w:val="20"/>
        </w:rPr>
        <w:t>ecords prior to DOAS</w:t>
      </w:r>
      <w:r w:rsidRPr="002B6FFA">
        <w:rPr>
          <w:rFonts w:ascii="Arial" w:hAnsi="Arial" w:cs="Arial"/>
          <w:sz w:val="20"/>
        </w:rPr>
        <w:t>’s public announcements of the results of a solicitation would undermine the public purpose of obtaining the best value for the State such as cost estimates, proposals/bids, evaluation criteria</w:t>
      </w:r>
      <w:r w:rsidRPr="001109AF">
        <w:rPr>
          <w:rFonts w:ascii="Arial" w:hAnsi="Arial" w:cs="Arial"/>
          <w:sz w:val="20"/>
        </w:rPr>
        <w:t>, supplier</w:t>
      </w:r>
      <w:r w:rsidRPr="002B6FFA">
        <w:rPr>
          <w:rFonts w:ascii="Arial" w:hAnsi="Arial" w:cs="Arial"/>
          <w:sz w:val="20"/>
        </w:rPr>
        <w:t xml:space="preserve"> evaluations, negotiation documents, offers and counter-offers, and certain records revealing preparation for the procurement.  </w:t>
      </w:r>
      <w:r>
        <w:rPr>
          <w:rFonts w:ascii="Arial" w:hAnsi="Arial" w:cs="Arial"/>
          <w:sz w:val="20"/>
        </w:rPr>
        <w:t xml:space="preserve">Pursuant to O.C.G.A. § 50-5-67, </w:t>
      </w:r>
      <w:r w:rsidRPr="002B6FFA">
        <w:rPr>
          <w:rFonts w:ascii="Arial" w:hAnsi="Arial" w:cs="Arial"/>
          <w:sz w:val="20"/>
        </w:rPr>
        <w:t xml:space="preserve">bids </w:t>
      </w:r>
      <w:r>
        <w:rPr>
          <w:rFonts w:ascii="Arial" w:hAnsi="Arial" w:cs="Arial"/>
          <w:sz w:val="20"/>
        </w:rPr>
        <w:t>and proposals shall be made available for</w:t>
      </w:r>
      <w:r w:rsidRPr="002B6FFA">
        <w:rPr>
          <w:rFonts w:ascii="Arial" w:hAnsi="Arial" w:cs="Arial"/>
          <w:sz w:val="20"/>
        </w:rPr>
        <w:t xml:space="preserve"> public inspection, upon request, within one bu</w:t>
      </w:r>
      <w:r>
        <w:rPr>
          <w:rFonts w:ascii="Arial" w:hAnsi="Arial" w:cs="Arial"/>
          <w:sz w:val="20"/>
        </w:rPr>
        <w:t>siness day of DOAS’s</w:t>
      </w:r>
      <w:r w:rsidRPr="002B6FFA">
        <w:rPr>
          <w:rFonts w:ascii="Arial" w:hAnsi="Arial" w:cs="Arial"/>
          <w:sz w:val="20"/>
        </w:rPr>
        <w:t xml:space="preserve"> posting of the </w:t>
      </w:r>
      <w:r w:rsidR="00FC7070">
        <w:rPr>
          <w:rFonts w:ascii="Arial" w:hAnsi="Arial" w:cs="Arial"/>
          <w:sz w:val="20"/>
        </w:rPr>
        <w:t xml:space="preserve">Notice of Intent to Award </w:t>
      </w:r>
      <w:r w:rsidRPr="00446CA9">
        <w:rPr>
          <w:rFonts w:ascii="Arial" w:hAnsi="Arial" w:cs="Arial"/>
          <w:sz w:val="20"/>
        </w:rPr>
        <w:t>or the Notice of Awa</w:t>
      </w:r>
      <w:r>
        <w:rPr>
          <w:rFonts w:ascii="Arial" w:hAnsi="Arial" w:cs="Arial"/>
          <w:sz w:val="20"/>
        </w:rPr>
        <w:t>rd in the event DOAS</w:t>
      </w:r>
      <w:r w:rsidRPr="00446CA9">
        <w:rPr>
          <w:rFonts w:ascii="Arial" w:hAnsi="Arial" w:cs="Arial"/>
          <w:sz w:val="20"/>
        </w:rPr>
        <w:t xml:space="preserve"> does not issu</w:t>
      </w:r>
      <w:r w:rsidR="00FC7070">
        <w:rPr>
          <w:rFonts w:ascii="Arial" w:hAnsi="Arial" w:cs="Arial"/>
          <w:sz w:val="20"/>
        </w:rPr>
        <w:t>e the Notice of Intent to Award</w:t>
      </w:r>
      <w:r w:rsidRPr="002B6FFA">
        <w:rPr>
          <w:rFonts w:ascii="Arial" w:hAnsi="Arial" w:cs="Arial"/>
          <w:sz w:val="20"/>
        </w:rPr>
        <w:t xml:space="preserve">. </w:t>
      </w:r>
      <w:r>
        <w:rPr>
          <w:rFonts w:ascii="Arial" w:hAnsi="Arial" w:cs="Arial"/>
          <w:sz w:val="20"/>
        </w:rPr>
        <w:t>Exceptions provided under the Georgia Open Records Act are not applicable to the disclosure requirements under the State Purchasing Act; therefore, all information other than audited financial statements, will be subject to public disclosure upon request</w:t>
      </w:r>
      <w:r w:rsidR="00FC7070">
        <w:rPr>
          <w:rFonts w:ascii="Arial" w:hAnsi="Arial" w:cs="Arial"/>
          <w:sz w:val="20"/>
        </w:rPr>
        <w:t xml:space="preserve"> during the protest period</w:t>
      </w:r>
      <w:r>
        <w:rPr>
          <w:rFonts w:ascii="Arial" w:hAnsi="Arial" w:cs="Arial"/>
          <w:sz w:val="20"/>
        </w:rPr>
        <w:t>, including information marked as “confidential”, “proprietary”, etc. DOAS is under no obligation to notify Supplier of disclosure of records under the State Purchasing Act.</w:t>
      </w:r>
    </w:p>
    <w:p w14:paraId="6270FED7" w14:textId="77777777" w:rsidR="007B388B" w:rsidRDefault="007B388B" w:rsidP="007B388B">
      <w:pPr>
        <w:spacing w:line="260" w:lineRule="exact"/>
        <w:ind w:left="1620"/>
        <w:rPr>
          <w:rFonts w:ascii="Arial" w:hAnsi="Arial" w:cs="Arial"/>
          <w:sz w:val="20"/>
        </w:rPr>
      </w:pPr>
    </w:p>
    <w:p w14:paraId="23ED7937" w14:textId="77777777" w:rsidR="007B388B" w:rsidRDefault="007B388B" w:rsidP="007B388B">
      <w:pPr>
        <w:spacing w:line="260" w:lineRule="exact"/>
        <w:ind w:left="1620"/>
        <w:rPr>
          <w:rFonts w:ascii="Arial" w:hAnsi="Arial" w:cs="Arial"/>
          <w:sz w:val="20"/>
        </w:rPr>
      </w:pPr>
      <w:r w:rsidRPr="0093168A">
        <w:rPr>
          <w:rFonts w:ascii="Arial" w:hAnsi="Arial" w:cs="Arial"/>
          <w:b/>
          <w:sz w:val="20"/>
        </w:rPr>
        <w:t>2.1.12.2 Georgia Open Records</w:t>
      </w:r>
      <w:r>
        <w:rPr>
          <w:rFonts w:ascii="Arial" w:hAnsi="Arial" w:cs="Arial"/>
          <w:sz w:val="20"/>
        </w:rPr>
        <w:t xml:space="preserve"> </w:t>
      </w:r>
      <w:r w:rsidRPr="00812FED">
        <w:rPr>
          <w:rFonts w:ascii="Arial" w:hAnsi="Arial" w:cs="Arial"/>
          <w:b/>
          <w:sz w:val="20"/>
        </w:rPr>
        <w:t>Act</w:t>
      </w:r>
      <w:r>
        <w:rPr>
          <w:rFonts w:ascii="Arial" w:hAnsi="Arial" w:cs="Arial"/>
          <w:b/>
          <w:sz w:val="20"/>
        </w:rPr>
        <w:t>:</w:t>
      </w:r>
      <w:r w:rsidRPr="00812FED">
        <w:rPr>
          <w:rFonts w:ascii="Arial" w:hAnsi="Arial" w:cs="Arial"/>
          <w:b/>
          <w:sz w:val="20"/>
        </w:rPr>
        <w:t xml:space="preserve"> </w:t>
      </w:r>
      <w:r>
        <w:rPr>
          <w:rFonts w:ascii="Arial" w:hAnsi="Arial" w:cs="Arial"/>
          <w:sz w:val="20"/>
        </w:rPr>
        <w:t xml:space="preserve"> After final contract award has been made or after a bid has been cancelled </w:t>
      </w:r>
      <w:r w:rsidR="009503EC">
        <w:rPr>
          <w:rFonts w:ascii="Arial" w:hAnsi="Arial" w:cs="Arial"/>
          <w:sz w:val="20"/>
        </w:rPr>
        <w:t xml:space="preserve">following evaluation, </w:t>
      </w:r>
      <w:r>
        <w:rPr>
          <w:rFonts w:ascii="Arial" w:hAnsi="Arial" w:cs="Arial"/>
          <w:sz w:val="20"/>
        </w:rPr>
        <w:t>without intent to rebid, requests for access to supplier proposals</w:t>
      </w:r>
      <w:r w:rsidR="009503EC">
        <w:rPr>
          <w:rFonts w:ascii="Arial" w:hAnsi="Arial" w:cs="Arial"/>
          <w:sz w:val="20"/>
        </w:rPr>
        <w:t xml:space="preserve"> and/or communications,</w:t>
      </w:r>
      <w:r>
        <w:rPr>
          <w:rFonts w:ascii="Arial" w:hAnsi="Arial" w:cs="Arial"/>
          <w:sz w:val="20"/>
        </w:rPr>
        <w:t xml:space="preserve"> shall be subject to the disclosure provisions of Georgia’s Open Records Act. Pursuant to O.C.G.A. § 50-18-71(a), DOAS must make all public records, including bid proposals, open for personal inspection and copying, except those records which by order of a court of this state or by law are specifically exempted from disclosure.</w:t>
      </w:r>
    </w:p>
    <w:p w14:paraId="684FF72A" w14:textId="77777777" w:rsidR="007B388B" w:rsidRDefault="007B388B" w:rsidP="007B388B">
      <w:pPr>
        <w:spacing w:line="260" w:lineRule="exact"/>
        <w:rPr>
          <w:rFonts w:ascii="Arial" w:hAnsi="Arial" w:cs="Arial"/>
          <w:sz w:val="20"/>
        </w:rPr>
      </w:pPr>
    </w:p>
    <w:p w14:paraId="5EC9EB56" w14:textId="77777777" w:rsidR="007B388B" w:rsidRDefault="007B388B" w:rsidP="007B388B">
      <w:pPr>
        <w:spacing w:line="260" w:lineRule="exact"/>
        <w:ind w:left="2160"/>
        <w:rPr>
          <w:rFonts w:ascii="Arial" w:hAnsi="Arial" w:cs="Arial"/>
          <w:sz w:val="20"/>
        </w:rPr>
      </w:pPr>
      <w:r w:rsidRPr="00B338D8">
        <w:rPr>
          <w:rFonts w:ascii="Arial" w:hAnsi="Arial" w:cs="Arial"/>
          <w:b/>
          <w:sz w:val="20"/>
        </w:rPr>
        <w:t>2.1.12.2.1 Marking Submissions as “Confidential”, “Proprietary”, or “Trade Secret</w:t>
      </w:r>
      <w:r>
        <w:rPr>
          <w:rFonts w:ascii="Arial" w:hAnsi="Arial" w:cs="Arial"/>
          <w:b/>
          <w:sz w:val="20"/>
        </w:rPr>
        <w:t>:</w:t>
      </w:r>
      <w:r w:rsidRPr="00B338D8">
        <w:rPr>
          <w:rFonts w:ascii="Arial" w:hAnsi="Arial" w:cs="Arial"/>
          <w:sz w:val="20"/>
        </w:rPr>
        <w:t xml:space="preserve"> </w:t>
      </w:r>
      <w:r>
        <w:rPr>
          <w:rFonts w:ascii="Arial" w:hAnsi="Arial" w:cs="Arial"/>
          <w:sz w:val="20"/>
        </w:rPr>
        <w:t xml:space="preserve">If a Supplier considers any portion of the documents, data, or records submitted in response to this solicitation to be exempt from disclosure under Georgia law, the Supplier must clearly mark each such submission, or portions of the submission, considered to be exempt from disclosure as “Confidential,” “Proprietary”, or “Trade Secret.”  All markings must be conspicuous; use color, bold, underlining, or some other method in order to conspicuously distinguish the mark from the other text.   Wholesale designation of a response or substantial parts of a response as “Confidential” will not be accepted by the State.    If only portions of a page are subject to some protection, Supplier should not mark the entire page.  </w:t>
      </w:r>
      <w:r w:rsidR="00DB7BB4">
        <w:rPr>
          <w:rFonts w:ascii="Arial" w:hAnsi="Arial" w:cs="Arial"/>
          <w:sz w:val="20"/>
        </w:rPr>
        <w:t>The State is required to make its own determination regarding what information may or may not be withheld from disclosure regardless of the designation made by the Supplier.</w:t>
      </w:r>
    </w:p>
    <w:p w14:paraId="03561D5C" w14:textId="77777777" w:rsidR="007B388B" w:rsidRDefault="007B388B" w:rsidP="007B388B">
      <w:pPr>
        <w:spacing w:line="260" w:lineRule="exact"/>
        <w:ind w:left="1620"/>
        <w:rPr>
          <w:rFonts w:ascii="Arial" w:hAnsi="Arial" w:cs="Arial"/>
          <w:sz w:val="20"/>
        </w:rPr>
      </w:pPr>
    </w:p>
    <w:p w14:paraId="19B1011B" w14:textId="77777777" w:rsidR="007B388B" w:rsidRDefault="007B388B" w:rsidP="007B388B">
      <w:pPr>
        <w:spacing w:line="260" w:lineRule="exact"/>
        <w:ind w:left="2160"/>
        <w:rPr>
          <w:rFonts w:ascii="Arial" w:hAnsi="Arial" w:cs="Arial"/>
          <w:sz w:val="20"/>
        </w:rPr>
      </w:pPr>
      <w:r w:rsidRPr="00B338D8">
        <w:rPr>
          <w:rFonts w:ascii="Arial" w:hAnsi="Arial" w:cs="Arial"/>
          <w:b/>
          <w:sz w:val="20"/>
        </w:rPr>
        <w:t>2.1.12.2.2  Submission of Redacted Copies</w:t>
      </w:r>
      <w:r>
        <w:rPr>
          <w:rFonts w:ascii="Arial" w:hAnsi="Arial" w:cs="Arial"/>
          <w:b/>
          <w:sz w:val="20"/>
        </w:rPr>
        <w:t>:</w:t>
      </w:r>
      <w:r w:rsidRPr="00590715">
        <w:rPr>
          <w:rFonts w:ascii="Arial" w:hAnsi="Arial" w:cs="Arial"/>
          <w:b/>
          <w:sz w:val="20"/>
        </w:rPr>
        <w:t xml:space="preserve">  </w:t>
      </w:r>
      <w:r>
        <w:rPr>
          <w:rFonts w:ascii="Arial" w:hAnsi="Arial" w:cs="Arial"/>
          <w:sz w:val="20"/>
        </w:rPr>
        <w:t xml:space="preserve">If Supplier considers any portion of its bid/proposal to the solicitation to be trade secret or otherwise not subject to public disclosure under Georgia Open Records Act, Supplier must, in addition to the required original documents, provide a separate redacted electronic copy of its bid/proposal, preferably in PDF format, and briefly describe in a separate writing, as to each item redacted, the grounds for claiming exemption from the public records law, including citation to the appropriate exemption form disclosure requirements provided under Georgia law. This redacted copy should be clearly marked “Redacted Copy-Available for Public Review.”  In addition, the electronic file name should include the words </w:t>
      </w:r>
      <w:r w:rsidRPr="001C76D8">
        <w:rPr>
          <w:rFonts w:ascii="Arial" w:hAnsi="Arial" w:cs="Arial"/>
          <w:b/>
          <w:sz w:val="20"/>
        </w:rPr>
        <w:t>“</w:t>
      </w:r>
      <w:r w:rsidRPr="001C76D8">
        <w:rPr>
          <w:rFonts w:ascii="Arial" w:hAnsi="Arial" w:cs="Arial"/>
          <w:b/>
          <w:sz w:val="20"/>
          <w:u w:val="single"/>
        </w:rPr>
        <w:t>Redacted Copy</w:t>
      </w:r>
      <w:r w:rsidRPr="001C76D8">
        <w:rPr>
          <w:rFonts w:ascii="Arial" w:hAnsi="Arial" w:cs="Arial"/>
          <w:b/>
          <w:sz w:val="20"/>
        </w:rPr>
        <w:t>”</w:t>
      </w:r>
      <w:r>
        <w:rPr>
          <w:rFonts w:ascii="Arial" w:hAnsi="Arial" w:cs="Arial"/>
          <w:sz w:val="20"/>
        </w:rPr>
        <w:t xml:space="preserve"> at the </w:t>
      </w:r>
      <w:r>
        <w:rPr>
          <w:rFonts w:ascii="Arial" w:hAnsi="Arial" w:cs="Arial"/>
          <w:b/>
          <w:sz w:val="20"/>
          <w:u w:val="single"/>
        </w:rPr>
        <w:t>beginning of the file name</w:t>
      </w:r>
      <w:r>
        <w:rPr>
          <w:rFonts w:ascii="Arial" w:hAnsi="Arial" w:cs="Arial"/>
          <w:sz w:val="20"/>
        </w:rPr>
        <w:t xml:space="preserve">.  The redacted copy shall be submitted at the same time Supplier submits its bid/proposal and must only exclude or redact those specific portions that are claimed not subject to disclosure.  The redacted copy should reflect the same pagination as the original and show the location from which information was redacted.  Except for the redacted information, the redacted electronic copy must be identical to the original bid/proposal.  If Supplier fails to submit a redacted copy with its bid/proposal, the State is authorized to produce the </w:t>
      </w:r>
      <w:r w:rsidR="000D686C">
        <w:rPr>
          <w:rFonts w:ascii="Arial" w:hAnsi="Arial" w:cs="Arial"/>
          <w:sz w:val="20"/>
        </w:rPr>
        <w:t>Supplier</w:t>
      </w:r>
      <w:r>
        <w:rPr>
          <w:rFonts w:ascii="Arial" w:hAnsi="Arial" w:cs="Arial"/>
          <w:sz w:val="20"/>
        </w:rPr>
        <w:t>’s bid/proposal with the exception of audited financial statements in answer to any public records request under the Georgia Open Records Act</w:t>
      </w:r>
      <w:r w:rsidR="00FC7070">
        <w:rPr>
          <w:rFonts w:ascii="Arial" w:hAnsi="Arial" w:cs="Arial"/>
          <w:sz w:val="20"/>
        </w:rPr>
        <w:t xml:space="preserve">.  The redacted copy will be open to public inspection under the Georgia Open Records Act without further notice to the Supplier.  </w:t>
      </w:r>
      <w:r>
        <w:rPr>
          <w:rFonts w:ascii="Arial" w:hAnsi="Arial" w:cs="Arial"/>
          <w:sz w:val="20"/>
        </w:rPr>
        <w:t xml:space="preserve">If the State of Georgia deems redacted information to be subject to </w:t>
      </w:r>
      <w:r>
        <w:rPr>
          <w:rFonts w:ascii="Arial" w:hAnsi="Arial" w:cs="Arial"/>
          <w:sz w:val="20"/>
        </w:rPr>
        <w:lastRenderedPageBreak/>
        <w:t xml:space="preserve">disclosure under the Georgia Open Records Act, the Supplier will be contacted prior to the release of this information.  </w:t>
      </w:r>
      <w:r w:rsidR="00FC7070" w:rsidRPr="00FC7070">
        <w:rPr>
          <w:rFonts w:ascii="Arial" w:hAnsi="Arial" w:cs="Arial"/>
          <w:b/>
          <w:sz w:val="20"/>
          <w:u w:val="single"/>
        </w:rPr>
        <w:t>Generally</w:t>
      </w:r>
      <w:r w:rsidR="00E1549B" w:rsidRPr="006778A8">
        <w:rPr>
          <w:rFonts w:ascii="Arial" w:hAnsi="Arial" w:cs="Arial"/>
          <w:b/>
          <w:sz w:val="20"/>
          <w:u w:val="single"/>
        </w:rPr>
        <w:t>, t</w:t>
      </w:r>
      <w:r w:rsidR="00D167EA" w:rsidRPr="006778A8">
        <w:rPr>
          <w:rFonts w:ascii="Arial" w:hAnsi="Arial" w:cs="Arial"/>
          <w:b/>
          <w:sz w:val="20"/>
          <w:u w:val="single"/>
        </w:rPr>
        <w:t>he State does not consider pricing information to be confidential or proprietary.</w:t>
      </w:r>
    </w:p>
    <w:p w14:paraId="36842281" w14:textId="77777777" w:rsidR="007B388B" w:rsidRPr="00BE3D93" w:rsidRDefault="007B388B" w:rsidP="007B388B">
      <w:pPr>
        <w:spacing w:line="260" w:lineRule="exact"/>
        <w:ind w:left="1620"/>
        <w:rPr>
          <w:rFonts w:ascii="Arial" w:hAnsi="Arial" w:cs="Arial"/>
          <w:sz w:val="20"/>
          <w:szCs w:val="20"/>
        </w:rPr>
      </w:pPr>
    </w:p>
    <w:p w14:paraId="062C8376" w14:textId="77777777" w:rsidR="007B388B" w:rsidRDefault="007B388B" w:rsidP="007B388B">
      <w:pPr>
        <w:spacing w:line="260" w:lineRule="exact"/>
        <w:ind w:left="2160"/>
        <w:rPr>
          <w:rFonts w:ascii="Arial" w:hAnsi="Arial" w:cs="Arial"/>
          <w:sz w:val="20"/>
        </w:rPr>
      </w:pPr>
      <w:r w:rsidRPr="00B338D8">
        <w:rPr>
          <w:rFonts w:ascii="Arial" w:hAnsi="Arial" w:cs="Arial"/>
          <w:b/>
          <w:sz w:val="20"/>
          <w:szCs w:val="20"/>
        </w:rPr>
        <w:t>2.1.12.2.3 Trade Secret</w:t>
      </w:r>
      <w:r>
        <w:rPr>
          <w:rFonts w:ascii="Arial" w:hAnsi="Arial" w:cs="Arial"/>
          <w:sz w:val="20"/>
          <w:szCs w:val="20"/>
        </w:rPr>
        <w:t>:</w:t>
      </w:r>
      <w:r w:rsidRPr="00B338D8">
        <w:rPr>
          <w:rFonts w:ascii="Arial" w:hAnsi="Arial" w:cs="Arial"/>
          <w:sz w:val="20"/>
          <w:szCs w:val="20"/>
        </w:rPr>
        <w:t xml:space="preserve">  </w:t>
      </w:r>
      <w:r>
        <w:rPr>
          <w:rFonts w:ascii="Arial" w:hAnsi="Arial" w:cs="Arial"/>
          <w:sz w:val="20"/>
          <w:szCs w:val="20"/>
        </w:rPr>
        <w:t>In addition, if the Supplier</w:t>
      </w:r>
      <w:r w:rsidRPr="00BE3D93">
        <w:rPr>
          <w:rFonts w:ascii="Arial" w:hAnsi="Arial" w:cs="Arial"/>
          <w:sz w:val="20"/>
          <w:szCs w:val="20"/>
        </w:rPr>
        <w:t xml:space="preserve"> claims that certain information</w:t>
      </w:r>
      <w:r>
        <w:rPr>
          <w:rFonts w:ascii="Arial" w:hAnsi="Arial" w:cs="Arial"/>
          <w:sz w:val="20"/>
          <w:szCs w:val="20"/>
        </w:rPr>
        <w:t xml:space="preserve"> in its bid/proposal</w:t>
      </w:r>
      <w:r w:rsidRPr="00BE3D93">
        <w:rPr>
          <w:rFonts w:ascii="Arial" w:hAnsi="Arial" w:cs="Arial"/>
          <w:sz w:val="20"/>
          <w:szCs w:val="20"/>
        </w:rPr>
        <w:t xml:space="preserve"> </w:t>
      </w:r>
      <w:r w:rsidRPr="0093168A">
        <w:rPr>
          <w:rFonts w:ascii="Arial" w:hAnsi="Arial" w:cs="Arial"/>
          <w:sz w:val="20"/>
          <w:szCs w:val="20"/>
        </w:rPr>
        <w:t>may be withheld as trade secret pursuant to O.C.G.A. 50-18-7</w:t>
      </w:r>
      <w:r>
        <w:rPr>
          <w:rFonts w:ascii="Arial" w:hAnsi="Arial" w:cs="Arial"/>
          <w:sz w:val="20"/>
          <w:szCs w:val="20"/>
        </w:rPr>
        <w:t>2(a)(34), the Supplier</w:t>
      </w:r>
      <w:r w:rsidRPr="006C7ACF">
        <w:rPr>
          <w:rFonts w:ascii="Arial" w:hAnsi="Arial" w:cs="Arial"/>
          <w:sz w:val="20"/>
          <w:szCs w:val="20"/>
        </w:rPr>
        <w:t xml:space="preserve"> shall include</w:t>
      </w:r>
      <w:r>
        <w:rPr>
          <w:rFonts w:ascii="Arial" w:hAnsi="Arial" w:cs="Arial"/>
          <w:sz w:val="20"/>
          <w:szCs w:val="20"/>
        </w:rPr>
        <w:t xml:space="preserve"> </w:t>
      </w:r>
      <w:r w:rsidRPr="00590715">
        <w:rPr>
          <w:rFonts w:ascii="Arial" w:hAnsi="Arial" w:cs="Arial"/>
          <w:b/>
          <w:sz w:val="20"/>
          <w:szCs w:val="20"/>
          <w:u w:val="single"/>
        </w:rPr>
        <w:t xml:space="preserve">with its </w:t>
      </w:r>
      <w:r>
        <w:rPr>
          <w:rFonts w:ascii="Arial" w:hAnsi="Arial" w:cs="Arial"/>
          <w:b/>
          <w:sz w:val="20"/>
          <w:szCs w:val="20"/>
          <w:u w:val="single"/>
        </w:rPr>
        <w:t>bid/</w:t>
      </w:r>
      <w:r w:rsidRPr="00590715">
        <w:rPr>
          <w:rFonts w:ascii="Arial" w:hAnsi="Arial" w:cs="Arial"/>
          <w:b/>
          <w:sz w:val="20"/>
          <w:szCs w:val="20"/>
          <w:u w:val="single"/>
        </w:rPr>
        <w:t>proposal submission</w:t>
      </w:r>
      <w:r w:rsidRPr="00590715">
        <w:rPr>
          <w:rFonts w:ascii="Arial" w:hAnsi="Arial" w:cs="Arial"/>
          <w:sz w:val="20"/>
          <w:szCs w:val="20"/>
          <w:u w:val="single"/>
        </w:rPr>
        <w:t xml:space="preserve">, </w:t>
      </w:r>
      <w:r w:rsidRPr="00590715">
        <w:rPr>
          <w:rFonts w:ascii="Arial" w:hAnsi="Arial" w:cs="Arial"/>
          <w:b/>
          <w:sz w:val="20"/>
          <w:szCs w:val="20"/>
          <w:u w:val="single"/>
        </w:rPr>
        <w:t xml:space="preserve">an affidavit indicating </w:t>
      </w:r>
      <w:r w:rsidRPr="00E417F4">
        <w:rPr>
          <w:rFonts w:ascii="Arial" w:hAnsi="Arial" w:cs="Arial"/>
          <w:b/>
          <w:sz w:val="20"/>
          <w:szCs w:val="20"/>
          <w:u w:val="single"/>
        </w:rPr>
        <w:t>t</w:t>
      </w:r>
      <w:r w:rsidRPr="00EC27C0">
        <w:rPr>
          <w:rFonts w:ascii="Arial" w:hAnsi="Arial" w:cs="Arial"/>
          <w:b/>
          <w:sz w:val="20"/>
          <w:szCs w:val="20"/>
          <w:u w:val="single"/>
        </w:rPr>
        <w:t>he specific information</w:t>
      </w:r>
      <w:r w:rsidRPr="006C7ACF">
        <w:rPr>
          <w:rFonts w:ascii="Arial" w:hAnsi="Arial" w:cs="Arial"/>
          <w:sz w:val="20"/>
          <w:szCs w:val="20"/>
        </w:rPr>
        <w:t xml:space="preserve"> that the Supplier</w:t>
      </w:r>
      <w:r w:rsidRPr="0093168A">
        <w:rPr>
          <w:rFonts w:ascii="Arial" w:hAnsi="Arial" w:cs="Arial"/>
          <w:sz w:val="20"/>
          <w:szCs w:val="20"/>
        </w:rPr>
        <w:t xml:space="preserve"> identifies as trade secret, affirmatively declaring that such information is trade secret</w:t>
      </w:r>
      <w:r w:rsidRPr="00BE3D93">
        <w:rPr>
          <w:rFonts w:ascii="Arial" w:hAnsi="Arial" w:cs="Arial"/>
          <w:sz w:val="20"/>
          <w:szCs w:val="20"/>
        </w:rPr>
        <w:t>.</w:t>
      </w:r>
      <w:r w:rsidRPr="0093168A">
        <w:rPr>
          <w:rFonts w:ascii="Arial" w:hAnsi="Arial" w:cs="Arial"/>
          <w:sz w:val="20"/>
          <w:szCs w:val="20"/>
        </w:rPr>
        <w:t xml:space="preserve">  </w:t>
      </w:r>
      <w:r w:rsidRPr="00BE3D93">
        <w:rPr>
          <w:rFonts w:ascii="Arial" w:hAnsi="Arial" w:cs="Arial"/>
          <w:sz w:val="20"/>
          <w:szCs w:val="20"/>
        </w:rPr>
        <w:t>A</w:t>
      </w:r>
      <w:r>
        <w:rPr>
          <w:rFonts w:ascii="Arial" w:hAnsi="Arial" w:cs="Arial"/>
          <w:sz w:val="20"/>
          <w:szCs w:val="20"/>
        </w:rPr>
        <w:t>long with the affidavit, the Supplier</w:t>
      </w:r>
      <w:r w:rsidRPr="00BE3D93">
        <w:rPr>
          <w:rFonts w:ascii="Arial" w:hAnsi="Arial" w:cs="Arial"/>
          <w:sz w:val="20"/>
          <w:szCs w:val="20"/>
        </w:rPr>
        <w:t xml:space="preserve"> shall</w:t>
      </w:r>
      <w:r w:rsidRPr="0093168A">
        <w:rPr>
          <w:rFonts w:ascii="Arial" w:hAnsi="Arial" w:cs="Arial"/>
          <w:sz w:val="20"/>
          <w:szCs w:val="20"/>
        </w:rPr>
        <w:t xml:space="preserve"> provide a justification regarding how and why each redaction request constitutes a trade secret </w:t>
      </w:r>
      <w:r>
        <w:rPr>
          <w:rFonts w:ascii="Arial" w:hAnsi="Arial" w:cs="Arial"/>
          <w:sz w:val="20"/>
          <w:szCs w:val="20"/>
        </w:rPr>
        <w:t xml:space="preserve">pursuant to </w:t>
      </w:r>
      <w:r w:rsidRPr="0093168A">
        <w:rPr>
          <w:rFonts w:ascii="Arial" w:hAnsi="Arial" w:cs="Arial"/>
          <w:sz w:val="20"/>
          <w:szCs w:val="20"/>
        </w:rPr>
        <w:t>Georgia Law.</w:t>
      </w:r>
      <w:r>
        <w:rPr>
          <w:rFonts w:ascii="Arial" w:hAnsi="Arial" w:cs="Arial"/>
          <w:sz w:val="20"/>
          <w:szCs w:val="20"/>
        </w:rPr>
        <w:t xml:space="preserve">   </w:t>
      </w:r>
      <w:r>
        <w:rPr>
          <w:rFonts w:ascii="Arial" w:hAnsi="Arial" w:cs="Arial"/>
          <w:sz w:val="20"/>
        </w:rPr>
        <w:t xml:space="preserve">Designation of a “trade secret” shall not be binding on the State, but the State will review and consider the designation.  If the Supplier does not include an affidavit with its bid/proposal submission, the State is authorized to produce the </w:t>
      </w:r>
      <w:r w:rsidR="000D686C">
        <w:rPr>
          <w:rFonts w:ascii="Arial" w:hAnsi="Arial" w:cs="Arial"/>
          <w:sz w:val="20"/>
        </w:rPr>
        <w:t>Supplier</w:t>
      </w:r>
      <w:r>
        <w:rPr>
          <w:rFonts w:ascii="Arial" w:hAnsi="Arial" w:cs="Arial"/>
          <w:sz w:val="20"/>
        </w:rPr>
        <w:t>’s bid/proposal with the exception of audited financial statements in answer to any public records request under the Georgia Open Records Act.  Wholesale designation of a response or substantial parts of a response as “trade secrets” will not be accepted by the State. In general, the State does not consider pricing information to be trade secret.</w:t>
      </w:r>
    </w:p>
    <w:p w14:paraId="755698FE" w14:textId="77777777" w:rsidR="006E0F25" w:rsidRDefault="00067C39" w:rsidP="00D35947">
      <w:pPr>
        <w:spacing w:line="260" w:lineRule="exact"/>
        <w:ind w:left="1620" w:hanging="720"/>
        <w:rPr>
          <w:rFonts w:ascii="Arial" w:hAnsi="Arial" w:cs="Arial"/>
          <w:b/>
          <w:bCs/>
          <w:color w:val="000000"/>
          <w:sz w:val="20"/>
        </w:rPr>
      </w:pPr>
      <w:r>
        <w:rPr>
          <w:rFonts w:ascii="Arial" w:hAnsi="Arial" w:cs="Arial"/>
          <w:b/>
          <w:bCs/>
          <w:color w:val="000000"/>
          <w:sz w:val="20"/>
        </w:rPr>
        <w:t>2.1.13</w:t>
      </w:r>
      <w:r w:rsidR="00D35947">
        <w:rPr>
          <w:rFonts w:ascii="Arial" w:hAnsi="Arial" w:cs="Arial"/>
          <w:b/>
          <w:bCs/>
          <w:color w:val="000000"/>
          <w:sz w:val="20"/>
        </w:rPr>
        <w:t>.</w:t>
      </w:r>
      <w:r w:rsidR="00D35947">
        <w:rPr>
          <w:rFonts w:ascii="Arial" w:hAnsi="Arial" w:cs="Arial"/>
          <w:b/>
          <w:bCs/>
          <w:color w:val="000000"/>
          <w:sz w:val="20"/>
        </w:rPr>
        <w:tab/>
      </w:r>
      <w:r w:rsidR="00AA1095">
        <w:rPr>
          <w:rFonts w:ascii="Arial" w:hAnsi="Arial" w:cs="Arial"/>
          <w:b/>
          <w:bCs/>
          <w:color w:val="000000"/>
          <w:sz w:val="20"/>
        </w:rPr>
        <w:t>Registered Lobbyists</w:t>
      </w:r>
    </w:p>
    <w:p w14:paraId="3047CAE8" w14:textId="6C4C0038" w:rsidR="001B1C07" w:rsidRPr="00A93F87" w:rsidRDefault="005A1F60" w:rsidP="00A93F87">
      <w:pPr>
        <w:spacing w:line="260" w:lineRule="exact"/>
        <w:ind w:left="1620"/>
        <w:rPr>
          <w:rFonts w:ascii="Arial" w:hAnsi="Arial" w:cs="Arial"/>
          <w:bCs/>
          <w:sz w:val="20"/>
        </w:rPr>
      </w:pPr>
      <w:r>
        <w:rPr>
          <w:rFonts w:ascii="Arial" w:hAnsi="Arial" w:cs="Arial"/>
          <w:bCs/>
          <w:sz w:val="20"/>
        </w:rPr>
        <w:t>By submitting a response to this eRFP, t</w:t>
      </w:r>
      <w:r w:rsidR="00AA1095" w:rsidRPr="004919E1">
        <w:rPr>
          <w:rFonts w:ascii="Arial" w:hAnsi="Arial" w:cs="Arial"/>
          <w:bCs/>
          <w:sz w:val="20"/>
        </w:rPr>
        <w:t xml:space="preserve">he </w:t>
      </w:r>
      <w:r w:rsidR="0004696D">
        <w:rPr>
          <w:rFonts w:ascii="Arial" w:hAnsi="Arial" w:cs="Arial"/>
          <w:bCs/>
          <w:sz w:val="20"/>
        </w:rPr>
        <w:t>supplier</w:t>
      </w:r>
      <w:r w:rsidR="00AA1095" w:rsidRPr="004919E1">
        <w:rPr>
          <w:rFonts w:ascii="Arial" w:hAnsi="Arial" w:cs="Arial"/>
          <w:bCs/>
          <w:sz w:val="20"/>
        </w:rPr>
        <w:t xml:space="preserve"> hereby certifies that the </w:t>
      </w:r>
      <w:r w:rsidR="0004696D">
        <w:rPr>
          <w:rFonts w:ascii="Arial" w:hAnsi="Arial" w:cs="Arial"/>
          <w:bCs/>
          <w:sz w:val="20"/>
        </w:rPr>
        <w:t>supplier</w:t>
      </w:r>
      <w:r w:rsidR="00AA1095" w:rsidRPr="004919E1">
        <w:rPr>
          <w:rFonts w:ascii="Arial" w:hAnsi="Arial" w:cs="Arial"/>
          <w:bCs/>
          <w:sz w:val="20"/>
        </w:rPr>
        <w:t xml:space="preserve"> and its </w:t>
      </w:r>
      <w:r w:rsidR="005E146B">
        <w:rPr>
          <w:rFonts w:ascii="Arial" w:hAnsi="Arial" w:cs="Arial"/>
          <w:bCs/>
          <w:sz w:val="20"/>
        </w:rPr>
        <w:t>l</w:t>
      </w:r>
      <w:r w:rsidR="00AA1095" w:rsidRPr="004919E1">
        <w:rPr>
          <w:rFonts w:ascii="Arial" w:hAnsi="Arial" w:cs="Arial"/>
          <w:bCs/>
          <w:sz w:val="20"/>
        </w:rPr>
        <w:t xml:space="preserve">obbyists </w:t>
      </w:r>
      <w:r w:rsidR="00AA1095">
        <w:rPr>
          <w:rFonts w:ascii="Arial" w:hAnsi="Arial" w:cs="Arial"/>
          <w:bCs/>
          <w:sz w:val="20"/>
        </w:rPr>
        <w:t xml:space="preserve">are in compliance with </w:t>
      </w:r>
      <w:r w:rsidR="00B8278E">
        <w:rPr>
          <w:rFonts w:ascii="Arial" w:hAnsi="Arial" w:cs="Arial"/>
          <w:bCs/>
          <w:sz w:val="20"/>
        </w:rPr>
        <w:t xml:space="preserve">O.C.G.A. § 21-5-51 et seq. </w:t>
      </w:r>
    </w:p>
    <w:p w14:paraId="11D0F51F" w14:textId="77777777" w:rsidR="00427551" w:rsidRDefault="00427551" w:rsidP="001B1C07">
      <w:pPr>
        <w:spacing w:line="260" w:lineRule="exact"/>
        <w:ind w:left="1620" w:hanging="684"/>
        <w:rPr>
          <w:rFonts w:ascii="Arial" w:hAnsi="Arial" w:cs="Arial"/>
          <w:sz w:val="20"/>
        </w:rPr>
      </w:pPr>
    </w:p>
    <w:p w14:paraId="7FBF8021" w14:textId="5E99BAF4" w:rsidR="00427551" w:rsidRPr="00427551" w:rsidRDefault="00427551" w:rsidP="00427551">
      <w:pPr>
        <w:spacing w:line="260" w:lineRule="exact"/>
        <w:ind w:left="1620" w:hanging="684"/>
        <w:rPr>
          <w:rFonts w:ascii="Arial" w:hAnsi="Arial" w:cs="Arial"/>
          <w:sz w:val="20"/>
        </w:rPr>
      </w:pPr>
      <w:r>
        <w:rPr>
          <w:rFonts w:ascii="Arial" w:hAnsi="Arial" w:cs="Arial"/>
          <w:sz w:val="20"/>
        </w:rPr>
        <w:t xml:space="preserve">2.1.15. </w:t>
      </w:r>
      <w:r>
        <w:rPr>
          <w:rFonts w:ascii="Arial" w:hAnsi="Arial" w:cs="Arial"/>
          <w:b/>
          <w:bCs/>
          <w:color w:val="000000"/>
          <w:sz w:val="20"/>
        </w:rPr>
        <w:t>National Defense Authorization Act (NDAA)</w:t>
      </w:r>
    </w:p>
    <w:p w14:paraId="05F9C25D" w14:textId="49BF6F34" w:rsidR="00427551" w:rsidRPr="004919E1" w:rsidRDefault="00427551" w:rsidP="00427551">
      <w:pPr>
        <w:spacing w:line="260" w:lineRule="exact"/>
        <w:ind w:left="1620"/>
        <w:rPr>
          <w:rFonts w:ascii="Arial" w:hAnsi="Arial" w:cs="Arial"/>
          <w:sz w:val="20"/>
        </w:rPr>
      </w:pPr>
      <w:r w:rsidRPr="00427551">
        <w:rPr>
          <w:rFonts w:ascii="Arial" w:hAnsi="Arial" w:cs="Arial"/>
          <w:sz w:val="20"/>
        </w:rPr>
        <w:t>A vital component of DOAS’s mission is ensuring that any equipment or services procured by Authorized Users adequately protects the security of state data. Effective August 13, 2018, the John McCain National Defense Authorization Act (NDAA), H.R. 5515 (https://www.congress.gov/bill/115th-congress/house-bill/5515/text#toc-H4350A53097BD46409287451A50C4F397), provides that agencies of the federal government are prohibited from procuring equipment or services from Huawei Technologies Company or ZTE Corporation (or any subsidiary or affiliate of such entities). In addition, federal agencies are prohibited from procuring certain video surveillance and telecommunications equipment produced by Hytera Communications Corporation, Hangzhou Hikvision Digital Technology Company, or Dahua Technology Company (or any of their subsidiaries or affiliates). For similar reasons, DOAS, has determined that Suppliers utilizing manufacturer’s equipment, subcomponent products or services provided by these entities will be excluded from receiving an awarded contract. Please confirm that you agree not to utilize manufacturer’s equipment, subcomponent products or services from any of the companies identified in the NDAA under any resultant contract award with the State of Georgia.</w:t>
      </w:r>
    </w:p>
    <w:p w14:paraId="09A2D23D" w14:textId="77777777" w:rsidR="006E0F25" w:rsidRDefault="006E0F25" w:rsidP="00D35947">
      <w:pPr>
        <w:spacing w:line="260" w:lineRule="exact"/>
        <w:ind w:left="360"/>
        <w:rPr>
          <w:rFonts w:ascii="Arial" w:hAnsi="Arial" w:cs="Arial"/>
          <w:b/>
          <w:bCs/>
          <w:color w:val="002060"/>
          <w:sz w:val="20"/>
        </w:rPr>
      </w:pPr>
    </w:p>
    <w:p w14:paraId="466826F5" w14:textId="77777777" w:rsidR="006114B0" w:rsidRPr="009038F9" w:rsidRDefault="000A4CC8" w:rsidP="00D35947">
      <w:pPr>
        <w:numPr>
          <w:ilvl w:val="1"/>
          <w:numId w:val="2"/>
        </w:numPr>
        <w:spacing w:line="260" w:lineRule="exact"/>
        <w:rPr>
          <w:rFonts w:ascii="Arial" w:hAnsi="Arial" w:cs="Arial"/>
          <w:b/>
          <w:bCs/>
          <w:color w:val="000099"/>
          <w:sz w:val="20"/>
        </w:rPr>
      </w:pPr>
      <w:r w:rsidRPr="009038F9">
        <w:rPr>
          <w:rFonts w:ascii="Arial" w:hAnsi="Arial" w:cs="Arial"/>
          <w:b/>
          <w:bCs/>
          <w:color w:val="000099"/>
          <w:sz w:val="20"/>
        </w:rPr>
        <w:t>Submittal Instructions</w:t>
      </w:r>
    </w:p>
    <w:p w14:paraId="24AB52B5" w14:textId="77777777" w:rsidR="006114B0" w:rsidRDefault="006114B0" w:rsidP="00D35947">
      <w:pPr>
        <w:pStyle w:val="paragraphtext"/>
        <w:spacing w:before="0" w:beforeAutospacing="0" w:after="0" w:afterAutospacing="0" w:line="260" w:lineRule="exact"/>
        <w:ind w:left="936"/>
        <w:rPr>
          <w:rFonts w:ascii="Arial" w:hAnsi="Arial" w:cs="Arial"/>
          <w:sz w:val="20"/>
          <w:u w:val="single"/>
        </w:rPr>
      </w:pPr>
      <w:r w:rsidRPr="004919E1">
        <w:rPr>
          <w:rFonts w:ascii="Arial" w:hAnsi="Arial" w:cs="Arial"/>
          <w:sz w:val="20"/>
        </w:rPr>
        <w:t>Listed below are key action items related to this eRFP. The Schedule of Events in Section 1.</w:t>
      </w:r>
      <w:r w:rsidR="00366F9A">
        <w:rPr>
          <w:rFonts w:ascii="Arial" w:hAnsi="Arial" w:cs="Arial"/>
          <w:sz w:val="20"/>
        </w:rPr>
        <w:t>4</w:t>
      </w:r>
      <w:r w:rsidRPr="004919E1">
        <w:rPr>
          <w:rFonts w:ascii="Arial" w:hAnsi="Arial" w:cs="Arial"/>
          <w:sz w:val="20"/>
        </w:rPr>
        <w:t xml:space="preserve"> identifies the dates and time for these key action items. </w:t>
      </w:r>
      <w:r w:rsidR="00B418EB">
        <w:rPr>
          <w:rFonts w:ascii="Arial" w:hAnsi="Arial" w:cs="Arial"/>
          <w:sz w:val="20"/>
        </w:rPr>
        <w:t xml:space="preserve">This portion of the eRFP provides high-level instructions regarding the process for reviewing the eRFP, preparing a response to the eRFP and submitting a response to the eRFP.  </w:t>
      </w:r>
      <w:r w:rsidR="0004696D">
        <w:rPr>
          <w:rFonts w:ascii="Arial" w:hAnsi="Arial" w:cs="Arial"/>
          <w:sz w:val="20"/>
        </w:rPr>
        <w:t xml:space="preserve">Suppliers </w:t>
      </w:r>
      <w:r w:rsidR="00B418EB">
        <w:rPr>
          <w:rFonts w:ascii="Arial" w:hAnsi="Arial" w:cs="Arial"/>
          <w:sz w:val="20"/>
        </w:rPr>
        <w:t xml:space="preserve">are </w:t>
      </w:r>
      <w:r w:rsidR="008A687F">
        <w:rPr>
          <w:rFonts w:ascii="Arial" w:hAnsi="Arial" w:cs="Arial"/>
          <w:sz w:val="20"/>
          <w:u w:val="single"/>
        </w:rPr>
        <w:t>required</w:t>
      </w:r>
      <w:r w:rsidR="00B418EB">
        <w:rPr>
          <w:rFonts w:ascii="Arial" w:hAnsi="Arial" w:cs="Arial"/>
          <w:sz w:val="20"/>
          <w:u w:val="single"/>
        </w:rPr>
        <w:t xml:space="preserve"> to access and utilize the training materials identified in Section 2.1.1 “Team Georgia Marketplace</w:t>
      </w:r>
      <w:r w:rsidR="00185BDF">
        <w:rPr>
          <w:rFonts w:ascii="Arial" w:hAnsi="Arial" w:cs="Arial"/>
          <w:sz w:val="20"/>
          <w:u w:val="single"/>
        </w:rPr>
        <w:t>™</w:t>
      </w:r>
      <w:r w:rsidR="00B418EB">
        <w:rPr>
          <w:rFonts w:ascii="Arial" w:hAnsi="Arial" w:cs="Arial"/>
          <w:sz w:val="20"/>
          <w:u w:val="single"/>
        </w:rPr>
        <w:t xml:space="preserve">” of this eRFP to ensure the </w:t>
      </w:r>
      <w:r w:rsidR="0004696D">
        <w:rPr>
          <w:rFonts w:ascii="Arial" w:hAnsi="Arial" w:cs="Arial"/>
          <w:sz w:val="20"/>
          <w:u w:val="single"/>
        </w:rPr>
        <w:t xml:space="preserve">supplier </w:t>
      </w:r>
      <w:r w:rsidR="00B418EB">
        <w:rPr>
          <w:rFonts w:ascii="Arial" w:hAnsi="Arial" w:cs="Arial"/>
          <w:sz w:val="20"/>
          <w:u w:val="single"/>
        </w:rPr>
        <w:t>successfully submit</w:t>
      </w:r>
      <w:r w:rsidR="007C6CC6">
        <w:rPr>
          <w:rFonts w:ascii="Arial" w:hAnsi="Arial" w:cs="Arial"/>
          <w:sz w:val="20"/>
          <w:u w:val="single"/>
        </w:rPr>
        <w:t>s</w:t>
      </w:r>
      <w:r w:rsidR="00B418EB">
        <w:rPr>
          <w:rFonts w:ascii="Arial" w:hAnsi="Arial" w:cs="Arial"/>
          <w:sz w:val="20"/>
          <w:u w:val="single"/>
        </w:rPr>
        <w:t xml:space="preserve"> a response to this eRFP.</w:t>
      </w:r>
    </w:p>
    <w:p w14:paraId="5B90AB17" w14:textId="77777777" w:rsidR="00CB0547" w:rsidRPr="00B418EB" w:rsidRDefault="00CB0547" w:rsidP="00D35947">
      <w:pPr>
        <w:pStyle w:val="paragraphtext"/>
        <w:spacing w:before="0" w:beforeAutospacing="0" w:after="0" w:afterAutospacing="0" w:line="260" w:lineRule="exact"/>
        <w:ind w:left="936"/>
        <w:rPr>
          <w:rFonts w:ascii="Arial" w:hAnsi="Arial" w:cs="Arial"/>
          <w:sz w:val="20"/>
          <w:u w:val="single"/>
        </w:rPr>
      </w:pPr>
    </w:p>
    <w:p w14:paraId="58007A2E" w14:textId="77777777" w:rsidR="00C74228" w:rsidRPr="004919E1" w:rsidRDefault="00C74228" w:rsidP="00B418EB">
      <w:pPr>
        <w:keepNext/>
        <w:numPr>
          <w:ilvl w:val="2"/>
          <w:numId w:val="2"/>
        </w:numPr>
        <w:tabs>
          <w:tab w:val="clear" w:pos="1296"/>
          <w:tab w:val="num" w:pos="1620"/>
        </w:tabs>
        <w:spacing w:line="260" w:lineRule="exact"/>
        <w:ind w:left="1627" w:hanging="720"/>
        <w:rPr>
          <w:rFonts w:ascii="Arial" w:hAnsi="Arial" w:cs="Arial"/>
          <w:b/>
          <w:bCs/>
          <w:color w:val="002060"/>
          <w:sz w:val="20"/>
        </w:rPr>
      </w:pPr>
      <w:r w:rsidRPr="004919E1">
        <w:rPr>
          <w:rFonts w:ascii="Arial" w:hAnsi="Arial" w:cs="Arial"/>
          <w:b/>
          <w:sz w:val="20"/>
        </w:rPr>
        <w:t>eRFP Released</w:t>
      </w:r>
    </w:p>
    <w:p w14:paraId="255C14F9" w14:textId="77777777" w:rsidR="00C74228" w:rsidRPr="004919E1" w:rsidRDefault="00C74228" w:rsidP="00D35947">
      <w:pPr>
        <w:spacing w:line="260" w:lineRule="exact"/>
        <w:ind w:left="1620"/>
        <w:rPr>
          <w:rFonts w:ascii="Arial" w:hAnsi="Arial" w:cs="Arial"/>
          <w:b/>
          <w:bCs/>
          <w:color w:val="002060"/>
          <w:sz w:val="20"/>
        </w:rPr>
      </w:pPr>
      <w:r w:rsidRPr="004919E1">
        <w:rPr>
          <w:rFonts w:ascii="Arial" w:hAnsi="Arial" w:cs="Arial"/>
          <w:sz w:val="20"/>
        </w:rPr>
        <w:t xml:space="preserve">The release of the eRFP is formally communicated through </w:t>
      </w:r>
      <w:r w:rsidR="00DD7D95">
        <w:rPr>
          <w:rFonts w:ascii="Arial" w:hAnsi="Arial" w:cs="Arial"/>
          <w:sz w:val="20"/>
        </w:rPr>
        <w:t>the posting of this eRFP as an event in the Team Georgia Marketplace</w:t>
      </w:r>
      <w:r w:rsidR="00185BDF">
        <w:rPr>
          <w:rFonts w:ascii="Arial" w:hAnsi="Arial" w:cs="Arial"/>
          <w:sz w:val="20"/>
        </w:rPr>
        <w:t>™</w:t>
      </w:r>
      <w:r w:rsidR="00DD7D95">
        <w:rPr>
          <w:rFonts w:ascii="Arial" w:hAnsi="Arial" w:cs="Arial"/>
          <w:sz w:val="20"/>
        </w:rPr>
        <w:t xml:space="preserve"> and by </w:t>
      </w:r>
      <w:r w:rsidRPr="004919E1">
        <w:rPr>
          <w:rFonts w:ascii="Arial" w:hAnsi="Arial" w:cs="Arial"/>
          <w:sz w:val="20"/>
        </w:rPr>
        <w:t>a public announcement posted to the Georgia Procurement Registry, which is accessible online as follows:</w:t>
      </w:r>
      <w:r w:rsidR="00CB0547">
        <w:rPr>
          <w:rFonts w:ascii="Arial" w:hAnsi="Arial" w:cs="Arial"/>
          <w:sz w:val="20"/>
        </w:rPr>
        <w:t xml:space="preserve"> </w:t>
      </w:r>
      <w:hyperlink r:id="rId14" w:history="1">
        <w:r w:rsidR="00CB0547" w:rsidRPr="00A93E79">
          <w:rPr>
            <w:rStyle w:val="Hyperlink"/>
            <w:rFonts w:ascii="Arial" w:hAnsi="Arial" w:cs="Arial"/>
            <w:sz w:val="20"/>
          </w:rPr>
          <w:t>http://ssl.doas.state.ga.us/PRSapp/PR_index.jsp</w:t>
        </w:r>
      </w:hyperlink>
      <w:r w:rsidR="0002658D">
        <w:rPr>
          <w:rFonts w:ascii="Arial" w:hAnsi="Arial" w:cs="Arial"/>
          <w:sz w:val="20"/>
        </w:rPr>
        <w:t xml:space="preserve"> </w:t>
      </w:r>
    </w:p>
    <w:p w14:paraId="589D5B43" w14:textId="77777777" w:rsidR="00C74228" w:rsidRDefault="00C74228" w:rsidP="00D35947">
      <w:pPr>
        <w:pStyle w:val="styleb2nounderlineleft0firstline0"/>
        <w:spacing w:before="0" w:beforeAutospacing="0" w:after="0" w:afterAutospacing="0" w:line="260" w:lineRule="exact"/>
        <w:rPr>
          <w:rFonts w:ascii="Arial" w:hAnsi="Arial" w:cs="Arial"/>
          <w:sz w:val="20"/>
        </w:rPr>
      </w:pPr>
    </w:p>
    <w:p w14:paraId="27C30C22" w14:textId="77777777" w:rsidR="00CB0547" w:rsidRPr="00D04B8A" w:rsidRDefault="00CB0547" w:rsidP="00CB0547">
      <w:pPr>
        <w:spacing w:line="260" w:lineRule="exact"/>
        <w:ind w:left="1620"/>
        <w:rPr>
          <w:rFonts w:ascii="Arial" w:hAnsi="Arial" w:cs="Arial"/>
          <w:sz w:val="20"/>
          <w:szCs w:val="20"/>
        </w:rPr>
      </w:pPr>
      <w:r w:rsidRPr="006442C4">
        <w:rPr>
          <w:rFonts w:ascii="Arial" w:hAnsi="Arial" w:cs="Arial"/>
          <w:sz w:val="20"/>
        </w:rPr>
        <w:lastRenderedPageBreak/>
        <w:t xml:space="preserve">This eRFP is being conducted through Team Georgia Marketplace™, an online, electronic tool, which allows a supplier to register, logon, select answers and type text in response to questions, and upload any necessary documents.  Team Georgia Marketplace™ permits a supplier to build and save a response over time until the supplier is ready to submit the completed response.  Each supplier interested in competing to win a contract award must complete and submit a response to this eRFP using Team Georgia Marketplace™.  Therefore, each supplier MUST carefully review the instructions and training information from the following link for a comprehensive overview of the functionality of Team Georgia Marketplace™: </w:t>
      </w:r>
      <w:hyperlink r:id="rId15" w:history="1">
        <w:r w:rsidRPr="006442C4">
          <w:rPr>
            <w:rStyle w:val="Hyperlink"/>
            <w:rFonts w:ascii="Arial" w:hAnsi="Arial" w:cs="Arial"/>
            <w:sz w:val="20"/>
            <w:szCs w:val="20"/>
          </w:rPr>
          <w:t>http://doas.ga.gov/state-purchasing/purchasing-education-and-training/supplier-training</w:t>
        </w:r>
      </w:hyperlink>
    </w:p>
    <w:p w14:paraId="00B53252" w14:textId="77777777" w:rsidR="0004696D" w:rsidRPr="004919E1" w:rsidRDefault="0004696D" w:rsidP="00D35947">
      <w:pPr>
        <w:pStyle w:val="styleb2nounderlineleft0firstline0"/>
        <w:spacing w:before="0" w:beforeAutospacing="0" w:after="0" w:afterAutospacing="0" w:line="260" w:lineRule="exact"/>
      </w:pPr>
    </w:p>
    <w:p w14:paraId="42582F95" w14:textId="77777777" w:rsidR="00CE12A7" w:rsidRPr="0027730A" w:rsidRDefault="00A435C8" w:rsidP="00D35947">
      <w:pPr>
        <w:numPr>
          <w:ilvl w:val="2"/>
          <w:numId w:val="2"/>
        </w:numPr>
        <w:tabs>
          <w:tab w:val="clear" w:pos="1296"/>
          <w:tab w:val="num" w:pos="1620"/>
        </w:tabs>
        <w:spacing w:line="260" w:lineRule="exact"/>
        <w:ind w:left="1620" w:hanging="720"/>
        <w:rPr>
          <w:rFonts w:ascii="Arial" w:hAnsi="Arial" w:cs="Arial"/>
          <w:sz w:val="20"/>
        </w:rPr>
      </w:pPr>
      <w:r w:rsidRPr="0027730A">
        <w:rPr>
          <w:rFonts w:ascii="Arial" w:hAnsi="Arial" w:cs="Arial"/>
          <w:b/>
          <w:sz w:val="20"/>
        </w:rPr>
        <w:t>eRFP Review</w:t>
      </w:r>
    </w:p>
    <w:p w14:paraId="4C263F05" w14:textId="77777777" w:rsidR="0004696D" w:rsidRPr="0027730A" w:rsidRDefault="0004696D" w:rsidP="0004696D">
      <w:pPr>
        <w:spacing w:line="260" w:lineRule="exact"/>
        <w:ind w:left="1620"/>
        <w:rPr>
          <w:rFonts w:ascii="Arial" w:hAnsi="Arial" w:cs="Arial"/>
          <w:sz w:val="20"/>
        </w:rPr>
      </w:pPr>
      <w:r w:rsidRPr="0027730A">
        <w:rPr>
          <w:rFonts w:ascii="Arial" w:hAnsi="Arial" w:cs="Arial"/>
          <w:sz w:val="20"/>
        </w:rPr>
        <w:t xml:space="preserve">The eRFP (or “Sourcing Event”) consists of the following: this document, entitled “Statewide eRFP Document”, and any and all information included in the Sourcing Event, as posted online on Team Georgia Marketplace™, including any and all documents provided by </w:t>
      </w:r>
      <w:r w:rsidR="00F278F0" w:rsidRPr="0027730A">
        <w:rPr>
          <w:rFonts w:ascii="Arial" w:hAnsi="Arial" w:cs="Arial"/>
          <w:sz w:val="20"/>
        </w:rPr>
        <w:t>DOAS</w:t>
      </w:r>
      <w:r w:rsidRPr="0027730A">
        <w:rPr>
          <w:rFonts w:ascii="Arial" w:hAnsi="Arial" w:cs="Arial"/>
          <w:sz w:val="20"/>
        </w:rPr>
        <w:t xml:space="preserve"> as attachments to the Sourcing Event or links contained within the Sourcing Event or its attached documents.</w:t>
      </w:r>
    </w:p>
    <w:p w14:paraId="724C8A97" w14:textId="77777777" w:rsidR="00B65C98" w:rsidRDefault="00B65C98" w:rsidP="00B65C98">
      <w:pPr>
        <w:spacing w:line="260" w:lineRule="exact"/>
        <w:ind w:left="1620"/>
        <w:rPr>
          <w:rFonts w:ascii="Arial" w:hAnsi="Arial" w:cs="Arial"/>
          <w:sz w:val="20"/>
        </w:rPr>
      </w:pPr>
    </w:p>
    <w:p w14:paraId="7D6DB2A5" w14:textId="77777777" w:rsidR="00A517C8" w:rsidRDefault="00B65C98" w:rsidP="00B65C98">
      <w:pPr>
        <w:spacing w:line="260" w:lineRule="exact"/>
        <w:ind w:left="1620"/>
        <w:rPr>
          <w:rFonts w:ascii="Arial" w:hAnsi="Arial" w:cs="Arial"/>
          <w:sz w:val="20"/>
        </w:rPr>
      </w:pPr>
      <w:r>
        <w:rPr>
          <w:rFonts w:ascii="Arial" w:hAnsi="Arial" w:cs="Arial"/>
          <w:sz w:val="20"/>
        </w:rPr>
        <w:t xml:space="preserve">Please carefully review all information contained in the </w:t>
      </w:r>
      <w:r w:rsidR="0097470A">
        <w:rPr>
          <w:rFonts w:ascii="Arial" w:hAnsi="Arial" w:cs="Arial"/>
          <w:sz w:val="20"/>
        </w:rPr>
        <w:t xml:space="preserve">Sourcing </w:t>
      </w:r>
      <w:r>
        <w:rPr>
          <w:rFonts w:ascii="Arial" w:hAnsi="Arial" w:cs="Arial"/>
          <w:sz w:val="20"/>
        </w:rPr>
        <w:t xml:space="preserve">Event, including all documents available as attachments or available through links.  Any difficulty accessing the </w:t>
      </w:r>
      <w:r w:rsidR="0097470A">
        <w:rPr>
          <w:rFonts w:ascii="Arial" w:hAnsi="Arial" w:cs="Arial"/>
          <w:sz w:val="20"/>
        </w:rPr>
        <w:t xml:space="preserve">Sourcing </w:t>
      </w:r>
      <w:r>
        <w:rPr>
          <w:rFonts w:ascii="Arial" w:hAnsi="Arial" w:cs="Arial"/>
          <w:sz w:val="20"/>
        </w:rPr>
        <w:t>Event or opening provided links or documents should be reported immediately to the Issuing Officer (See Section 1.</w:t>
      </w:r>
      <w:r w:rsidR="00366F9A">
        <w:rPr>
          <w:rFonts w:ascii="Arial" w:hAnsi="Arial" w:cs="Arial"/>
          <w:sz w:val="20"/>
        </w:rPr>
        <w:t>5</w:t>
      </w:r>
      <w:r>
        <w:rPr>
          <w:rFonts w:ascii="Arial" w:hAnsi="Arial" w:cs="Arial"/>
          <w:sz w:val="20"/>
        </w:rPr>
        <w:t>) and</w:t>
      </w:r>
      <w:r w:rsidR="001C054C">
        <w:rPr>
          <w:rFonts w:ascii="Arial" w:hAnsi="Arial" w:cs="Arial"/>
          <w:sz w:val="20"/>
        </w:rPr>
        <w:t>/or the Help Desk (Section 2.2.8</w:t>
      </w:r>
      <w:r>
        <w:rPr>
          <w:rFonts w:ascii="Arial" w:hAnsi="Arial" w:cs="Arial"/>
          <w:sz w:val="20"/>
        </w:rPr>
        <w:t>).  Attached documents may b</w:t>
      </w:r>
      <w:r w:rsidR="00A517C8">
        <w:rPr>
          <w:rFonts w:ascii="Arial" w:hAnsi="Arial" w:cs="Arial"/>
          <w:sz w:val="20"/>
        </w:rPr>
        <w:t xml:space="preserve">e found </w:t>
      </w:r>
      <w:r w:rsidR="004E4A91">
        <w:rPr>
          <w:rFonts w:ascii="Arial" w:hAnsi="Arial" w:cs="Arial"/>
          <w:sz w:val="20"/>
        </w:rPr>
        <w:t>as follows</w:t>
      </w:r>
      <w:r w:rsidR="00A517C8">
        <w:rPr>
          <w:rFonts w:ascii="Arial" w:hAnsi="Arial" w:cs="Arial"/>
          <w:sz w:val="20"/>
        </w:rPr>
        <w:t>:</w:t>
      </w:r>
    </w:p>
    <w:p w14:paraId="746B6471" w14:textId="77777777" w:rsidR="00A517C8" w:rsidRDefault="00A517C8" w:rsidP="00B65C98">
      <w:pPr>
        <w:spacing w:line="260" w:lineRule="exact"/>
        <w:ind w:left="1620"/>
        <w:rPr>
          <w:rFonts w:ascii="Arial" w:hAnsi="Arial" w:cs="Arial"/>
          <w:sz w:val="20"/>
        </w:rPr>
      </w:pPr>
    </w:p>
    <w:p w14:paraId="56F930AB" w14:textId="77777777" w:rsidR="00F278F0" w:rsidRPr="0097470A" w:rsidRDefault="00F278F0" w:rsidP="00F278F0">
      <w:pPr>
        <w:numPr>
          <w:ilvl w:val="0"/>
          <w:numId w:val="26"/>
        </w:numPr>
        <w:spacing w:line="260" w:lineRule="exact"/>
        <w:ind w:left="2160" w:hanging="540"/>
        <w:rPr>
          <w:rFonts w:ascii="Arial" w:hAnsi="Arial" w:cs="Arial"/>
          <w:sz w:val="20"/>
        </w:rPr>
      </w:pPr>
      <w:r w:rsidRPr="0097470A">
        <w:rPr>
          <w:rFonts w:ascii="Arial" w:hAnsi="Arial" w:cs="Arial"/>
          <w:sz w:val="20"/>
          <w:u w:val="single"/>
        </w:rPr>
        <w:t>First</w:t>
      </w:r>
      <w:r w:rsidRPr="0097470A">
        <w:rPr>
          <w:rFonts w:ascii="Arial" w:hAnsi="Arial" w:cs="Arial"/>
          <w:sz w:val="20"/>
        </w:rPr>
        <w:t xml:space="preserve">, documents </w:t>
      </w:r>
      <w:r w:rsidR="0097470A" w:rsidRPr="0097470A">
        <w:rPr>
          <w:rFonts w:ascii="Arial" w:hAnsi="Arial" w:cs="Arial"/>
          <w:sz w:val="20"/>
        </w:rPr>
        <w:t xml:space="preserve">may be provided </w:t>
      </w:r>
      <w:r w:rsidRPr="0097470A">
        <w:rPr>
          <w:rFonts w:ascii="Arial" w:hAnsi="Arial" w:cs="Arial"/>
          <w:sz w:val="20"/>
        </w:rPr>
        <w:t xml:space="preserve">at the “header” level of the </w:t>
      </w:r>
      <w:r w:rsidR="0097470A">
        <w:rPr>
          <w:rFonts w:ascii="Arial" w:hAnsi="Arial" w:cs="Arial"/>
          <w:sz w:val="20"/>
        </w:rPr>
        <w:t xml:space="preserve">Sourcing </w:t>
      </w:r>
      <w:r w:rsidRPr="0097470A">
        <w:rPr>
          <w:rFonts w:ascii="Arial" w:hAnsi="Arial" w:cs="Arial"/>
          <w:sz w:val="20"/>
        </w:rPr>
        <w:t>Event.  Please select “View/Add General Comments &amp; Attachments”, which appears at the top of the screen of the Event under the “Event Details” Section.  Next, by selecting “View Event Attachments”, the supplier may open and save all of the available documents.  In this location, the supplier is most likely to find this document (</w:t>
      </w:r>
      <w:r w:rsidR="0097470A">
        <w:rPr>
          <w:rFonts w:ascii="Arial" w:hAnsi="Arial" w:cs="Arial"/>
          <w:sz w:val="20"/>
        </w:rPr>
        <w:t>Statewide</w:t>
      </w:r>
      <w:r w:rsidRPr="0097470A">
        <w:rPr>
          <w:rFonts w:ascii="Arial" w:hAnsi="Arial" w:cs="Arial"/>
          <w:sz w:val="20"/>
        </w:rPr>
        <w:t xml:space="preserve"> eRFP Document) as well as the worksheets </w:t>
      </w:r>
      <w:r w:rsidR="00AE2B6E">
        <w:rPr>
          <w:rFonts w:ascii="Arial" w:hAnsi="Arial" w:cs="Arial"/>
          <w:sz w:val="20"/>
        </w:rPr>
        <w:t xml:space="preserve">and attachments </w:t>
      </w:r>
      <w:r w:rsidRPr="0097470A">
        <w:rPr>
          <w:rFonts w:ascii="Arial" w:hAnsi="Arial" w:cs="Arial"/>
          <w:sz w:val="20"/>
        </w:rPr>
        <w:t>referenced in S</w:t>
      </w:r>
      <w:r w:rsidR="007A6DC4">
        <w:rPr>
          <w:rFonts w:ascii="Arial" w:hAnsi="Arial" w:cs="Arial"/>
          <w:sz w:val="20"/>
        </w:rPr>
        <w:t>ection 4</w:t>
      </w:r>
      <w:r w:rsidRPr="0097470A">
        <w:rPr>
          <w:rFonts w:ascii="Arial" w:hAnsi="Arial" w:cs="Arial"/>
          <w:sz w:val="20"/>
        </w:rPr>
        <w:t xml:space="preserve"> “eRFP Proposal Factors”</w:t>
      </w:r>
      <w:r w:rsidR="00617DCA">
        <w:rPr>
          <w:rFonts w:ascii="Arial" w:hAnsi="Arial" w:cs="Arial"/>
          <w:sz w:val="20"/>
        </w:rPr>
        <w:t>.</w:t>
      </w:r>
      <w:r w:rsidR="00AE2B6E">
        <w:rPr>
          <w:rFonts w:ascii="Arial" w:hAnsi="Arial" w:cs="Arial"/>
          <w:sz w:val="20"/>
        </w:rPr>
        <w:t xml:space="preserve"> The Supplier is responsible for </w:t>
      </w:r>
      <w:r w:rsidRPr="0097470A">
        <w:rPr>
          <w:rFonts w:ascii="Arial" w:hAnsi="Arial" w:cs="Arial"/>
          <w:sz w:val="20"/>
        </w:rPr>
        <w:t>thoroughly review</w:t>
      </w:r>
      <w:r w:rsidR="00AE2B6E">
        <w:rPr>
          <w:rFonts w:ascii="Arial" w:hAnsi="Arial" w:cs="Arial"/>
          <w:sz w:val="20"/>
        </w:rPr>
        <w:t>ing</w:t>
      </w:r>
      <w:r w:rsidRPr="0097470A">
        <w:rPr>
          <w:rFonts w:ascii="Arial" w:hAnsi="Arial" w:cs="Arial"/>
          <w:sz w:val="20"/>
        </w:rPr>
        <w:t xml:space="preserve"> all provided attachments.</w:t>
      </w:r>
    </w:p>
    <w:p w14:paraId="30CD066F" w14:textId="77777777" w:rsidR="00F278F0" w:rsidRPr="0097470A" w:rsidRDefault="00F278F0" w:rsidP="00F278F0">
      <w:pPr>
        <w:spacing w:line="260" w:lineRule="exact"/>
        <w:ind w:left="1980"/>
        <w:rPr>
          <w:rFonts w:ascii="Arial" w:hAnsi="Arial" w:cs="Arial"/>
          <w:sz w:val="20"/>
        </w:rPr>
      </w:pPr>
    </w:p>
    <w:p w14:paraId="447CA2E5" w14:textId="77777777" w:rsidR="00F278F0" w:rsidRPr="0097470A" w:rsidRDefault="00F278F0" w:rsidP="00F278F0">
      <w:pPr>
        <w:numPr>
          <w:ilvl w:val="0"/>
          <w:numId w:val="26"/>
        </w:numPr>
        <w:spacing w:line="260" w:lineRule="exact"/>
        <w:ind w:left="2160" w:hanging="540"/>
        <w:rPr>
          <w:rFonts w:ascii="Arial" w:hAnsi="Arial" w:cs="Arial"/>
          <w:sz w:val="20"/>
        </w:rPr>
      </w:pPr>
      <w:r w:rsidRPr="0097470A">
        <w:rPr>
          <w:rFonts w:ascii="Arial" w:hAnsi="Arial" w:cs="Arial"/>
          <w:sz w:val="20"/>
          <w:u w:val="single"/>
        </w:rPr>
        <w:t>Second</w:t>
      </w:r>
      <w:r w:rsidRPr="0097470A">
        <w:rPr>
          <w:rFonts w:ascii="Arial" w:hAnsi="Arial" w:cs="Arial"/>
          <w:sz w:val="20"/>
        </w:rPr>
        <w:t xml:space="preserve">, documents </w:t>
      </w:r>
      <w:r w:rsidR="0097470A">
        <w:rPr>
          <w:rFonts w:ascii="Arial" w:hAnsi="Arial" w:cs="Arial"/>
          <w:sz w:val="20"/>
        </w:rPr>
        <w:t xml:space="preserve">may also be provided </w:t>
      </w:r>
      <w:r w:rsidRPr="0097470A">
        <w:rPr>
          <w:rFonts w:ascii="Arial" w:hAnsi="Arial" w:cs="Arial"/>
          <w:sz w:val="20"/>
        </w:rPr>
        <w:t xml:space="preserve">at the “line detail” level of the Event.  Please navigate to “Step 2: Enter Line Bid Responses”, which appears towards the bottom of the screen of the </w:t>
      </w:r>
      <w:r w:rsidR="0097470A">
        <w:rPr>
          <w:rFonts w:ascii="Arial" w:hAnsi="Arial" w:cs="Arial"/>
          <w:sz w:val="20"/>
        </w:rPr>
        <w:t xml:space="preserve">Sourcing </w:t>
      </w:r>
      <w:r w:rsidRPr="0097470A">
        <w:rPr>
          <w:rFonts w:ascii="Arial" w:hAnsi="Arial" w:cs="Arial"/>
          <w:sz w:val="20"/>
        </w:rPr>
        <w:t>Event.  Please access any provided documents as follows:</w:t>
      </w:r>
    </w:p>
    <w:p w14:paraId="7C820B79" w14:textId="77777777" w:rsidR="00F278F0" w:rsidRPr="0097470A" w:rsidRDefault="00F278F0" w:rsidP="00F278F0">
      <w:pPr>
        <w:numPr>
          <w:ilvl w:val="1"/>
          <w:numId w:val="26"/>
        </w:numPr>
        <w:spacing w:line="260" w:lineRule="exact"/>
        <w:ind w:left="2880"/>
        <w:rPr>
          <w:rFonts w:ascii="Arial" w:hAnsi="Arial" w:cs="Arial"/>
          <w:sz w:val="20"/>
        </w:rPr>
      </w:pPr>
      <w:r w:rsidRPr="0097470A">
        <w:rPr>
          <w:rFonts w:ascii="Arial" w:hAnsi="Arial" w:cs="Arial"/>
          <w:sz w:val="20"/>
        </w:rPr>
        <w:t>First Method:</w:t>
      </w:r>
    </w:p>
    <w:p w14:paraId="23FF0A75" w14:textId="77777777" w:rsidR="00F278F0" w:rsidRPr="0097470A" w:rsidRDefault="00F278F0" w:rsidP="00F278F0">
      <w:pPr>
        <w:numPr>
          <w:ilvl w:val="3"/>
          <w:numId w:val="26"/>
        </w:numPr>
        <w:spacing w:line="260" w:lineRule="exact"/>
        <w:ind w:left="3510"/>
        <w:rPr>
          <w:rFonts w:ascii="Arial" w:hAnsi="Arial" w:cs="Arial"/>
          <w:sz w:val="20"/>
        </w:rPr>
      </w:pPr>
      <w:r w:rsidRPr="0097470A">
        <w:rPr>
          <w:rFonts w:ascii="Arial" w:hAnsi="Arial" w:cs="Arial"/>
          <w:sz w:val="20"/>
        </w:rPr>
        <w:t xml:space="preserve">To the right of each line appearing under Step 2, the Event contains a “Bid” link.  By selecting the “Bid” link, the supplier will navigate to a new page of the Event.  </w:t>
      </w:r>
    </w:p>
    <w:p w14:paraId="0A40FAC1" w14:textId="77777777" w:rsidR="00F278F0" w:rsidRPr="0097470A" w:rsidRDefault="00F278F0" w:rsidP="00F278F0">
      <w:pPr>
        <w:numPr>
          <w:ilvl w:val="3"/>
          <w:numId w:val="26"/>
        </w:numPr>
        <w:spacing w:line="260" w:lineRule="exact"/>
        <w:ind w:left="3510"/>
        <w:rPr>
          <w:rFonts w:ascii="Arial" w:hAnsi="Arial" w:cs="Arial"/>
          <w:sz w:val="20"/>
        </w:rPr>
      </w:pPr>
      <w:r w:rsidRPr="0097470A">
        <w:rPr>
          <w:rFonts w:ascii="Arial" w:hAnsi="Arial" w:cs="Arial"/>
          <w:sz w:val="20"/>
        </w:rPr>
        <w:t>On this new page, the supplier can select “View/Add Question Comments and Attachments” to locate attached documents.</w:t>
      </w:r>
    </w:p>
    <w:p w14:paraId="79E08631" w14:textId="77777777" w:rsidR="00F278F0" w:rsidRPr="0097470A" w:rsidRDefault="00F278F0" w:rsidP="00F278F0">
      <w:pPr>
        <w:numPr>
          <w:ilvl w:val="1"/>
          <w:numId w:val="26"/>
        </w:numPr>
        <w:spacing w:line="260" w:lineRule="exact"/>
        <w:ind w:left="2880"/>
        <w:rPr>
          <w:rFonts w:ascii="Arial" w:hAnsi="Arial" w:cs="Arial"/>
          <w:sz w:val="20"/>
        </w:rPr>
      </w:pPr>
      <w:r w:rsidRPr="0097470A">
        <w:rPr>
          <w:rFonts w:ascii="Arial" w:hAnsi="Arial" w:cs="Arial"/>
          <w:sz w:val="20"/>
        </w:rPr>
        <w:t>Second Method:</w:t>
      </w:r>
    </w:p>
    <w:p w14:paraId="3588FBF7" w14:textId="77777777" w:rsidR="00F278F0" w:rsidRPr="0097470A" w:rsidRDefault="00F278F0" w:rsidP="00F278F0">
      <w:pPr>
        <w:numPr>
          <w:ilvl w:val="3"/>
          <w:numId w:val="26"/>
        </w:numPr>
        <w:spacing w:line="260" w:lineRule="exact"/>
        <w:ind w:left="3510"/>
        <w:rPr>
          <w:rFonts w:ascii="Arial" w:hAnsi="Arial" w:cs="Arial"/>
          <w:sz w:val="20"/>
        </w:rPr>
      </w:pPr>
      <w:r w:rsidRPr="0097470A">
        <w:rPr>
          <w:rFonts w:ascii="Arial" w:hAnsi="Arial" w:cs="Arial"/>
          <w:sz w:val="20"/>
        </w:rPr>
        <w:t>To the right of each line appearing under Step 2, the Event contains a “Line Comments/Files” icon (appears as a bubble with text).  By selecting the “Line Comments/Files” icon, the supplier will navigate to a new page of the Event.</w:t>
      </w:r>
    </w:p>
    <w:p w14:paraId="6336F770" w14:textId="77777777" w:rsidR="00F278F0" w:rsidRPr="0097470A" w:rsidRDefault="00F278F0" w:rsidP="00F278F0">
      <w:pPr>
        <w:numPr>
          <w:ilvl w:val="3"/>
          <w:numId w:val="26"/>
        </w:numPr>
        <w:spacing w:line="260" w:lineRule="exact"/>
        <w:ind w:left="3510"/>
        <w:rPr>
          <w:rFonts w:ascii="Arial" w:hAnsi="Arial" w:cs="Arial"/>
          <w:sz w:val="20"/>
        </w:rPr>
      </w:pPr>
      <w:r w:rsidRPr="0097470A">
        <w:rPr>
          <w:rFonts w:ascii="Arial" w:hAnsi="Arial" w:cs="Arial"/>
          <w:bCs/>
          <w:sz w:val="20"/>
          <w:szCs w:val="20"/>
        </w:rPr>
        <w:t>On this new page, the supplier can locate attached documents.</w:t>
      </w:r>
    </w:p>
    <w:p w14:paraId="4EBF732E" w14:textId="77777777" w:rsidR="00F278F0" w:rsidRPr="0097470A" w:rsidRDefault="00F278F0" w:rsidP="00F278F0">
      <w:pPr>
        <w:spacing w:line="260" w:lineRule="exact"/>
        <w:rPr>
          <w:rFonts w:ascii="Arial" w:hAnsi="Arial" w:cs="Arial"/>
          <w:sz w:val="20"/>
        </w:rPr>
      </w:pPr>
    </w:p>
    <w:p w14:paraId="21B29058" w14:textId="77777777" w:rsidR="00F278F0" w:rsidRDefault="00F278F0" w:rsidP="00F278F0">
      <w:pPr>
        <w:spacing w:line="260" w:lineRule="exact"/>
        <w:ind w:left="2160"/>
        <w:rPr>
          <w:rFonts w:ascii="Arial" w:hAnsi="Arial" w:cs="Arial"/>
          <w:sz w:val="20"/>
        </w:rPr>
      </w:pPr>
      <w:r w:rsidRPr="0097470A">
        <w:rPr>
          <w:rFonts w:ascii="Arial" w:hAnsi="Arial" w:cs="Arial"/>
          <w:sz w:val="20"/>
        </w:rPr>
        <w:t xml:space="preserve">In this location, the supplier is most likely to find the cost worksheet </w:t>
      </w:r>
      <w:r w:rsidR="001B3E03">
        <w:rPr>
          <w:rFonts w:ascii="Arial" w:hAnsi="Arial" w:cs="Arial"/>
          <w:sz w:val="20"/>
        </w:rPr>
        <w:t>(if any, as defined by Section 5</w:t>
      </w:r>
      <w:r w:rsidRPr="0097470A">
        <w:rPr>
          <w:rFonts w:ascii="Arial" w:hAnsi="Arial" w:cs="Arial"/>
          <w:sz w:val="20"/>
        </w:rPr>
        <w:t xml:space="preserve"> “Cost Proposal”) as well as any other documents </w:t>
      </w:r>
      <w:r w:rsidR="0097470A">
        <w:rPr>
          <w:rFonts w:ascii="Arial" w:hAnsi="Arial" w:cs="Arial"/>
          <w:sz w:val="20"/>
        </w:rPr>
        <w:t>related</w:t>
      </w:r>
      <w:r w:rsidRPr="0097470A">
        <w:rPr>
          <w:rFonts w:ascii="Arial" w:hAnsi="Arial" w:cs="Arial"/>
          <w:sz w:val="20"/>
        </w:rPr>
        <w:t xml:space="preserve"> to the identified line items.  Please thoroughly review all provided attachments.</w:t>
      </w:r>
    </w:p>
    <w:p w14:paraId="5A583145" w14:textId="77777777" w:rsidR="00CE12A7" w:rsidRPr="00CE12A7" w:rsidRDefault="00CE12A7" w:rsidP="00CE12A7">
      <w:pPr>
        <w:spacing w:line="260" w:lineRule="exact"/>
        <w:ind w:left="900"/>
        <w:rPr>
          <w:rFonts w:ascii="Arial" w:hAnsi="Arial" w:cs="Arial"/>
          <w:sz w:val="20"/>
        </w:rPr>
      </w:pPr>
    </w:p>
    <w:p w14:paraId="046711D7" w14:textId="77777777" w:rsidR="006B7950" w:rsidRPr="006B7950" w:rsidRDefault="006B7950" w:rsidP="00D35947">
      <w:pPr>
        <w:numPr>
          <w:ilvl w:val="2"/>
          <w:numId w:val="2"/>
        </w:numPr>
        <w:tabs>
          <w:tab w:val="clear" w:pos="1296"/>
          <w:tab w:val="num" w:pos="1620"/>
        </w:tabs>
        <w:spacing w:line="260" w:lineRule="exact"/>
        <w:ind w:left="1620" w:hanging="720"/>
        <w:rPr>
          <w:rFonts w:ascii="Arial" w:hAnsi="Arial" w:cs="Arial"/>
          <w:sz w:val="20"/>
        </w:rPr>
      </w:pPr>
      <w:r>
        <w:rPr>
          <w:rFonts w:ascii="Arial" w:hAnsi="Arial" w:cs="Arial"/>
          <w:b/>
          <w:sz w:val="20"/>
        </w:rPr>
        <w:t>Preparing a Response</w:t>
      </w:r>
    </w:p>
    <w:p w14:paraId="01241C8E" w14:textId="77777777" w:rsidR="00F278F0" w:rsidRPr="00F278F0" w:rsidRDefault="00F278F0" w:rsidP="00F278F0">
      <w:pPr>
        <w:spacing w:line="260" w:lineRule="exact"/>
        <w:ind w:left="1620"/>
        <w:rPr>
          <w:rFonts w:ascii="Arial" w:hAnsi="Arial" w:cs="Arial"/>
          <w:sz w:val="20"/>
        </w:rPr>
      </w:pPr>
      <w:r w:rsidRPr="00F278F0">
        <w:rPr>
          <w:rFonts w:ascii="Arial" w:hAnsi="Arial" w:cs="Arial"/>
          <w:sz w:val="20"/>
        </w:rPr>
        <w:t>As noted earlier, Team Georgia Marketplace™ allows the supplier to answer questions by entering text and numeric responses.  In addition, as noted in Section 2.2.4 “Uploading Forms”, the supplier may also provide information by uploading electronic files.  When preparing a response, the supplier must consider the following instructions:</w:t>
      </w:r>
    </w:p>
    <w:p w14:paraId="616836F2" w14:textId="77777777" w:rsidR="00F278F0" w:rsidRPr="00F278F0" w:rsidRDefault="00F278F0" w:rsidP="00F278F0">
      <w:pPr>
        <w:numPr>
          <w:ilvl w:val="0"/>
          <w:numId w:val="13"/>
        </w:numPr>
        <w:tabs>
          <w:tab w:val="clear" w:pos="1980"/>
          <w:tab w:val="left" w:pos="2160"/>
        </w:tabs>
        <w:spacing w:line="260" w:lineRule="exact"/>
        <w:ind w:left="2160" w:hanging="540"/>
        <w:rPr>
          <w:rFonts w:ascii="Arial" w:hAnsi="Arial" w:cs="Arial"/>
          <w:sz w:val="20"/>
        </w:rPr>
      </w:pPr>
      <w:r w:rsidRPr="00F278F0">
        <w:rPr>
          <w:rFonts w:ascii="Arial" w:hAnsi="Arial" w:cs="Arial"/>
          <w:sz w:val="20"/>
        </w:rPr>
        <w:lastRenderedPageBreak/>
        <w:t>Use the provided worksheets to prepare your response.  Enter your responses directly into the worksheet.  Unless otherwise directed, do not insert “see attached file” (or similar statements) in the worksheet to reference separate documents.</w:t>
      </w:r>
    </w:p>
    <w:p w14:paraId="7610C711" w14:textId="77777777" w:rsidR="00F278F0" w:rsidRPr="00F278F0" w:rsidRDefault="00F278F0" w:rsidP="00F278F0">
      <w:pPr>
        <w:numPr>
          <w:ilvl w:val="0"/>
          <w:numId w:val="13"/>
        </w:numPr>
        <w:tabs>
          <w:tab w:val="clear" w:pos="1980"/>
          <w:tab w:val="left" w:pos="2160"/>
        </w:tabs>
        <w:spacing w:line="260" w:lineRule="exact"/>
        <w:ind w:left="2160" w:hanging="540"/>
        <w:rPr>
          <w:rFonts w:ascii="Arial" w:hAnsi="Arial" w:cs="Arial"/>
          <w:sz w:val="20"/>
        </w:rPr>
      </w:pPr>
      <w:r w:rsidRPr="00F278F0">
        <w:rPr>
          <w:rFonts w:ascii="Arial" w:hAnsi="Arial" w:cs="Arial"/>
          <w:sz w:val="20"/>
        </w:rPr>
        <w:t>Answer each question in sufficient detail for evaluation while using judgment with regards to the length of response.</w:t>
      </w:r>
    </w:p>
    <w:p w14:paraId="7CB1C4B8" w14:textId="77777777" w:rsidR="00F278F0" w:rsidRPr="00F278F0" w:rsidRDefault="00F278F0" w:rsidP="00F278F0">
      <w:pPr>
        <w:numPr>
          <w:ilvl w:val="0"/>
          <w:numId w:val="13"/>
        </w:numPr>
        <w:tabs>
          <w:tab w:val="clear" w:pos="1980"/>
          <w:tab w:val="left" w:pos="2160"/>
        </w:tabs>
        <w:spacing w:line="260" w:lineRule="exact"/>
        <w:ind w:left="2160" w:hanging="540"/>
        <w:rPr>
          <w:rFonts w:ascii="Arial" w:hAnsi="Arial" w:cs="Arial"/>
          <w:sz w:val="20"/>
        </w:rPr>
      </w:pPr>
      <w:r w:rsidRPr="00F278F0">
        <w:rPr>
          <w:rFonts w:ascii="Arial" w:hAnsi="Arial" w:cs="Arial"/>
          <w:sz w:val="20"/>
        </w:rPr>
        <w:t>Proofread your response and make sure it is accurate and readily understandable.</w:t>
      </w:r>
    </w:p>
    <w:p w14:paraId="4AD4B643" w14:textId="77777777" w:rsidR="0060152F" w:rsidRDefault="00F278F0" w:rsidP="00F278F0">
      <w:pPr>
        <w:numPr>
          <w:ilvl w:val="0"/>
          <w:numId w:val="13"/>
        </w:numPr>
        <w:tabs>
          <w:tab w:val="clear" w:pos="1980"/>
          <w:tab w:val="left" w:pos="2160"/>
        </w:tabs>
        <w:spacing w:line="260" w:lineRule="exact"/>
        <w:ind w:left="2160" w:hanging="540"/>
        <w:rPr>
          <w:rFonts w:ascii="Arial" w:hAnsi="Arial" w:cs="Arial"/>
          <w:sz w:val="20"/>
        </w:rPr>
      </w:pPr>
      <w:r w:rsidRPr="00F278F0">
        <w:rPr>
          <w:rFonts w:ascii="Arial" w:hAnsi="Arial" w:cs="Arial"/>
          <w:sz w:val="20"/>
        </w:rPr>
        <w:t>Label any and all uploaded files using the</w:t>
      </w:r>
      <w:r w:rsidR="00AE2B6E">
        <w:rPr>
          <w:rFonts w:ascii="Arial" w:hAnsi="Arial" w:cs="Arial"/>
          <w:sz w:val="20"/>
        </w:rPr>
        <w:t xml:space="preserve"> file names provided in the Worksheets or</w:t>
      </w:r>
      <w:r w:rsidRPr="00F278F0">
        <w:rPr>
          <w:rFonts w:ascii="Arial" w:hAnsi="Arial" w:cs="Arial"/>
          <w:sz w:val="20"/>
        </w:rPr>
        <w:t xml:space="preserve"> corresponding section numbers of the eRFP </w:t>
      </w:r>
      <w:r w:rsidR="00AE2B6E">
        <w:rPr>
          <w:rFonts w:ascii="Arial" w:hAnsi="Arial" w:cs="Arial"/>
          <w:sz w:val="20"/>
        </w:rPr>
        <w:t xml:space="preserve">if names have not been provided. </w:t>
      </w:r>
    </w:p>
    <w:p w14:paraId="5D610613" w14:textId="77777777" w:rsidR="00F278F0" w:rsidRPr="00F278F0" w:rsidRDefault="0060152F" w:rsidP="006778A8">
      <w:pPr>
        <w:tabs>
          <w:tab w:val="left" w:pos="2160"/>
        </w:tabs>
        <w:spacing w:line="260" w:lineRule="exact"/>
        <w:ind w:left="2160"/>
        <w:rPr>
          <w:rFonts w:ascii="Arial" w:hAnsi="Arial" w:cs="Arial"/>
          <w:sz w:val="20"/>
        </w:rPr>
      </w:pPr>
      <w:r>
        <w:rPr>
          <w:rFonts w:ascii="Arial" w:hAnsi="Arial" w:cs="Arial"/>
          <w:sz w:val="20"/>
        </w:rPr>
        <w:t>NOTE:  There is a limit of 56 characters for file names in the system</w:t>
      </w:r>
      <w:r w:rsidR="004F5098">
        <w:rPr>
          <w:rFonts w:ascii="Arial" w:hAnsi="Arial" w:cs="Arial"/>
          <w:sz w:val="20"/>
        </w:rPr>
        <w:t xml:space="preserve"> and special characters are not accepted</w:t>
      </w:r>
      <w:r>
        <w:rPr>
          <w:rFonts w:ascii="Arial" w:hAnsi="Arial" w:cs="Arial"/>
          <w:sz w:val="20"/>
        </w:rPr>
        <w:t>.</w:t>
      </w:r>
      <w:r w:rsidR="00AE2B6E">
        <w:rPr>
          <w:rFonts w:ascii="Arial" w:hAnsi="Arial" w:cs="Arial"/>
          <w:sz w:val="20"/>
        </w:rPr>
        <w:t xml:space="preserve"> </w:t>
      </w:r>
    </w:p>
    <w:p w14:paraId="6E32E9A8" w14:textId="77777777" w:rsidR="00F278F0" w:rsidRPr="00F278F0" w:rsidRDefault="00F278F0" w:rsidP="00F278F0">
      <w:pPr>
        <w:numPr>
          <w:ilvl w:val="0"/>
          <w:numId w:val="13"/>
        </w:numPr>
        <w:tabs>
          <w:tab w:val="clear" w:pos="1980"/>
          <w:tab w:val="num" w:pos="2160"/>
        </w:tabs>
        <w:spacing w:line="260" w:lineRule="exact"/>
        <w:ind w:left="2160" w:hanging="540"/>
        <w:rPr>
          <w:rFonts w:ascii="Arial" w:hAnsi="Arial" w:cs="Arial"/>
          <w:sz w:val="20"/>
          <w:u w:val="single"/>
        </w:rPr>
      </w:pPr>
      <w:r w:rsidRPr="00F278F0">
        <w:rPr>
          <w:rFonts w:ascii="Arial" w:hAnsi="Arial" w:cs="Arial"/>
          <w:sz w:val="20"/>
        </w:rPr>
        <w:t xml:space="preserve">Use caution in creating electronic files to be uploaded.  </w:t>
      </w:r>
      <w:r w:rsidRPr="00F278F0">
        <w:rPr>
          <w:rFonts w:ascii="Arial" w:hAnsi="Arial" w:cs="Arial"/>
          <w:sz w:val="20"/>
          <w:u w:val="single"/>
        </w:rPr>
        <w:t xml:space="preserve">If </w:t>
      </w:r>
      <w:r>
        <w:rPr>
          <w:rFonts w:ascii="Arial" w:hAnsi="Arial" w:cs="Arial"/>
          <w:sz w:val="20"/>
          <w:u w:val="single"/>
        </w:rPr>
        <w:t>DOAS</w:t>
      </w:r>
      <w:r w:rsidRPr="00F278F0">
        <w:rPr>
          <w:rFonts w:ascii="Arial" w:hAnsi="Arial" w:cs="Arial"/>
          <w:sz w:val="20"/>
          <w:u w:val="single"/>
        </w:rPr>
        <w:t xml:space="preserve"> is unable to open an electronic file due to a virus or because the file has become corrupted, the supplier’s response may be considered incomplete and disqualified from further consideration.</w:t>
      </w:r>
    </w:p>
    <w:p w14:paraId="323ABB4F" w14:textId="77777777" w:rsidR="00F278F0" w:rsidRPr="00F278F0" w:rsidRDefault="00F278F0" w:rsidP="00F278F0">
      <w:pPr>
        <w:numPr>
          <w:ilvl w:val="0"/>
          <w:numId w:val="13"/>
        </w:numPr>
        <w:tabs>
          <w:tab w:val="clear" w:pos="1980"/>
          <w:tab w:val="num" w:pos="2160"/>
        </w:tabs>
        <w:spacing w:line="260" w:lineRule="exact"/>
        <w:ind w:left="2160" w:hanging="540"/>
        <w:rPr>
          <w:rFonts w:ascii="Arial" w:hAnsi="Arial" w:cs="Arial"/>
          <w:sz w:val="20"/>
        </w:rPr>
      </w:pPr>
      <w:r w:rsidRPr="00F278F0">
        <w:rPr>
          <w:rFonts w:ascii="Arial" w:hAnsi="Arial" w:cs="Arial"/>
          <w:sz w:val="20"/>
        </w:rPr>
        <w:t xml:space="preserve">Use commonly accepted software programs to create electronic files.  </w:t>
      </w:r>
      <w:r>
        <w:rPr>
          <w:rFonts w:ascii="Arial" w:hAnsi="Arial" w:cs="Arial"/>
          <w:sz w:val="20"/>
        </w:rPr>
        <w:t>DOAS</w:t>
      </w:r>
      <w:r w:rsidRPr="00F278F0">
        <w:rPr>
          <w:rFonts w:ascii="Arial" w:hAnsi="Arial" w:cs="Arial"/>
          <w:sz w:val="20"/>
        </w:rPr>
        <w:t xml:space="preserve"> has the capability of viewing documents submitted in the following format: Microsoft Word or WordPad, Microsoft Excel, portable document format file (PDF), and plain text files with the file extension noted in parentheses (.txt).  </w:t>
      </w:r>
      <w:r w:rsidRPr="00F278F0">
        <w:rPr>
          <w:rFonts w:ascii="Arial" w:hAnsi="Arial" w:cs="Arial"/>
          <w:sz w:val="20"/>
          <w:u w:val="single"/>
        </w:rPr>
        <w:t xml:space="preserve">Unless the eRFP specifically requests the use of another type of software or file format than those listed above, please contact the Issuing Officer prior to utilizing another type of software and/or file format.  In the event </w:t>
      </w:r>
      <w:r>
        <w:rPr>
          <w:rFonts w:ascii="Arial" w:hAnsi="Arial" w:cs="Arial"/>
          <w:sz w:val="20"/>
          <w:u w:val="single"/>
        </w:rPr>
        <w:t>DOAS</w:t>
      </w:r>
      <w:r w:rsidRPr="00F278F0">
        <w:rPr>
          <w:rFonts w:ascii="Arial" w:hAnsi="Arial" w:cs="Arial"/>
          <w:sz w:val="20"/>
          <w:u w:val="single"/>
        </w:rPr>
        <w:t xml:space="preserve"> is unable to open an electronic file because </w:t>
      </w:r>
      <w:r>
        <w:rPr>
          <w:rFonts w:ascii="Arial" w:hAnsi="Arial" w:cs="Arial"/>
          <w:sz w:val="20"/>
          <w:u w:val="single"/>
        </w:rPr>
        <w:t>DOAS</w:t>
      </w:r>
      <w:r w:rsidRPr="00F278F0">
        <w:rPr>
          <w:rFonts w:ascii="Arial" w:hAnsi="Arial" w:cs="Arial"/>
          <w:sz w:val="20"/>
          <w:u w:val="single"/>
        </w:rPr>
        <w:t xml:space="preserve"> does not have ready access to the software utilized by the supplier, the supplier’s response may be considered incomplete and disqualified from further consideration</w:t>
      </w:r>
      <w:r w:rsidRPr="00F278F0">
        <w:rPr>
          <w:rFonts w:ascii="Arial" w:hAnsi="Arial" w:cs="Arial"/>
          <w:sz w:val="20"/>
        </w:rPr>
        <w:t>.</w:t>
      </w:r>
    </w:p>
    <w:p w14:paraId="1230811F" w14:textId="77777777" w:rsidR="00F278F0" w:rsidRPr="00F278F0" w:rsidRDefault="00F278F0" w:rsidP="00F278F0">
      <w:pPr>
        <w:numPr>
          <w:ilvl w:val="0"/>
          <w:numId w:val="13"/>
        </w:numPr>
        <w:tabs>
          <w:tab w:val="clear" w:pos="1980"/>
          <w:tab w:val="num" w:pos="2160"/>
        </w:tabs>
        <w:spacing w:line="260" w:lineRule="exact"/>
        <w:ind w:left="2160" w:hanging="540"/>
        <w:rPr>
          <w:rFonts w:ascii="Arial" w:hAnsi="Arial" w:cs="Arial"/>
          <w:sz w:val="20"/>
        </w:rPr>
      </w:pPr>
      <w:r w:rsidRPr="00F278F0">
        <w:rPr>
          <w:rFonts w:ascii="Arial" w:hAnsi="Arial" w:cs="Arial"/>
          <w:sz w:val="20"/>
        </w:rPr>
        <w:t>Continue to save your response until the response is ready to be submitted.  Select the “Save for Later” button at the top of the page under “Event Details” of the Event.</w:t>
      </w:r>
    </w:p>
    <w:p w14:paraId="69D6374F" w14:textId="77777777" w:rsidR="006B7950" w:rsidRPr="006B7950" w:rsidRDefault="006B7950" w:rsidP="006B7950">
      <w:pPr>
        <w:spacing w:line="260" w:lineRule="exact"/>
        <w:ind w:left="1620"/>
        <w:rPr>
          <w:rFonts w:ascii="Arial" w:hAnsi="Arial" w:cs="Arial"/>
          <w:sz w:val="20"/>
        </w:rPr>
      </w:pPr>
    </w:p>
    <w:p w14:paraId="5A14C29D" w14:textId="77777777" w:rsidR="00C74228" w:rsidRPr="004919E1" w:rsidRDefault="00CE12A7" w:rsidP="0088405E">
      <w:pPr>
        <w:keepNext/>
        <w:numPr>
          <w:ilvl w:val="2"/>
          <w:numId w:val="2"/>
        </w:numPr>
        <w:tabs>
          <w:tab w:val="clear" w:pos="1296"/>
          <w:tab w:val="num" w:pos="1620"/>
        </w:tabs>
        <w:spacing w:line="260" w:lineRule="exact"/>
        <w:ind w:left="1627" w:hanging="720"/>
        <w:rPr>
          <w:rFonts w:ascii="Arial" w:hAnsi="Arial" w:cs="Arial"/>
          <w:sz w:val="20"/>
        </w:rPr>
      </w:pPr>
      <w:r>
        <w:rPr>
          <w:rFonts w:ascii="Arial" w:hAnsi="Arial" w:cs="Arial"/>
          <w:b/>
          <w:sz w:val="20"/>
        </w:rPr>
        <w:t>Uploading Forms</w:t>
      </w:r>
    </w:p>
    <w:p w14:paraId="697AF6F8" w14:textId="77777777" w:rsidR="00881D51" w:rsidRPr="0097470A" w:rsidRDefault="00881D51" w:rsidP="00881D51">
      <w:pPr>
        <w:spacing w:line="260" w:lineRule="exact"/>
        <w:ind w:left="1620"/>
        <w:rPr>
          <w:rFonts w:ascii="Arial" w:hAnsi="Arial" w:cs="Arial"/>
          <w:sz w:val="20"/>
        </w:rPr>
      </w:pPr>
      <w:r w:rsidRPr="0097470A">
        <w:rPr>
          <w:rFonts w:ascii="Arial" w:hAnsi="Arial" w:cs="Arial"/>
          <w:sz w:val="20"/>
        </w:rPr>
        <w:t>Once the supplier is ready to upload electronic files (completed forms or worksheets, product sheets, etc.), please following the directions within the eRFP to upload these documents in the proper location.  There are three places to upload completed documents:</w:t>
      </w:r>
    </w:p>
    <w:p w14:paraId="2D61848D" w14:textId="77777777" w:rsidR="00881D51" w:rsidRPr="0097470A" w:rsidRDefault="00881D51" w:rsidP="0097470A">
      <w:pPr>
        <w:numPr>
          <w:ilvl w:val="0"/>
          <w:numId w:val="12"/>
        </w:numPr>
        <w:tabs>
          <w:tab w:val="clear" w:pos="2340"/>
          <w:tab w:val="num" w:pos="2160"/>
        </w:tabs>
        <w:spacing w:line="260" w:lineRule="exact"/>
        <w:ind w:left="2160" w:hanging="540"/>
        <w:rPr>
          <w:rFonts w:ascii="Arial" w:hAnsi="Arial" w:cs="Arial"/>
          <w:sz w:val="20"/>
        </w:rPr>
      </w:pPr>
      <w:r w:rsidRPr="0097470A">
        <w:rPr>
          <w:rFonts w:ascii="Arial" w:hAnsi="Arial" w:cs="Arial"/>
          <w:sz w:val="20"/>
        </w:rPr>
        <w:t xml:space="preserve">First, the “View/Add General Comments &amp; Attachments” link contains a place for the supplier to upload all of the documents and worksheets which were provided by </w:t>
      </w:r>
      <w:r w:rsidR="0097470A">
        <w:rPr>
          <w:rFonts w:ascii="Arial" w:hAnsi="Arial" w:cs="Arial"/>
          <w:sz w:val="20"/>
        </w:rPr>
        <w:t>DOAS</w:t>
      </w:r>
      <w:r w:rsidRPr="0097470A">
        <w:rPr>
          <w:rFonts w:ascii="Arial" w:hAnsi="Arial" w:cs="Arial"/>
          <w:sz w:val="20"/>
        </w:rPr>
        <w:t xml:space="preserve"> under the “View Event Attachments” link.  Once the supplier has completed the Event Attachments, the supplier can then select “Add New Attachments” to upload the completed documents. The supplier can upload as many documents as necessary in this section of the </w:t>
      </w:r>
      <w:r w:rsidR="0097470A">
        <w:rPr>
          <w:rFonts w:ascii="Arial" w:hAnsi="Arial" w:cs="Arial"/>
          <w:sz w:val="20"/>
        </w:rPr>
        <w:t xml:space="preserve">Sourcing </w:t>
      </w:r>
      <w:r w:rsidRPr="0097470A">
        <w:rPr>
          <w:rFonts w:ascii="Arial" w:hAnsi="Arial" w:cs="Arial"/>
          <w:sz w:val="20"/>
        </w:rPr>
        <w:t xml:space="preserve">Event.  </w:t>
      </w:r>
    </w:p>
    <w:p w14:paraId="1126E3C0" w14:textId="77777777" w:rsidR="00881D51" w:rsidRPr="0097470A" w:rsidRDefault="00881D51" w:rsidP="0097470A">
      <w:pPr>
        <w:numPr>
          <w:ilvl w:val="0"/>
          <w:numId w:val="12"/>
        </w:numPr>
        <w:tabs>
          <w:tab w:val="clear" w:pos="2340"/>
          <w:tab w:val="num" w:pos="2160"/>
        </w:tabs>
        <w:spacing w:line="260" w:lineRule="exact"/>
        <w:ind w:left="2160" w:hanging="540"/>
        <w:rPr>
          <w:rFonts w:ascii="Arial" w:hAnsi="Arial" w:cs="Arial"/>
          <w:sz w:val="20"/>
        </w:rPr>
      </w:pPr>
      <w:r w:rsidRPr="0097470A">
        <w:rPr>
          <w:rFonts w:ascii="Arial" w:hAnsi="Arial" w:cs="Arial"/>
          <w:sz w:val="20"/>
        </w:rPr>
        <w:t xml:space="preserve">Second, the supplier can also upload documents in response to each question or bid factor which appears on the main page of the </w:t>
      </w:r>
      <w:r w:rsidR="0097470A">
        <w:rPr>
          <w:rFonts w:ascii="Arial" w:hAnsi="Arial" w:cs="Arial"/>
          <w:sz w:val="20"/>
        </w:rPr>
        <w:t xml:space="preserve">Sourcing </w:t>
      </w:r>
      <w:r w:rsidRPr="0097470A">
        <w:rPr>
          <w:rFonts w:ascii="Arial" w:hAnsi="Arial" w:cs="Arial"/>
          <w:sz w:val="20"/>
        </w:rPr>
        <w:t xml:space="preserve">Event, which appears below the “View/Add General Comments &amp; Attachments” link of the </w:t>
      </w:r>
      <w:r w:rsidR="0097470A">
        <w:rPr>
          <w:rFonts w:ascii="Arial" w:hAnsi="Arial" w:cs="Arial"/>
          <w:sz w:val="20"/>
        </w:rPr>
        <w:t xml:space="preserve">Sourcing </w:t>
      </w:r>
      <w:r w:rsidRPr="0097470A">
        <w:rPr>
          <w:rFonts w:ascii="Arial" w:hAnsi="Arial" w:cs="Arial"/>
          <w:sz w:val="20"/>
        </w:rPr>
        <w:t xml:space="preserve">Event.  To the right of each question or bid factor, the supplier can select the “Add Comments or Attachments” link to either enter a written response or upload an electronic document in response to the question or bid factor.  After selecting “Add Comments or Attachments”, the supplier should select “Upload” under the “Add New Attachments” section to browse and upload an electronic file.  </w:t>
      </w:r>
    </w:p>
    <w:p w14:paraId="1BFBFE04" w14:textId="77777777" w:rsidR="00881D51" w:rsidRPr="0097470A" w:rsidRDefault="00881D51" w:rsidP="0097470A">
      <w:pPr>
        <w:numPr>
          <w:ilvl w:val="0"/>
          <w:numId w:val="12"/>
        </w:numPr>
        <w:tabs>
          <w:tab w:val="clear" w:pos="2340"/>
          <w:tab w:val="num" w:pos="2160"/>
        </w:tabs>
        <w:spacing w:line="260" w:lineRule="exact"/>
        <w:ind w:left="2160" w:hanging="540"/>
        <w:rPr>
          <w:rFonts w:ascii="Arial" w:hAnsi="Arial" w:cs="Arial"/>
          <w:sz w:val="20"/>
        </w:rPr>
      </w:pPr>
      <w:r w:rsidRPr="0097470A">
        <w:rPr>
          <w:rFonts w:ascii="Arial" w:hAnsi="Arial" w:cs="Arial"/>
          <w:sz w:val="20"/>
        </w:rPr>
        <w:t xml:space="preserve">Third, the supplier can also upload documents in the bottom portion of the </w:t>
      </w:r>
      <w:r w:rsidR="0097470A">
        <w:rPr>
          <w:rFonts w:ascii="Arial" w:hAnsi="Arial" w:cs="Arial"/>
          <w:sz w:val="20"/>
        </w:rPr>
        <w:t xml:space="preserve">Sourcing </w:t>
      </w:r>
      <w:r w:rsidRPr="0097470A">
        <w:rPr>
          <w:rFonts w:ascii="Arial" w:hAnsi="Arial" w:cs="Arial"/>
          <w:sz w:val="20"/>
        </w:rPr>
        <w:t xml:space="preserve">Event where pricing is requested.  After selecting the comment bubble icon, the </w:t>
      </w:r>
      <w:r w:rsidR="0097470A">
        <w:rPr>
          <w:rFonts w:ascii="Arial" w:hAnsi="Arial" w:cs="Arial"/>
          <w:sz w:val="20"/>
        </w:rPr>
        <w:t xml:space="preserve">Sourcing </w:t>
      </w:r>
      <w:r w:rsidRPr="0097470A">
        <w:rPr>
          <w:rFonts w:ascii="Arial" w:hAnsi="Arial" w:cs="Arial"/>
          <w:sz w:val="20"/>
        </w:rPr>
        <w:t>Event allows the supplier to select “Upload” in order to include an attachment as part of the supplier’s response.  In the alternative, the supplier can also select the link “Bid”, which also appears to the right of any line items provided in the “Enter Line Bid Responses” portion of the Event.  After selecting the “Bid” link, the supplier can select “View/Add Question Comments and Attachments” to upload a document.</w:t>
      </w:r>
    </w:p>
    <w:p w14:paraId="2D4C9AF3" w14:textId="77777777" w:rsidR="009A235D" w:rsidRDefault="009A235D" w:rsidP="0027730A">
      <w:pPr>
        <w:pStyle w:val="styleb2nounderlineleft0firstline0"/>
        <w:tabs>
          <w:tab w:val="left" w:pos="3705"/>
        </w:tabs>
        <w:spacing w:before="0" w:beforeAutospacing="0" w:after="0" w:afterAutospacing="0" w:line="260" w:lineRule="exact"/>
        <w:rPr>
          <w:rFonts w:ascii="Arial" w:hAnsi="Arial" w:cs="Arial"/>
          <w:sz w:val="20"/>
        </w:rPr>
      </w:pPr>
    </w:p>
    <w:p w14:paraId="6EE1184B" w14:textId="77777777" w:rsidR="009A235D" w:rsidRPr="006778A8" w:rsidRDefault="009A235D" w:rsidP="009A235D">
      <w:pPr>
        <w:pStyle w:val="styleb2nounderlineleft0firstline0"/>
        <w:tabs>
          <w:tab w:val="left" w:pos="3705"/>
        </w:tabs>
        <w:spacing w:before="0" w:beforeAutospacing="0" w:after="0" w:afterAutospacing="0" w:line="260" w:lineRule="exact"/>
        <w:ind w:left="1620"/>
        <w:rPr>
          <w:rFonts w:ascii="Arial" w:hAnsi="Arial" w:cs="Arial"/>
          <w:b/>
          <w:sz w:val="20"/>
        </w:rPr>
      </w:pPr>
      <w:r w:rsidRPr="006778A8">
        <w:rPr>
          <w:rFonts w:ascii="Arial" w:hAnsi="Arial" w:cs="Arial"/>
          <w:b/>
          <w:sz w:val="20"/>
        </w:rPr>
        <w:t xml:space="preserve">Do not login to multiple concurrent sessions utilizing the same TGM Supplier ID, as this may cause a system error and may result in the loss of some or all of the work completed during the concurrent sessions.  </w:t>
      </w:r>
    </w:p>
    <w:p w14:paraId="4C6DE20B" w14:textId="77777777" w:rsidR="00A629DC" w:rsidRPr="004919E1" w:rsidRDefault="00A629DC" w:rsidP="0027730A">
      <w:pPr>
        <w:pStyle w:val="styleb2nounderlineleft0firstline0"/>
        <w:tabs>
          <w:tab w:val="left" w:pos="3705"/>
        </w:tabs>
        <w:spacing w:before="0" w:beforeAutospacing="0" w:after="0" w:afterAutospacing="0" w:line="260" w:lineRule="exact"/>
        <w:rPr>
          <w:rFonts w:ascii="Arial" w:hAnsi="Arial" w:cs="Arial"/>
          <w:sz w:val="20"/>
        </w:rPr>
      </w:pPr>
    </w:p>
    <w:p w14:paraId="2E858FF2" w14:textId="77777777" w:rsidR="00027D0F" w:rsidRPr="004919E1" w:rsidRDefault="00027D0F" w:rsidP="00881D51">
      <w:pPr>
        <w:keepNext/>
        <w:numPr>
          <w:ilvl w:val="2"/>
          <w:numId w:val="2"/>
        </w:numPr>
        <w:tabs>
          <w:tab w:val="clear" w:pos="1296"/>
          <w:tab w:val="num" w:pos="1620"/>
        </w:tabs>
        <w:spacing w:line="260" w:lineRule="exact"/>
        <w:ind w:left="1620" w:hanging="720"/>
        <w:rPr>
          <w:rFonts w:ascii="Arial" w:hAnsi="Arial" w:cs="Arial"/>
          <w:b/>
          <w:sz w:val="20"/>
        </w:rPr>
      </w:pPr>
      <w:r w:rsidRPr="004919E1">
        <w:rPr>
          <w:rFonts w:ascii="Arial" w:hAnsi="Arial" w:cs="Arial"/>
          <w:b/>
          <w:sz w:val="20"/>
        </w:rPr>
        <w:lastRenderedPageBreak/>
        <w:t xml:space="preserve">Reviewing the </w:t>
      </w:r>
      <w:r w:rsidR="00AE443C" w:rsidRPr="004919E1">
        <w:rPr>
          <w:rFonts w:ascii="Arial" w:hAnsi="Arial" w:cs="Arial"/>
          <w:b/>
          <w:sz w:val="20"/>
        </w:rPr>
        <w:t xml:space="preserve">Response </w:t>
      </w:r>
      <w:r w:rsidRPr="004919E1">
        <w:rPr>
          <w:rFonts w:ascii="Arial" w:hAnsi="Arial" w:cs="Arial"/>
          <w:b/>
          <w:sz w:val="20"/>
        </w:rPr>
        <w:t>Prior to Submission</w:t>
      </w:r>
    </w:p>
    <w:p w14:paraId="54F0097C" w14:textId="77777777" w:rsidR="00881D51" w:rsidRPr="00881D51" w:rsidRDefault="00881D51" w:rsidP="00881D51">
      <w:pPr>
        <w:pStyle w:val="styleb2nounderlineleft0firstline0"/>
        <w:spacing w:before="0" w:beforeAutospacing="0" w:after="0" w:afterAutospacing="0" w:line="260" w:lineRule="exact"/>
        <w:ind w:left="1620"/>
        <w:rPr>
          <w:rFonts w:ascii="Arial" w:hAnsi="Arial" w:cs="Arial"/>
          <w:sz w:val="20"/>
        </w:rPr>
      </w:pPr>
      <w:r w:rsidRPr="00881D51">
        <w:rPr>
          <w:rFonts w:ascii="Arial" w:hAnsi="Arial" w:cs="Arial"/>
          <w:sz w:val="20"/>
          <w:u w:val="single"/>
        </w:rPr>
        <w:t>Each supplier is responsible for ensuring all questions have been answered appropriately and that all necessary documents have been uploaded</w:t>
      </w:r>
      <w:r w:rsidR="0060152F">
        <w:rPr>
          <w:rFonts w:ascii="Arial" w:hAnsi="Arial" w:cs="Arial"/>
          <w:sz w:val="20"/>
          <w:u w:val="single"/>
        </w:rPr>
        <w:t xml:space="preserve"> as directed in the solicitation</w:t>
      </w:r>
      <w:r w:rsidRPr="00881D51">
        <w:rPr>
          <w:rFonts w:ascii="Arial" w:hAnsi="Arial" w:cs="Arial"/>
          <w:sz w:val="20"/>
        </w:rPr>
        <w:t>.  Prior to final submission of your response, please review the following checklist:</w:t>
      </w:r>
    </w:p>
    <w:p w14:paraId="17A8BA55" w14:textId="77777777" w:rsidR="00881D51" w:rsidRPr="00881D51" w:rsidRDefault="00881D51" w:rsidP="00881D51">
      <w:pPr>
        <w:numPr>
          <w:ilvl w:val="0"/>
          <w:numId w:val="1"/>
        </w:numPr>
        <w:tabs>
          <w:tab w:val="clear" w:pos="720"/>
          <w:tab w:val="num" w:pos="2160"/>
        </w:tabs>
        <w:spacing w:line="260" w:lineRule="exact"/>
        <w:ind w:left="2160" w:hanging="540"/>
        <w:rPr>
          <w:rFonts w:ascii="Arial" w:hAnsi="Arial" w:cs="Arial"/>
          <w:sz w:val="20"/>
        </w:rPr>
      </w:pPr>
      <w:r w:rsidRPr="00881D51">
        <w:rPr>
          <w:rFonts w:ascii="Arial" w:hAnsi="Arial" w:cs="Arial"/>
          <w:sz w:val="20"/>
        </w:rPr>
        <w:t>Please review and confirm that the supplier has answered all questions appropriately.  Many questions require a “yes” or “no” response.  Please ensure that the correct response has been selected.</w:t>
      </w:r>
    </w:p>
    <w:p w14:paraId="3F011204" w14:textId="77777777" w:rsidR="00881D51" w:rsidRPr="00881D51" w:rsidRDefault="00881D51" w:rsidP="00881D51">
      <w:pPr>
        <w:numPr>
          <w:ilvl w:val="0"/>
          <w:numId w:val="1"/>
        </w:numPr>
        <w:tabs>
          <w:tab w:val="clear" w:pos="720"/>
          <w:tab w:val="num" w:pos="2160"/>
        </w:tabs>
        <w:spacing w:line="260" w:lineRule="exact"/>
        <w:ind w:left="2160" w:hanging="540"/>
        <w:rPr>
          <w:rFonts w:ascii="Arial" w:hAnsi="Arial" w:cs="Arial"/>
          <w:sz w:val="20"/>
        </w:rPr>
      </w:pPr>
      <w:r w:rsidRPr="00881D51">
        <w:rPr>
          <w:rFonts w:ascii="Arial" w:hAnsi="Arial" w:cs="Arial"/>
          <w:sz w:val="20"/>
        </w:rPr>
        <w:t xml:space="preserve">Please review and confirm that the most competitive response has been provided. </w:t>
      </w:r>
    </w:p>
    <w:p w14:paraId="271CF3B4" w14:textId="77777777" w:rsidR="00881D51" w:rsidRPr="00881D51" w:rsidRDefault="00881D51" w:rsidP="00881D51">
      <w:pPr>
        <w:numPr>
          <w:ilvl w:val="0"/>
          <w:numId w:val="1"/>
        </w:numPr>
        <w:tabs>
          <w:tab w:val="clear" w:pos="720"/>
          <w:tab w:val="num" w:pos="2160"/>
        </w:tabs>
        <w:spacing w:line="260" w:lineRule="exact"/>
        <w:ind w:left="2160" w:hanging="540"/>
        <w:rPr>
          <w:rFonts w:ascii="Arial" w:hAnsi="Arial" w:cs="Arial"/>
          <w:sz w:val="20"/>
        </w:rPr>
      </w:pPr>
      <w:r w:rsidRPr="00881D51">
        <w:rPr>
          <w:rFonts w:ascii="Arial" w:hAnsi="Arial" w:cs="Arial"/>
          <w:sz w:val="20"/>
        </w:rPr>
        <w:t>Please confirm that all necessary files have been uploaded.</w:t>
      </w:r>
    </w:p>
    <w:p w14:paraId="1CBE0879" w14:textId="77777777" w:rsidR="00881D51" w:rsidRPr="00881D51" w:rsidRDefault="00881D51" w:rsidP="00881D51">
      <w:pPr>
        <w:numPr>
          <w:ilvl w:val="0"/>
          <w:numId w:val="1"/>
        </w:numPr>
        <w:tabs>
          <w:tab w:val="clear" w:pos="720"/>
          <w:tab w:val="num" w:pos="2160"/>
        </w:tabs>
        <w:spacing w:line="260" w:lineRule="exact"/>
        <w:ind w:left="2160" w:hanging="540"/>
        <w:rPr>
          <w:rFonts w:ascii="Arial" w:hAnsi="Arial" w:cs="Arial"/>
          <w:sz w:val="20"/>
        </w:rPr>
      </w:pPr>
      <w:r w:rsidRPr="00881D51">
        <w:rPr>
          <w:rFonts w:ascii="Arial" w:hAnsi="Arial" w:cs="Arial"/>
          <w:sz w:val="20"/>
        </w:rPr>
        <w:t>Please select the “Validate Entries” button under “Event Details” at the top portion of the Event. While the “Validate Entries” feature cannot verify whether the supplier has attached files, attached the correct files, or entered the correct responses, the “Validate Entries” feature will alert the supplier if one or more questions in the “Event Questions” section of the Event have not been answered.  The “Validate Entries” feature is a useful tool; however, it is no substitute for careful preparation and review by the supplier.  The State will not consider the supplier’s use of the “Validate Entries” feature as an excuse for an error committed by the supplier in the preparation of its response.</w:t>
      </w:r>
    </w:p>
    <w:p w14:paraId="4157D9C2" w14:textId="77777777" w:rsidR="00AE443C" w:rsidRPr="000F2C34" w:rsidRDefault="00AE443C" w:rsidP="00D35947">
      <w:pPr>
        <w:spacing w:line="260" w:lineRule="exact"/>
        <w:ind w:left="936"/>
        <w:rPr>
          <w:rFonts w:ascii="Arial" w:hAnsi="Arial" w:cs="Arial"/>
          <w:sz w:val="20"/>
        </w:rPr>
      </w:pPr>
    </w:p>
    <w:p w14:paraId="6249AC1C" w14:textId="77777777" w:rsidR="00027D0F" w:rsidRPr="004919E1" w:rsidRDefault="00027D0F" w:rsidP="00881D51">
      <w:pPr>
        <w:numPr>
          <w:ilvl w:val="2"/>
          <w:numId w:val="2"/>
        </w:numPr>
        <w:tabs>
          <w:tab w:val="clear" w:pos="1296"/>
          <w:tab w:val="num" w:pos="1620"/>
        </w:tabs>
        <w:spacing w:line="260" w:lineRule="exact"/>
        <w:ind w:left="1620" w:hanging="720"/>
        <w:rPr>
          <w:rFonts w:ascii="Arial" w:hAnsi="Arial" w:cs="Arial"/>
          <w:sz w:val="20"/>
        </w:rPr>
      </w:pPr>
      <w:r w:rsidRPr="004919E1">
        <w:rPr>
          <w:rFonts w:ascii="Arial" w:hAnsi="Arial" w:cs="Arial"/>
          <w:b/>
          <w:sz w:val="20"/>
        </w:rPr>
        <w:t>Submitt</w:t>
      </w:r>
      <w:r w:rsidR="00531FE2">
        <w:rPr>
          <w:rFonts w:ascii="Arial" w:hAnsi="Arial" w:cs="Arial"/>
          <w:b/>
          <w:sz w:val="20"/>
        </w:rPr>
        <w:t>ing the Completed Response/Bid</w:t>
      </w:r>
    </w:p>
    <w:p w14:paraId="3F5C96B2" w14:textId="77777777" w:rsidR="00D669D7" w:rsidRDefault="00881D51" w:rsidP="0060083E">
      <w:pPr>
        <w:tabs>
          <w:tab w:val="left" w:pos="1620"/>
        </w:tabs>
        <w:spacing w:line="260" w:lineRule="exact"/>
        <w:ind w:left="1620"/>
        <w:rPr>
          <w:rFonts w:ascii="Arial" w:hAnsi="Arial" w:cs="Arial"/>
          <w:sz w:val="20"/>
        </w:rPr>
      </w:pPr>
      <w:r w:rsidRPr="00881D51">
        <w:rPr>
          <w:rFonts w:ascii="Arial" w:hAnsi="Arial" w:cs="Arial"/>
          <w:b/>
          <w:sz w:val="20"/>
        </w:rPr>
        <w:t xml:space="preserve">Once the completed response has been reviewed by the supplier, click the "Submit Bid" button at the top of the page under the “Event Details” section of the Event.  </w:t>
      </w:r>
      <w:r w:rsidRPr="00881D51">
        <w:rPr>
          <w:rFonts w:ascii="Arial" w:hAnsi="Arial" w:cs="Arial"/>
          <w:sz w:val="20"/>
        </w:rPr>
        <w:t xml:space="preserve">Any information entered by a supplier into Team Georgia Marketplace™ but not submitted prior to the submission deadline will not be released to </w:t>
      </w:r>
      <w:r w:rsidR="0097470A">
        <w:rPr>
          <w:rFonts w:ascii="Arial" w:hAnsi="Arial" w:cs="Arial"/>
          <w:sz w:val="20"/>
        </w:rPr>
        <w:t>DOAS</w:t>
      </w:r>
      <w:r w:rsidRPr="00881D51">
        <w:rPr>
          <w:rFonts w:ascii="Arial" w:hAnsi="Arial" w:cs="Arial"/>
          <w:sz w:val="20"/>
        </w:rPr>
        <w:t xml:space="preserve"> and will not be considered for award.  Only after the supplier selects the “Submit Bid” button, will the response to the eRFP be sent electronically, time stamping the supplier’s response and sending a confirmation email to the email address of the supplier.  Please note that submission is not instantaneous</w:t>
      </w:r>
      <w:r w:rsidR="001017D1">
        <w:rPr>
          <w:rFonts w:ascii="Arial" w:hAnsi="Arial" w:cs="Arial"/>
          <w:sz w:val="20"/>
        </w:rPr>
        <w:t xml:space="preserve"> and may</w:t>
      </w:r>
      <w:r w:rsidR="00DC5451">
        <w:rPr>
          <w:rFonts w:ascii="Arial" w:hAnsi="Arial" w:cs="Arial"/>
          <w:sz w:val="20"/>
        </w:rPr>
        <w:t xml:space="preserve"> be impacted by </w:t>
      </w:r>
      <w:r w:rsidR="00AF41A2">
        <w:rPr>
          <w:rFonts w:ascii="Arial" w:hAnsi="Arial" w:cs="Arial"/>
          <w:sz w:val="20"/>
        </w:rPr>
        <w:t xml:space="preserve">unpredictable factors </w:t>
      </w:r>
      <w:r w:rsidR="00D40B7A">
        <w:rPr>
          <w:rFonts w:ascii="Arial" w:hAnsi="Arial" w:cs="Arial"/>
          <w:sz w:val="20"/>
        </w:rPr>
        <w:t>such as a</w:t>
      </w:r>
      <w:r w:rsidR="001017D1">
        <w:rPr>
          <w:rFonts w:ascii="Arial" w:hAnsi="Arial" w:cs="Arial"/>
          <w:sz w:val="20"/>
        </w:rPr>
        <w:t xml:space="preserve"> supplier temporarily losing a connection to the </w:t>
      </w:r>
      <w:r w:rsidR="005B6232">
        <w:rPr>
          <w:rFonts w:ascii="Arial" w:hAnsi="Arial" w:cs="Arial"/>
          <w:sz w:val="20"/>
        </w:rPr>
        <w:t>I</w:t>
      </w:r>
      <w:r w:rsidR="001017D1">
        <w:rPr>
          <w:rFonts w:ascii="Arial" w:hAnsi="Arial" w:cs="Arial"/>
          <w:sz w:val="20"/>
        </w:rPr>
        <w:t>nternet or increased system traffic</w:t>
      </w:r>
      <w:r w:rsidRPr="00881D51">
        <w:rPr>
          <w:rFonts w:ascii="Arial" w:hAnsi="Arial" w:cs="Arial"/>
          <w:sz w:val="20"/>
        </w:rPr>
        <w:t>; therefore, each supplier must</w:t>
      </w:r>
      <w:r w:rsidRPr="00881D51">
        <w:rPr>
          <w:rFonts w:ascii="Arial" w:hAnsi="Arial" w:cs="Arial"/>
          <w:b/>
          <w:sz w:val="20"/>
        </w:rPr>
        <w:t xml:space="preserve"> allow ample time for its response to be submitted prior to the deadline</w:t>
      </w:r>
      <w:r w:rsidR="002012E8">
        <w:rPr>
          <w:rFonts w:ascii="Arial" w:hAnsi="Arial" w:cs="Arial"/>
          <w:sz w:val="20"/>
        </w:rPr>
        <w:t xml:space="preserve">. </w:t>
      </w:r>
      <w:r w:rsidR="00C84CEE">
        <w:rPr>
          <w:rFonts w:ascii="Arial" w:hAnsi="Arial" w:cs="Arial"/>
          <w:sz w:val="20"/>
        </w:rPr>
        <w:t xml:space="preserve"> </w:t>
      </w:r>
      <w:r w:rsidR="00B021B4">
        <w:rPr>
          <w:rFonts w:ascii="Arial" w:hAnsi="Arial" w:cs="Arial"/>
          <w:sz w:val="20"/>
          <w:szCs w:val="20"/>
        </w:rPr>
        <w:t xml:space="preserve">Please be aware that submission of multiple attachments may involve a substantial amount of time.  </w:t>
      </w:r>
      <w:r w:rsidR="00437CD4">
        <w:rPr>
          <w:rFonts w:ascii="Arial" w:hAnsi="Arial" w:cs="Arial"/>
          <w:sz w:val="20"/>
        </w:rPr>
        <w:t>Each Supplier is</w:t>
      </w:r>
      <w:r w:rsidR="00D669D7">
        <w:rPr>
          <w:rFonts w:ascii="Arial" w:hAnsi="Arial" w:cs="Arial"/>
          <w:sz w:val="20"/>
        </w:rPr>
        <w:t xml:space="preserve"> strongly encouraged to save attachments as t</w:t>
      </w:r>
      <w:r w:rsidR="00437CD4">
        <w:rPr>
          <w:rFonts w:ascii="Arial" w:hAnsi="Arial" w:cs="Arial"/>
          <w:sz w:val="20"/>
        </w:rPr>
        <w:t xml:space="preserve">hey are uploaded and to submit its response/bid </w:t>
      </w:r>
      <w:r w:rsidR="00D669D7">
        <w:rPr>
          <w:rFonts w:ascii="Arial" w:hAnsi="Arial" w:cs="Arial"/>
          <w:sz w:val="20"/>
        </w:rPr>
        <w:t xml:space="preserve">at least </w:t>
      </w:r>
      <w:r w:rsidR="00775EC8">
        <w:rPr>
          <w:rFonts w:ascii="Arial" w:hAnsi="Arial" w:cs="Arial"/>
          <w:sz w:val="20"/>
        </w:rPr>
        <w:t>eight</w:t>
      </w:r>
      <w:r w:rsidR="00D669D7">
        <w:rPr>
          <w:rFonts w:ascii="Arial" w:hAnsi="Arial" w:cs="Arial"/>
          <w:sz w:val="20"/>
        </w:rPr>
        <w:t xml:space="preserve"> hours prior to close of a solicitation</w:t>
      </w:r>
      <w:r w:rsidR="00775EC8">
        <w:rPr>
          <w:rFonts w:ascii="Arial" w:hAnsi="Arial" w:cs="Arial"/>
          <w:sz w:val="20"/>
        </w:rPr>
        <w:t xml:space="preserve"> in order to allow ample time for appropriate technical support should the need arise</w:t>
      </w:r>
      <w:r w:rsidR="00D669D7">
        <w:rPr>
          <w:rFonts w:ascii="Arial" w:hAnsi="Arial" w:cs="Arial"/>
          <w:sz w:val="20"/>
        </w:rPr>
        <w:t>.</w:t>
      </w:r>
      <w:r w:rsidR="00D669D7">
        <w:rPr>
          <w:rFonts w:ascii="Arial" w:hAnsi="Arial" w:cs="Arial"/>
          <w:sz w:val="20"/>
          <w:szCs w:val="20"/>
        </w:rPr>
        <w:t xml:space="preserve">  </w:t>
      </w:r>
      <w:r w:rsidR="000143A4">
        <w:rPr>
          <w:rFonts w:ascii="Arial" w:hAnsi="Arial" w:cs="Arial"/>
          <w:sz w:val="20"/>
          <w:szCs w:val="20"/>
        </w:rPr>
        <w:t xml:space="preserve">  </w:t>
      </w:r>
      <w:r w:rsidR="00D8027D">
        <w:rPr>
          <w:rFonts w:ascii="Arial" w:hAnsi="Arial" w:cs="Arial"/>
          <w:sz w:val="20"/>
        </w:rPr>
        <w:t xml:space="preserve">Each </w:t>
      </w:r>
      <w:r w:rsidR="00D40B7A">
        <w:rPr>
          <w:rFonts w:ascii="Arial" w:hAnsi="Arial" w:cs="Arial"/>
          <w:sz w:val="20"/>
        </w:rPr>
        <w:t>Supplier is</w:t>
      </w:r>
      <w:r w:rsidR="00AF41A2">
        <w:rPr>
          <w:rFonts w:ascii="Arial" w:hAnsi="Arial" w:cs="Arial"/>
          <w:sz w:val="20"/>
        </w:rPr>
        <w:t xml:space="preserve"> responsible in all respects for timely delivery of its response and completeness</w:t>
      </w:r>
      <w:r w:rsidR="00A37898">
        <w:rPr>
          <w:rFonts w:ascii="Arial" w:hAnsi="Arial" w:cs="Arial"/>
          <w:sz w:val="20"/>
        </w:rPr>
        <w:t xml:space="preserve"> in Team Georgia Marketplace</w:t>
      </w:r>
      <w:r w:rsidR="00A37898" w:rsidRPr="00881D51">
        <w:rPr>
          <w:rFonts w:ascii="Arial" w:hAnsi="Arial" w:cs="Arial"/>
          <w:sz w:val="20"/>
        </w:rPr>
        <w:t>™</w:t>
      </w:r>
      <w:r w:rsidR="00D669D7">
        <w:rPr>
          <w:rFonts w:ascii="Arial" w:hAnsi="Arial" w:cs="Arial"/>
          <w:sz w:val="20"/>
        </w:rPr>
        <w:t>.</w:t>
      </w:r>
      <w:r w:rsidR="00775EC8">
        <w:rPr>
          <w:rFonts w:ascii="Arial" w:hAnsi="Arial" w:cs="Arial"/>
          <w:sz w:val="20"/>
        </w:rPr>
        <w:t xml:space="preserve">  </w:t>
      </w:r>
    </w:p>
    <w:p w14:paraId="5E0E136A" w14:textId="77777777" w:rsidR="00027D0F" w:rsidRPr="004919E1" w:rsidRDefault="00027D0F" w:rsidP="00D35947">
      <w:pPr>
        <w:spacing w:line="260" w:lineRule="exact"/>
        <w:rPr>
          <w:rFonts w:ascii="Arial" w:hAnsi="Arial" w:cs="Arial"/>
          <w:sz w:val="20"/>
        </w:rPr>
      </w:pPr>
    </w:p>
    <w:p w14:paraId="5D0BA0CC" w14:textId="77777777" w:rsidR="00027D0F" w:rsidRPr="004919E1" w:rsidRDefault="0002658D" w:rsidP="00881D51">
      <w:pPr>
        <w:keepNext/>
        <w:numPr>
          <w:ilvl w:val="2"/>
          <w:numId w:val="2"/>
        </w:numPr>
        <w:tabs>
          <w:tab w:val="clear" w:pos="1296"/>
          <w:tab w:val="num" w:pos="1620"/>
        </w:tabs>
        <w:spacing w:line="260" w:lineRule="exact"/>
        <w:ind w:left="1620" w:hanging="720"/>
        <w:rPr>
          <w:rFonts w:ascii="Arial" w:hAnsi="Arial" w:cs="Arial"/>
          <w:b/>
          <w:sz w:val="20"/>
        </w:rPr>
      </w:pPr>
      <w:r>
        <w:rPr>
          <w:rFonts w:ascii="Arial" w:hAnsi="Arial" w:cs="Arial"/>
          <w:b/>
          <w:sz w:val="20"/>
        </w:rPr>
        <w:t xml:space="preserve">Reviewing, </w:t>
      </w:r>
      <w:r w:rsidR="00627C2D">
        <w:rPr>
          <w:rFonts w:ascii="Arial" w:hAnsi="Arial" w:cs="Arial"/>
          <w:b/>
          <w:sz w:val="20"/>
        </w:rPr>
        <w:t>Revising or Canceling a Submitted Response</w:t>
      </w:r>
    </w:p>
    <w:p w14:paraId="2224A367" w14:textId="77777777" w:rsidR="00881D51" w:rsidRPr="00881D51" w:rsidRDefault="00881D51" w:rsidP="00881D51">
      <w:pPr>
        <w:spacing w:line="260" w:lineRule="exact"/>
        <w:ind w:left="1620"/>
        <w:rPr>
          <w:rFonts w:ascii="Arial" w:hAnsi="Arial" w:cs="Arial"/>
          <w:sz w:val="20"/>
        </w:rPr>
      </w:pPr>
      <w:r w:rsidRPr="00881D51">
        <w:rPr>
          <w:rFonts w:ascii="Arial" w:hAnsi="Arial" w:cs="Arial"/>
          <w:sz w:val="20"/>
        </w:rPr>
        <w:t>After the response has been submitted, the supplier may view and/or revise its response by logging into Team Georgia Marketplace™ and selecting the eRFP event number and the “View/Edit” feature for the supplier’s previous response.  Please take note of the following:</w:t>
      </w:r>
    </w:p>
    <w:p w14:paraId="729D7278" w14:textId="77777777" w:rsidR="00881D51" w:rsidRPr="00881D51" w:rsidRDefault="00881D51" w:rsidP="00881D51">
      <w:pPr>
        <w:spacing w:line="260" w:lineRule="exact"/>
        <w:ind w:left="2160" w:hanging="540"/>
        <w:rPr>
          <w:rFonts w:ascii="Arial" w:hAnsi="Arial" w:cs="Arial"/>
          <w:sz w:val="20"/>
        </w:rPr>
      </w:pPr>
    </w:p>
    <w:p w14:paraId="1D3D4D72" w14:textId="77777777" w:rsidR="00881D51" w:rsidRPr="00881D51" w:rsidRDefault="00881D51" w:rsidP="00881D51">
      <w:pPr>
        <w:numPr>
          <w:ilvl w:val="1"/>
          <w:numId w:val="1"/>
        </w:numPr>
        <w:tabs>
          <w:tab w:val="clear" w:pos="1440"/>
          <w:tab w:val="num" w:pos="2160"/>
        </w:tabs>
        <w:spacing w:line="260" w:lineRule="exact"/>
        <w:ind w:left="2160" w:hanging="540"/>
        <w:rPr>
          <w:rFonts w:ascii="Arial" w:hAnsi="Arial" w:cs="Arial"/>
          <w:sz w:val="20"/>
        </w:rPr>
      </w:pPr>
      <w:r w:rsidRPr="00881D51">
        <w:rPr>
          <w:rFonts w:ascii="Arial" w:hAnsi="Arial" w:cs="Arial"/>
          <w:sz w:val="20"/>
          <w:u w:val="single"/>
        </w:rPr>
        <w:t>REVIEW ONLY</w:t>
      </w:r>
      <w:r w:rsidRPr="00881D51">
        <w:rPr>
          <w:rFonts w:ascii="Arial" w:hAnsi="Arial" w:cs="Arial"/>
          <w:sz w:val="20"/>
        </w:rPr>
        <w:t>.  In the event the supplier only wishes to view a submitted response, the supplier may select “View/Edit”</w:t>
      </w:r>
      <w:r w:rsidR="00964C0C">
        <w:rPr>
          <w:rFonts w:ascii="Arial" w:hAnsi="Arial" w:cs="Arial"/>
          <w:sz w:val="20"/>
        </w:rPr>
        <w:t xml:space="preserve"> and confirm “OK” when the warning appears.  The warning will instruct the supplier “WARNING: If you View/Edit your bid response, you must re-submit your bid”</w:t>
      </w:r>
      <w:r w:rsidRPr="00881D51">
        <w:rPr>
          <w:rFonts w:ascii="Arial" w:hAnsi="Arial" w:cs="Arial"/>
          <w:sz w:val="20"/>
        </w:rPr>
        <w:t>.  Once the supplier has finished viewing the response, the supplier</w:t>
      </w:r>
      <w:r w:rsidR="00964C0C">
        <w:rPr>
          <w:rFonts w:ascii="Arial" w:hAnsi="Arial" w:cs="Arial"/>
          <w:sz w:val="20"/>
        </w:rPr>
        <w:t xml:space="preserve"> must click on “Submit Bid” and</w:t>
      </w:r>
      <w:r w:rsidRPr="00881D51">
        <w:rPr>
          <w:rFonts w:ascii="Arial" w:hAnsi="Arial" w:cs="Arial"/>
          <w:sz w:val="20"/>
        </w:rPr>
        <w:t xml:space="preserve"> may simply exit the screen.  DO NOT SELECT “Save for Later.”  Team Georgia Marketplace™ recognizes any response placed in the “Save for Later” status as a work in progress and withdraws the originally submitted bid.  As a result, unless the supplier selects “Submit</w:t>
      </w:r>
      <w:r w:rsidR="00964C0C">
        <w:rPr>
          <w:rFonts w:ascii="Arial" w:hAnsi="Arial" w:cs="Arial"/>
          <w:sz w:val="20"/>
        </w:rPr>
        <w:t xml:space="preserve"> Bid</w:t>
      </w:r>
      <w:r w:rsidRPr="00881D51">
        <w:rPr>
          <w:rFonts w:ascii="Arial" w:hAnsi="Arial" w:cs="Arial"/>
          <w:sz w:val="20"/>
        </w:rPr>
        <w:t xml:space="preserve">” prior to the closing date and time, no response will be transmitted </w:t>
      </w:r>
      <w:r w:rsidR="0097470A">
        <w:rPr>
          <w:rFonts w:ascii="Arial" w:hAnsi="Arial" w:cs="Arial"/>
          <w:sz w:val="20"/>
        </w:rPr>
        <w:t>through the system</w:t>
      </w:r>
      <w:r w:rsidRPr="00881D51">
        <w:rPr>
          <w:rFonts w:ascii="Arial" w:hAnsi="Arial" w:cs="Arial"/>
          <w:sz w:val="20"/>
        </w:rPr>
        <w:t>.</w:t>
      </w:r>
    </w:p>
    <w:p w14:paraId="53D0DEF6" w14:textId="77777777" w:rsidR="00881D51" w:rsidRPr="00881D51" w:rsidRDefault="00881D51" w:rsidP="00881D51">
      <w:pPr>
        <w:spacing w:line="260" w:lineRule="exact"/>
        <w:ind w:left="2160" w:hanging="540"/>
        <w:rPr>
          <w:rFonts w:ascii="Arial" w:hAnsi="Arial" w:cs="Arial"/>
          <w:sz w:val="20"/>
        </w:rPr>
      </w:pPr>
    </w:p>
    <w:p w14:paraId="0F066753" w14:textId="77777777" w:rsidR="00881D51" w:rsidRPr="00881D51" w:rsidRDefault="00881D51" w:rsidP="00881D51">
      <w:pPr>
        <w:numPr>
          <w:ilvl w:val="1"/>
          <w:numId w:val="1"/>
        </w:numPr>
        <w:tabs>
          <w:tab w:val="clear" w:pos="1440"/>
          <w:tab w:val="num" w:pos="2160"/>
        </w:tabs>
        <w:spacing w:line="260" w:lineRule="exact"/>
        <w:ind w:left="2160" w:hanging="540"/>
        <w:rPr>
          <w:rFonts w:ascii="Arial" w:hAnsi="Arial" w:cs="Arial"/>
          <w:sz w:val="20"/>
        </w:rPr>
      </w:pPr>
      <w:r w:rsidRPr="00881D51">
        <w:rPr>
          <w:rFonts w:ascii="Arial" w:hAnsi="Arial" w:cs="Arial"/>
          <w:sz w:val="20"/>
          <w:u w:val="single"/>
        </w:rPr>
        <w:t>REVIEW AND REVISE</w:t>
      </w:r>
      <w:r w:rsidRPr="00881D51">
        <w:rPr>
          <w:rFonts w:ascii="Arial" w:hAnsi="Arial" w:cs="Arial"/>
          <w:sz w:val="20"/>
        </w:rPr>
        <w:t xml:space="preserve">.  In the event the supplier desires to revise a previously submitted response, the supplier may select “View/Edit” </w:t>
      </w:r>
      <w:r w:rsidR="00964C0C">
        <w:rPr>
          <w:rFonts w:ascii="Arial" w:hAnsi="Arial" w:cs="Arial"/>
          <w:sz w:val="20"/>
        </w:rPr>
        <w:t xml:space="preserve">and confirm “OK” when the warning appears.  The warning will instruct the supplier “WARNING:  If you View/Edit your bid response, you must resubmit your bid”.  </w:t>
      </w:r>
      <w:r w:rsidRPr="00881D51">
        <w:rPr>
          <w:rFonts w:ascii="Arial" w:hAnsi="Arial" w:cs="Arial"/>
          <w:sz w:val="20"/>
        </w:rPr>
        <w:t xml:space="preserve">If the revisions cannot be completed in a single work session, the </w:t>
      </w:r>
      <w:r w:rsidRPr="00881D51">
        <w:rPr>
          <w:rFonts w:ascii="Arial" w:hAnsi="Arial" w:cs="Arial"/>
          <w:sz w:val="20"/>
        </w:rPr>
        <w:lastRenderedPageBreak/>
        <w:t xml:space="preserve">supplier should save its progress by selecting “Save for Later.”  Once revisions are complete, the supplier </w:t>
      </w:r>
      <w:r w:rsidRPr="00881D51">
        <w:rPr>
          <w:rFonts w:ascii="Arial" w:hAnsi="Arial" w:cs="Arial"/>
          <w:b/>
          <w:sz w:val="20"/>
        </w:rPr>
        <w:t>MUST</w:t>
      </w:r>
      <w:r w:rsidRPr="00881D51">
        <w:rPr>
          <w:rFonts w:ascii="Arial" w:hAnsi="Arial" w:cs="Arial"/>
          <w:sz w:val="20"/>
        </w:rPr>
        <w:t xml:space="preserve"> select “Submit</w:t>
      </w:r>
      <w:r w:rsidR="00964C0C">
        <w:rPr>
          <w:rFonts w:ascii="Arial" w:hAnsi="Arial" w:cs="Arial"/>
          <w:sz w:val="20"/>
        </w:rPr>
        <w:t xml:space="preserve"> Bid</w:t>
      </w:r>
      <w:r w:rsidRPr="00881D51">
        <w:rPr>
          <w:rFonts w:ascii="Arial" w:hAnsi="Arial" w:cs="Arial"/>
          <w:sz w:val="20"/>
        </w:rPr>
        <w:t xml:space="preserve">” to submit its corrected response. </w:t>
      </w:r>
      <w:r w:rsidRPr="00881D51">
        <w:rPr>
          <w:rFonts w:ascii="Arial" w:hAnsi="Arial" w:cs="Arial"/>
          <w:sz w:val="20"/>
          <w:u w:val="single"/>
        </w:rPr>
        <w:t xml:space="preserve">Please permit adequate time to revise and then resubmit the response.  Please note submission is not instantaneous and may be affected by </w:t>
      </w:r>
      <w:r w:rsidR="00964C0C">
        <w:rPr>
          <w:rFonts w:ascii="Arial" w:hAnsi="Arial" w:cs="Arial"/>
          <w:sz w:val="20"/>
          <w:u w:val="single"/>
        </w:rPr>
        <w:t>numerous</w:t>
      </w:r>
      <w:r w:rsidRPr="00881D51">
        <w:rPr>
          <w:rFonts w:ascii="Arial" w:hAnsi="Arial" w:cs="Arial"/>
          <w:sz w:val="20"/>
          <w:u w:val="single"/>
        </w:rPr>
        <w:t xml:space="preserve"> events, such as the supplier temporarily losing a connection to the Internet</w:t>
      </w:r>
      <w:r w:rsidRPr="00881D51">
        <w:rPr>
          <w:rFonts w:ascii="Arial" w:hAnsi="Arial" w:cs="Arial"/>
          <w:sz w:val="20"/>
        </w:rPr>
        <w:t>.</w:t>
      </w:r>
    </w:p>
    <w:p w14:paraId="03B69A79" w14:textId="77777777" w:rsidR="00881D51" w:rsidRPr="00881D51" w:rsidRDefault="00881D51" w:rsidP="00881D51">
      <w:pPr>
        <w:spacing w:line="260" w:lineRule="exact"/>
        <w:ind w:left="2160" w:hanging="540"/>
        <w:rPr>
          <w:rFonts w:ascii="Arial" w:hAnsi="Arial" w:cs="Arial"/>
          <w:sz w:val="20"/>
        </w:rPr>
      </w:pPr>
    </w:p>
    <w:p w14:paraId="0F50B3BB" w14:textId="77777777" w:rsidR="00881D51" w:rsidRPr="00881D51" w:rsidRDefault="00881D51" w:rsidP="00881D51">
      <w:pPr>
        <w:spacing w:line="260" w:lineRule="exact"/>
        <w:ind w:left="2160"/>
        <w:rPr>
          <w:rFonts w:ascii="Arial" w:hAnsi="Arial" w:cs="Arial"/>
          <w:sz w:val="20"/>
        </w:rPr>
      </w:pPr>
      <w:r w:rsidRPr="00881D51">
        <w:rPr>
          <w:rFonts w:ascii="Arial" w:hAnsi="Arial" w:cs="Arial"/>
          <w:sz w:val="20"/>
        </w:rPr>
        <w:t xml:space="preserve">AS EACH SUPPLIER IS SOLELY RESPONSIBLE FOR RESUBMITTING ITS RESPONSE PRIOR TO THE eRFP END DATE AND TIME TO ENSURE THE RESPONSE MAY BE CONSIDERED BY </w:t>
      </w:r>
      <w:r w:rsidR="0097470A">
        <w:rPr>
          <w:rFonts w:ascii="Arial" w:hAnsi="Arial" w:cs="Arial"/>
          <w:sz w:val="20"/>
        </w:rPr>
        <w:t>DOAS</w:t>
      </w:r>
      <w:r w:rsidRPr="00881D51">
        <w:rPr>
          <w:rFonts w:ascii="Arial" w:hAnsi="Arial" w:cs="Arial"/>
          <w:sz w:val="20"/>
        </w:rPr>
        <w:t>, PLEASE USE CAUTION IN DECIDING WHETHER OR NOT TO MAKE REVISIONS.  The State will assume no responsibility for a supplier’s inability to correct errors or otherwise make revisions to the submitted response or the supplier’s inability to resubmit a response prior to the eRFP end date and time.</w:t>
      </w:r>
    </w:p>
    <w:p w14:paraId="260BC103" w14:textId="77777777" w:rsidR="00881D51" w:rsidRPr="00881D51" w:rsidRDefault="00881D51" w:rsidP="00881D51">
      <w:pPr>
        <w:spacing w:line="260" w:lineRule="exact"/>
        <w:ind w:left="2160" w:hanging="540"/>
        <w:rPr>
          <w:rFonts w:ascii="Arial" w:hAnsi="Arial" w:cs="Arial"/>
          <w:sz w:val="20"/>
        </w:rPr>
      </w:pPr>
    </w:p>
    <w:p w14:paraId="2BF84CC9" w14:textId="77777777" w:rsidR="00881D51" w:rsidRDefault="00881D51" w:rsidP="00881D51">
      <w:pPr>
        <w:spacing w:line="260" w:lineRule="exact"/>
        <w:ind w:left="2160" w:hanging="540"/>
        <w:rPr>
          <w:rFonts w:ascii="Arial" w:hAnsi="Arial" w:cs="Arial"/>
          <w:sz w:val="20"/>
        </w:rPr>
      </w:pPr>
      <w:r w:rsidRPr="00881D51">
        <w:rPr>
          <w:rFonts w:ascii="Arial" w:hAnsi="Arial" w:cs="Arial"/>
          <w:sz w:val="20"/>
        </w:rPr>
        <w:t>3.</w:t>
      </w:r>
      <w:r w:rsidRPr="00881D51">
        <w:rPr>
          <w:rFonts w:ascii="Arial" w:hAnsi="Arial" w:cs="Arial"/>
          <w:sz w:val="20"/>
        </w:rPr>
        <w:tab/>
      </w:r>
      <w:r w:rsidRPr="00881D51">
        <w:rPr>
          <w:rFonts w:ascii="Arial" w:hAnsi="Arial" w:cs="Arial"/>
          <w:sz w:val="20"/>
          <w:u w:val="single"/>
        </w:rPr>
        <w:t>WITHDRAW/CANCEL</w:t>
      </w:r>
      <w:r w:rsidRPr="00881D51">
        <w:rPr>
          <w:rFonts w:ascii="Arial" w:hAnsi="Arial" w:cs="Arial"/>
          <w:sz w:val="20"/>
        </w:rPr>
        <w:t xml:space="preserve">.  In the event the supplier desires to revise a previously submitted response, the supplier may select “View/Edit” and then select “Save for Later”.  Team Georgia Marketplace™ recognizes any response placed in the “Save for Later” status as a work in progress and </w:t>
      </w:r>
      <w:r w:rsidRPr="00881D51">
        <w:rPr>
          <w:rFonts w:ascii="Arial" w:hAnsi="Arial" w:cs="Arial"/>
          <w:b/>
          <w:i/>
          <w:sz w:val="20"/>
        </w:rPr>
        <w:t>withdraws the originally submitted bid</w:t>
      </w:r>
      <w:r w:rsidRPr="00881D51">
        <w:rPr>
          <w:rFonts w:ascii="Arial" w:hAnsi="Arial" w:cs="Arial"/>
          <w:sz w:val="20"/>
        </w:rPr>
        <w:t>.  As a result, unless the supplier selects “Submit</w:t>
      </w:r>
      <w:r w:rsidR="00964C0C">
        <w:rPr>
          <w:rFonts w:ascii="Arial" w:hAnsi="Arial" w:cs="Arial"/>
          <w:sz w:val="20"/>
        </w:rPr>
        <w:t xml:space="preserve"> Bid</w:t>
      </w:r>
      <w:r w:rsidRPr="00881D51">
        <w:rPr>
          <w:rFonts w:ascii="Arial" w:hAnsi="Arial" w:cs="Arial"/>
          <w:sz w:val="20"/>
        </w:rPr>
        <w:t xml:space="preserve">” prior to the closing date and time, no response will be transmitted </w:t>
      </w:r>
      <w:r w:rsidR="0097470A">
        <w:rPr>
          <w:rFonts w:ascii="Arial" w:hAnsi="Arial" w:cs="Arial"/>
          <w:sz w:val="20"/>
        </w:rPr>
        <w:t>through the system</w:t>
      </w:r>
      <w:r w:rsidRPr="00881D51">
        <w:rPr>
          <w:rFonts w:ascii="Arial" w:hAnsi="Arial" w:cs="Arial"/>
          <w:sz w:val="20"/>
        </w:rPr>
        <w:t>.  In the event a supplier desires to withdraw its response after the closing date and time, the supplier must submit a request in writing to the Issuing Officer.</w:t>
      </w:r>
    </w:p>
    <w:p w14:paraId="6FA67370" w14:textId="77777777" w:rsidR="0002658D" w:rsidRPr="004919E1" w:rsidRDefault="0002658D" w:rsidP="00D35947">
      <w:pPr>
        <w:spacing w:line="260" w:lineRule="exact"/>
        <w:ind w:left="1620"/>
        <w:rPr>
          <w:rFonts w:ascii="Arial" w:hAnsi="Arial" w:cs="Arial"/>
          <w:sz w:val="20"/>
        </w:rPr>
      </w:pPr>
    </w:p>
    <w:p w14:paraId="5FA78745" w14:textId="77777777" w:rsidR="00D35947" w:rsidRPr="004919E1" w:rsidRDefault="00D35947" w:rsidP="00881D51">
      <w:pPr>
        <w:pStyle w:val="styleb2nounderlineleft0firstline0"/>
        <w:keepNext/>
        <w:numPr>
          <w:ilvl w:val="2"/>
          <w:numId w:val="2"/>
        </w:numPr>
        <w:tabs>
          <w:tab w:val="clear" w:pos="1296"/>
          <w:tab w:val="num" w:pos="1620"/>
        </w:tabs>
        <w:spacing w:before="0" w:beforeAutospacing="0" w:after="0" w:afterAutospacing="0" w:line="260" w:lineRule="exact"/>
        <w:ind w:left="1627" w:hanging="727"/>
        <w:rPr>
          <w:rFonts w:ascii="Arial" w:hAnsi="Arial" w:cs="Arial"/>
          <w:sz w:val="20"/>
        </w:rPr>
      </w:pPr>
      <w:r>
        <w:rPr>
          <w:rFonts w:ascii="Arial" w:hAnsi="Arial" w:cs="Arial"/>
          <w:b/>
          <w:sz w:val="20"/>
        </w:rPr>
        <w:t xml:space="preserve">Help Desk Support </w:t>
      </w:r>
    </w:p>
    <w:p w14:paraId="38FD5E60" w14:textId="77777777" w:rsidR="00881D51" w:rsidRPr="00DC46E6" w:rsidRDefault="00881D51" w:rsidP="00380292">
      <w:pPr>
        <w:pStyle w:val="styleb2nounderlineleft0firstline0"/>
        <w:tabs>
          <w:tab w:val="left" w:pos="1620"/>
        </w:tabs>
        <w:spacing w:before="0" w:beforeAutospacing="0" w:after="0" w:afterAutospacing="0" w:line="260" w:lineRule="exact"/>
        <w:ind w:left="1620"/>
        <w:rPr>
          <w:rFonts w:ascii="Arial" w:hAnsi="Arial" w:cs="Arial"/>
          <w:sz w:val="20"/>
          <w:szCs w:val="20"/>
        </w:rPr>
      </w:pPr>
      <w:r w:rsidRPr="00380292">
        <w:rPr>
          <w:rFonts w:ascii="Arial" w:hAnsi="Arial" w:cs="Arial"/>
          <w:sz w:val="20"/>
        </w:rPr>
        <w:t xml:space="preserve">For technical questions related to the use of Team Georgia Marketplace™, suppliers have access to phone support through the DOAS Customer Service Help Desk at 404-657-6000, Monday through Friday 8:00 AM to 5:00 PM excluding State Holidays or any other day state offices are closed such as furlough days or closings in response to inclement weather.  Suppliers can also </w:t>
      </w:r>
      <w:r w:rsidRPr="00DC46E6">
        <w:rPr>
          <w:rFonts w:ascii="Arial" w:hAnsi="Arial" w:cs="Arial"/>
          <w:sz w:val="20"/>
          <w:szCs w:val="20"/>
        </w:rPr>
        <w:t xml:space="preserve">email questions to:  </w:t>
      </w:r>
      <w:hyperlink r:id="rId16" w:history="1">
        <w:r w:rsidRPr="00DC46E6">
          <w:rPr>
            <w:rStyle w:val="Hyperlink"/>
            <w:rFonts w:ascii="Arial" w:hAnsi="Arial" w:cs="Arial"/>
            <w:sz w:val="20"/>
            <w:szCs w:val="20"/>
          </w:rPr>
          <w:t>ProcurementHelp@doas.ga.gov</w:t>
        </w:r>
      </w:hyperlink>
      <w:r w:rsidRPr="00DC46E6">
        <w:rPr>
          <w:rFonts w:ascii="Arial" w:hAnsi="Arial" w:cs="Arial"/>
          <w:sz w:val="20"/>
          <w:szCs w:val="20"/>
        </w:rPr>
        <w:t>.</w:t>
      </w:r>
    </w:p>
    <w:p w14:paraId="6B1A4976" w14:textId="77777777" w:rsidR="008C7F86" w:rsidRPr="00DC46E6" w:rsidRDefault="008C7F86" w:rsidP="008C7F86">
      <w:pPr>
        <w:spacing w:line="260" w:lineRule="exact"/>
        <w:ind w:left="900"/>
        <w:rPr>
          <w:rFonts w:ascii="Arial" w:hAnsi="Arial" w:cs="Arial"/>
          <w:b/>
          <w:bCs/>
          <w:color w:val="9933CC"/>
          <w:sz w:val="20"/>
          <w:szCs w:val="20"/>
        </w:rPr>
      </w:pPr>
    </w:p>
    <w:p w14:paraId="6A8123BC" w14:textId="77777777" w:rsidR="002B10A6" w:rsidRPr="00347894" w:rsidRDefault="002B10A6" w:rsidP="002B10A6">
      <w:pPr>
        <w:pStyle w:val="ListParagraph"/>
        <w:keepNext/>
        <w:numPr>
          <w:ilvl w:val="0"/>
          <w:numId w:val="27"/>
        </w:numPr>
        <w:spacing w:line="260" w:lineRule="exact"/>
        <w:ind w:left="360"/>
        <w:rPr>
          <w:rFonts w:ascii="Arial" w:hAnsi="Arial" w:cs="Arial"/>
          <w:b/>
          <w:bCs/>
          <w:color w:val="9933CC"/>
          <w:sz w:val="20"/>
          <w:szCs w:val="20"/>
        </w:rPr>
      </w:pPr>
      <w:bookmarkStart w:id="3" w:name="Section4"/>
      <w:r w:rsidRPr="00347894">
        <w:rPr>
          <w:rFonts w:ascii="Arial" w:hAnsi="Arial" w:cs="Arial"/>
          <w:b/>
          <w:bCs/>
          <w:color w:val="9933CC"/>
          <w:sz w:val="20"/>
          <w:szCs w:val="20"/>
        </w:rPr>
        <w:t>General Business Requirements</w:t>
      </w:r>
    </w:p>
    <w:p w14:paraId="7744C47A" w14:textId="77777777" w:rsidR="002B10A6" w:rsidRPr="00347894" w:rsidRDefault="002B10A6" w:rsidP="002B10A6">
      <w:pPr>
        <w:keepNext/>
        <w:spacing w:line="260" w:lineRule="exact"/>
        <w:ind w:left="360"/>
        <w:rPr>
          <w:rStyle w:val="style12pt"/>
          <w:rFonts w:ascii="Arial" w:hAnsi="Arial" w:cs="Arial"/>
          <w:sz w:val="20"/>
          <w:szCs w:val="20"/>
        </w:rPr>
      </w:pPr>
      <w:r w:rsidRPr="00347894">
        <w:rPr>
          <w:rStyle w:val="style12pt"/>
          <w:rFonts w:ascii="Arial" w:hAnsi="Arial" w:cs="Arial"/>
          <w:sz w:val="20"/>
          <w:szCs w:val="20"/>
        </w:rPr>
        <w:t>This section contains general business requirements.  By submitting a response, the supplier is certifying its agreement to comply with all of the identified requirements of this Section 3 and that all costs for complying with these g</w:t>
      </w:r>
      <w:r>
        <w:rPr>
          <w:rStyle w:val="style12pt"/>
          <w:rFonts w:ascii="Arial" w:hAnsi="Arial" w:cs="Arial"/>
          <w:sz w:val="20"/>
          <w:szCs w:val="20"/>
        </w:rPr>
        <w:t>eneral business requirements are</w:t>
      </w:r>
      <w:r w:rsidRPr="00347894">
        <w:rPr>
          <w:rStyle w:val="style12pt"/>
          <w:rFonts w:ascii="Arial" w:hAnsi="Arial" w:cs="Arial"/>
          <w:sz w:val="20"/>
          <w:szCs w:val="20"/>
        </w:rPr>
        <w:t xml:space="preserve"> included in the supplier’s submitted pricing.</w:t>
      </w:r>
    </w:p>
    <w:p w14:paraId="24326CB7" w14:textId="77777777" w:rsidR="002B10A6" w:rsidRPr="00347894" w:rsidRDefault="002B10A6" w:rsidP="002B10A6">
      <w:pPr>
        <w:spacing w:line="260" w:lineRule="atLeast"/>
        <w:rPr>
          <w:rFonts w:ascii="Arial" w:hAnsi="Arial" w:cs="Arial"/>
          <w:b/>
          <w:sz w:val="20"/>
          <w:szCs w:val="20"/>
          <w:highlight w:val="lightGray"/>
        </w:rPr>
      </w:pPr>
    </w:p>
    <w:p w14:paraId="2EFE3F6F" w14:textId="77777777" w:rsidR="002B10A6" w:rsidRPr="00347894" w:rsidRDefault="002B10A6" w:rsidP="002B10A6">
      <w:pPr>
        <w:pStyle w:val="ListParagraph"/>
        <w:keepNext/>
        <w:numPr>
          <w:ilvl w:val="1"/>
          <w:numId w:val="27"/>
        </w:numPr>
        <w:tabs>
          <w:tab w:val="left" w:pos="900"/>
        </w:tabs>
        <w:spacing w:line="260" w:lineRule="exact"/>
        <w:ind w:left="900" w:hanging="540"/>
        <w:rPr>
          <w:rFonts w:ascii="Arial" w:hAnsi="Arial" w:cs="Arial"/>
          <w:b/>
          <w:bCs/>
          <w:color w:val="000099"/>
          <w:sz w:val="20"/>
          <w:szCs w:val="20"/>
        </w:rPr>
      </w:pPr>
      <w:r w:rsidRPr="00347894">
        <w:rPr>
          <w:rFonts w:ascii="Arial" w:hAnsi="Arial" w:cs="Arial"/>
          <w:b/>
          <w:bCs/>
          <w:color w:val="000099"/>
          <w:sz w:val="20"/>
          <w:szCs w:val="20"/>
        </w:rPr>
        <w:t>Periodic Performance/Sales Reports</w:t>
      </w:r>
    </w:p>
    <w:p w14:paraId="6AD45F3C" w14:textId="77777777" w:rsidR="002B10A6" w:rsidRPr="00347894" w:rsidRDefault="002B10A6" w:rsidP="002B10A6">
      <w:pPr>
        <w:shd w:val="clear" w:color="auto" w:fill="FFFFFF"/>
        <w:spacing w:line="260" w:lineRule="atLeast"/>
        <w:ind w:left="907"/>
        <w:rPr>
          <w:rFonts w:ascii="Arial" w:hAnsi="Arial" w:cs="Arial"/>
          <w:bCs/>
          <w:sz w:val="20"/>
          <w:szCs w:val="20"/>
        </w:rPr>
      </w:pPr>
      <w:r w:rsidRPr="00347894">
        <w:rPr>
          <w:rFonts w:ascii="Arial" w:hAnsi="Arial" w:cs="Arial"/>
          <w:color w:val="000000"/>
          <w:sz w:val="20"/>
          <w:szCs w:val="20"/>
        </w:rPr>
        <w:t>If selected for award, the supplier shall submit the following management report</w:t>
      </w:r>
      <w:r w:rsidR="00AA1F3F">
        <w:rPr>
          <w:rFonts w:ascii="Arial" w:hAnsi="Arial" w:cs="Arial"/>
          <w:color w:val="000000"/>
          <w:sz w:val="20"/>
          <w:szCs w:val="20"/>
        </w:rPr>
        <w:t>(</w:t>
      </w:r>
      <w:r w:rsidRPr="00347894">
        <w:rPr>
          <w:rFonts w:ascii="Arial" w:hAnsi="Arial" w:cs="Arial"/>
          <w:color w:val="000000"/>
          <w:sz w:val="20"/>
          <w:szCs w:val="20"/>
        </w:rPr>
        <w:t>s</w:t>
      </w:r>
      <w:r w:rsidR="00AA1F3F">
        <w:rPr>
          <w:rFonts w:ascii="Arial" w:hAnsi="Arial" w:cs="Arial"/>
          <w:color w:val="000000"/>
          <w:sz w:val="20"/>
          <w:szCs w:val="20"/>
        </w:rPr>
        <w:t>)</w:t>
      </w:r>
      <w:r w:rsidRPr="00347894">
        <w:rPr>
          <w:rFonts w:ascii="Arial" w:hAnsi="Arial" w:cs="Arial"/>
          <w:color w:val="000000"/>
          <w:sz w:val="20"/>
          <w:szCs w:val="20"/>
        </w:rPr>
        <w:t xml:space="preserve"> to the DOAS identified contract administrator.  </w:t>
      </w:r>
      <w:r w:rsidR="00822FFD">
        <w:rPr>
          <w:rFonts w:ascii="Arial" w:hAnsi="Arial" w:cs="Arial"/>
          <w:color w:val="000000"/>
          <w:sz w:val="20"/>
          <w:szCs w:val="20"/>
        </w:rPr>
        <w:t xml:space="preserve">If </w:t>
      </w:r>
      <w:r w:rsidR="00954E00">
        <w:rPr>
          <w:rFonts w:ascii="Arial" w:hAnsi="Arial" w:cs="Arial"/>
          <w:color w:val="000000"/>
          <w:sz w:val="20"/>
          <w:szCs w:val="20"/>
        </w:rPr>
        <w:t>specified</w:t>
      </w:r>
      <w:r w:rsidR="00822FFD">
        <w:rPr>
          <w:rFonts w:ascii="Arial" w:hAnsi="Arial" w:cs="Arial"/>
          <w:color w:val="000000"/>
          <w:sz w:val="20"/>
          <w:szCs w:val="20"/>
        </w:rPr>
        <w:t xml:space="preserve"> by DOAS contract administrator, a</w:t>
      </w:r>
      <w:r w:rsidRPr="00347894">
        <w:rPr>
          <w:rFonts w:ascii="Arial" w:hAnsi="Arial" w:cs="Arial"/>
          <w:color w:val="000000"/>
          <w:sz w:val="20"/>
          <w:szCs w:val="20"/>
        </w:rPr>
        <w:t xml:space="preserve">ll electronic reports must be submitted in Microsoft Excel or Microsoft Access format.   </w:t>
      </w:r>
      <w:r w:rsidR="00822FFD">
        <w:rPr>
          <w:rFonts w:ascii="Arial" w:hAnsi="Arial" w:cs="Arial"/>
          <w:color w:val="000000"/>
          <w:sz w:val="20"/>
          <w:szCs w:val="20"/>
        </w:rPr>
        <w:t>If applicable, r</w:t>
      </w:r>
      <w:r w:rsidRPr="00347894">
        <w:rPr>
          <w:rFonts w:ascii="Arial" w:hAnsi="Arial" w:cs="Arial"/>
          <w:color w:val="000000"/>
          <w:sz w:val="20"/>
          <w:szCs w:val="20"/>
        </w:rPr>
        <w:t xml:space="preserve">eports should include the ability to sort/summarize by account.  </w:t>
      </w:r>
    </w:p>
    <w:p w14:paraId="70567FCC" w14:textId="77777777" w:rsidR="002B10A6" w:rsidRPr="00347894" w:rsidRDefault="00172E2A" w:rsidP="002B10A6">
      <w:pPr>
        <w:spacing w:line="260" w:lineRule="atLeast"/>
        <w:ind w:left="900"/>
        <w:rPr>
          <w:rFonts w:ascii="Arial" w:hAnsi="Arial" w:cs="Arial"/>
          <w:bCs/>
          <w:sz w:val="20"/>
          <w:szCs w:val="20"/>
        </w:rPr>
      </w:pPr>
      <w:hyperlink r:id="rId17" w:anchor="#" w:history="1"/>
    </w:p>
    <w:p w14:paraId="4171B0D1" w14:textId="77777777" w:rsidR="002B10A6" w:rsidRPr="00347894" w:rsidRDefault="00940560" w:rsidP="002B10A6">
      <w:pPr>
        <w:shd w:val="clear" w:color="auto" w:fill="FFFFFF"/>
        <w:spacing w:line="260" w:lineRule="atLeast"/>
        <w:ind w:left="900"/>
        <w:rPr>
          <w:rFonts w:ascii="Arial" w:hAnsi="Arial" w:cs="Arial"/>
          <w:bCs/>
          <w:sz w:val="20"/>
          <w:szCs w:val="20"/>
        </w:rPr>
      </w:pPr>
      <w:r>
        <w:rPr>
          <w:rStyle w:val="Strong"/>
          <w:rFonts w:ascii="Arial" w:hAnsi="Arial" w:cs="Arial"/>
          <w:color w:val="000000"/>
          <w:sz w:val="20"/>
          <w:szCs w:val="20"/>
        </w:rPr>
        <w:t xml:space="preserve">Quarterly </w:t>
      </w:r>
      <w:r w:rsidR="002B10A6" w:rsidRPr="00347894">
        <w:rPr>
          <w:rStyle w:val="Strong"/>
          <w:rFonts w:ascii="Arial" w:hAnsi="Arial" w:cs="Arial"/>
          <w:color w:val="000000"/>
          <w:sz w:val="20"/>
          <w:szCs w:val="20"/>
        </w:rPr>
        <w:t>Sales</w:t>
      </w:r>
      <w:r>
        <w:rPr>
          <w:rStyle w:val="Strong"/>
          <w:rFonts w:ascii="Arial" w:hAnsi="Arial" w:cs="Arial"/>
          <w:color w:val="000000"/>
          <w:sz w:val="20"/>
          <w:szCs w:val="20"/>
        </w:rPr>
        <w:t xml:space="preserve"> Report</w:t>
      </w:r>
      <w:r w:rsidR="002B10A6" w:rsidRPr="00347894">
        <w:rPr>
          <w:rStyle w:val="Strong"/>
          <w:rFonts w:ascii="Arial" w:hAnsi="Arial" w:cs="Arial"/>
          <w:color w:val="000000"/>
          <w:sz w:val="20"/>
          <w:szCs w:val="20"/>
        </w:rPr>
        <w:t xml:space="preserve"> </w:t>
      </w:r>
    </w:p>
    <w:p w14:paraId="41991792" w14:textId="248B4611" w:rsidR="002B10A6" w:rsidRPr="00347894" w:rsidRDefault="002B10A6" w:rsidP="002B10A6">
      <w:pPr>
        <w:shd w:val="clear" w:color="auto" w:fill="FFFFFF"/>
        <w:spacing w:line="260" w:lineRule="atLeast"/>
        <w:ind w:left="900"/>
        <w:rPr>
          <w:rFonts w:ascii="Arial" w:hAnsi="Arial" w:cs="Arial"/>
          <w:bCs/>
          <w:sz w:val="20"/>
          <w:szCs w:val="20"/>
        </w:rPr>
      </w:pPr>
      <w:r w:rsidRPr="00347894">
        <w:rPr>
          <w:rFonts w:ascii="Arial" w:hAnsi="Arial" w:cs="Arial"/>
          <w:color w:val="000000"/>
          <w:sz w:val="20"/>
          <w:szCs w:val="20"/>
        </w:rPr>
        <w:t xml:space="preserve">Statewide sales by customer, including the </w:t>
      </w:r>
      <w:r w:rsidR="002849A7">
        <w:rPr>
          <w:rFonts w:ascii="Arial" w:hAnsi="Arial" w:cs="Arial"/>
          <w:color w:val="000000"/>
          <w:sz w:val="20"/>
          <w:szCs w:val="20"/>
        </w:rPr>
        <w:t>following</w:t>
      </w:r>
      <w:r>
        <w:rPr>
          <w:rFonts w:ascii="Arial" w:hAnsi="Arial" w:cs="Arial"/>
          <w:color w:val="000000"/>
          <w:sz w:val="20"/>
          <w:szCs w:val="20"/>
        </w:rPr>
        <w:t>:</w:t>
      </w:r>
      <w:r w:rsidRPr="00347894">
        <w:rPr>
          <w:rFonts w:ascii="Arial" w:hAnsi="Arial" w:cs="Arial"/>
          <w:color w:val="000000"/>
          <w:sz w:val="20"/>
          <w:szCs w:val="20"/>
        </w:rPr>
        <w:t xml:space="preserve"> </w:t>
      </w:r>
      <w:r>
        <w:rPr>
          <w:rFonts w:ascii="Arial" w:hAnsi="Arial" w:cs="Arial"/>
          <w:color w:val="000000"/>
          <w:sz w:val="20"/>
          <w:szCs w:val="20"/>
        </w:rPr>
        <w:t>product n</w:t>
      </w:r>
      <w:r w:rsidRPr="00347894">
        <w:rPr>
          <w:rFonts w:ascii="Arial" w:hAnsi="Arial" w:cs="Arial"/>
          <w:color w:val="000000"/>
          <w:sz w:val="20"/>
          <w:szCs w:val="20"/>
        </w:rPr>
        <w:t>umber</w:t>
      </w:r>
      <w:r>
        <w:rPr>
          <w:rFonts w:ascii="Arial" w:hAnsi="Arial" w:cs="Arial"/>
          <w:color w:val="000000"/>
          <w:sz w:val="20"/>
          <w:szCs w:val="20"/>
        </w:rPr>
        <w:t>, product d</w:t>
      </w:r>
      <w:r w:rsidRPr="00347894">
        <w:rPr>
          <w:rFonts w:ascii="Arial" w:hAnsi="Arial" w:cs="Arial"/>
          <w:color w:val="000000"/>
          <w:sz w:val="20"/>
          <w:szCs w:val="20"/>
        </w:rPr>
        <w:t>escription</w:t>
      </w:r>
      <w:r>
        <w:rPr>
          <w:rFonts w:ascii="Arial" w:hAnsi="Arial" w:cs="Arial"/>
          <w:color w:val="000000"/>
          <w:sz w:val="20"/>
          <w:szCs w:val="20"/>
        </w:rPr>
        <w:t>, manufacturer n</w:t>
      </w:r>
      <w:r w:rsidRPr="00347894">
        <w:rPr>
          <w:rFonts w:ascii="Arial" w:hAnsi="Arial" w:cs="Arial"/>
          <w:color w:val="000000"/>
          <w:sz w:val="20"/>
          <w:szCs w:val="20"/>
        </w:rPr>
        <w:t>ame</w:t>
      </w:r>
      <w:r>
        <w:rPr>
          <w:rFonts w:ascii="Arial" w:hAnsi="Arial" w:cs="Arial"/>
          <w:color w:val="000000"/>
          <w:sz w:val="20"/>
          <w:szCs w:val="20"/>
        </w:rPr>
        <w:t xml:space="preserve">, </w:t>
      </w:r>
      <w:r w:rsidRPr="00347894">
        <w:rPr>
          <w:rFonts w:ascii="Arial" w:hAnsi="Arial" w:cs="Arial"/>
          <w:color w:val="000000"/>
          <w:sz w:val="20"/>
          <w:szCs w:val="20"/>
        </w:rPr>
        <w:t>NIGP code</w:t>
      </w:r>
      <w:r>
        <w:rPr>
          <w:rFonts w:ascii="Arial" w:hAnsi="Arial" w:cs="Arial"/>
          <w:color w:val="000000"/>
          <w:sz w:val="20"/>
          <w:szCs w:val="20"/>
        </w:rPr>
        <w:t>, merchandise class code</w:t>
      </w:r>
      <w:r w:rsidRPr="00347894">
        <w:rPr>
          <w:rFonts w:ascii="Arial" w:hAnsi="Arial" w:cs="Arial"/>
          <w:color w:val="000000"/>
          <w:sz w:val="20"/>
          <w:szCs w:val="20"/>
        </w:rPr>
        <w:t>/indicator</w:t>
      </w:r>
      <w:r>
        <w:rPr>
          <w:rFonts w:ascii="Arial" w:hAnsi="Arial" w:cs="Arial"/>
          <w:color w:val="000000"/>
          <w:sz w:val="20"/>
          <w:szCs w:val="20"/>
        </w:rPr>
        <w:t>, q</w:t>
      </w:r>
      <w:r w:rsidRPr="00347894">
        <w:rPr>
          <w:rFonts w:ascii="Arial" w:hAnsi="Arial" w:cs="Arial"/>
          <w:color w:val="000000"/>
          <w:sz w:val="20"/>
          <w:szCs w:val="20"/>
        </w:rPr>
        <w:t xml:space="preserve">uantity </w:t>
      </w:r>
      <w:r>
        <w:rPr>
          <w:rFonts w:ascii="Arial" w:hAnsi="Arial" w:cs="Arial"/>
          <w:color w:val="000000"/>
          <w:sz w:val="20"/>
          <w:szCs w:val="20"/>
        </w:rPr>
        <w:t>s</w:t>
      </w:r>
      <w:r w:rsidRPr="00347894">
        <w:rPr>
          <w:rFonts w:ascii="Arial" w:hAnsi="Arial" w:cs="Arial"/>
          <w:color w:val="000000"/>
          <w:sz w:val="20"/>
          <w:szCs w:val="20"/>
        </w:rPr>
        <w:t>hipped</w:t>
      </w:r>
      <w:r>
        <w:rPr>
          <w:rFonts w:ascii="Arial" w:hAnsi="Arial" w:cs="Arial"/>
          <w:color w:val="000000"/>
          <w:sz w:val="20"/>
          <w:szCs w:val="20"/>
        </w:rPr>
        <w:t>, list p</w:t>
      </w:r>
      <w:r w:rsidRPr="00347894">
        <w:rPr>
          <w:rFonts w:ascii="Arial" w:hAnsi="Arial" w:cs="Arial"/>
          <w:color w:val="000000"/>
          <w:sz w:val="20"/>
          <w:szCs w:val="20"/>
        </w:rPr>
        <w:t>rice</w:t>
      </w:r>
      <w:r>
        <w:rPr>
          <w:rFonts w:ascii="Arial" w:hAnsi="Arial" w:cs="Arial"/>
          <w:color w:val="000000"/>
          <w:sz w:val="20"/>
          <w:szCs w:val="20"/>
        </w:rPr>
        <w:t>, unit p</w:t>
      </w:r>
      <w:r w:rsidRPr="00347894">
        <w:rPr>
          <w:rFonts w:ascii="Arial" w:hAnsi="Arial" w:cs="Arial"/>
          <w:color w:val="000000"/>
          <w:sz w:val="20"/>
          <w:szCs w:val="20"/>
        </w:rPr>
        <w:t>rice</w:t>
      </w:r>
      <w:r>
        <w:rPr>
          <w:rFonts w:ascii="Arial" w:hAnsi="Arial" w:cs="Arial"/>
          <w:color w:val="000000"/>
          <w:sz w:val="20"/>
          <w:szCs w:val="20"/>
        </w:rPr>
        <w:t>, total s</w:t>
      </w:r>
      <w:r w:rsidRPr="00347894">
        <w:rPr>
          <w:rFonts w:ascii="Arial" w:hAnsi="Arial" w:cs="Arial"/>
          <w:color w:val="000000"/>
          <w:sz w:val="20"/>
          <w:szCs w:val="20"/>
        </w:rPr>
        <w:t>pend</w:t>
      </w:r>
      <w:r>
        <w:rPr>
          <w:rFonts w:ascii="Arial" w:hAnsi="Arial" w:cs="Arial"/>
          <w:color w:val="000000"/>
          <w:sz w:val="20"/>
          <w:szCs w:val="20"/>
        </w:rPr>
        <w:t>,</w:t>
      </w:r>
      <w:r w:rsidR="004251D4">
        <w:rPr>
          <w:rFonts w:ascii="Arial" w:hAnsi="Arial" w:cs="Arial"/>
          <w:color w:val="000000"/>
          <w:sz w:val="20"/>
          <w:szCs w:val="20"/>
        </w:rPr>
        <w:t xml:space="preserve"> etc.</w:t>
      </w:r>
      <w:r>
        <w:rPr>
          <w:rFonts w:ascii="Arial" w:hAnsi="Arial" w:cs="Arial"/>
          <w:color w:val="000000"/>
          <w:sz w:val="20"/>
          <w:szCs w:val="20"/>
        </w:rPr>
        <w:t xml:space="preserve">  </w:t>
      </w:r>
      <w:r w:rsidR="00822FFD" w:rsidRPr="00822FFD">
        <w:rPr>
          <w:rFonts w:ascii="Arial" w:hAnsi="Arial" w:cs="Arial"/>
          <w:color w:val="000000"/>
          <w:sz w:val="20"/>
          <w:szCs w:val="20"/>
        </w:rPr>
        <w:t xml:space="preserve">At the end of each state fiscal quarter as defined above, Supplier shall prepare the Quarterly Sales Report and submit the file through the Supplier Portal of Team Georgia Marketplace </w:t>
      </w:r>
      <w:r w:rsidR="00822FFD">
        <w:rPr>
          <w:rFonts w:ascii="Arial" w:hAnsi="Arial" w:cs="Arial"/>
          <w:color w:val="000000"/>
          <w:sz w:val="20"/>
          <w:szCs w:val="20"/>
        </w:rPr>
        <w:t>within 20 calendar days of the end of the State</w:t>
      </w:r>
      <w:r w:rsidR="004251D4">
        <w:rPr>
          <w:rFonts w:ascii="Arial" w:hAnsi="Arial" w:cs="Arial"/>
          <w:color w:val="000000"/>
          <w:sz w:val="20"/>
          <w:szCs w:val="20"/>
        </w:rPr>
        <w:t>’s fiscal quarter</w:t>
      </w:r>
      <w:r w:rsidR="000C683A">
        <w:rPr>
          <w:rFonts w:ascii="Arial" w:hAnsi="Arial" w:cs="Arial"/>
          <w:color w:val="000000"/>
          <w:sz w:val="20"/>
          <w:szCs w:val="20"/>
        </w:rPr>
        <w:t xml:space="preserve"> as specified </w:t>
      </w:r>
      <w:r w:rsidR="00A00B9A">
        <w:rPr>
          <w:rFonts w:ascii="Arial" w:hAnsi="Arial" w:cs="Arial"/>
          <w:color w:val="000000"/>
          <w:sz w:val="20"/>
          <w:szCs w:val="20"/>
        </w:rPr>
        <w:t>in Section</w:t>
      </w:r>
      <w:r w:rsidR="004251D4">
        <w:rPr>
          <w:rFonts w:ascii="Arial" w:hAnsi="Arial" w:cs="Arial"/>
          <w:color w:val="000000"/>
          <w:sz w:val="20"/>
          <w:szCs w:val="20"/>
        </w:rPr>
        <w:t xml:space="preserve"> 3.5.  </w:t>
      </w:r>
    </w:p>
    <w:p w14:paraId="292A071E" w14:textId="77777777" w:rsidR="002B10A6" w:rsidRPr="00347894" w:rsidRDefault="00172E2A" w:rsidP="002B10A6">
      <w:pPr>
        <w:spacing w:line="260" w:lineRule="atLeast"/>
        <w:rPr>
          <w:rFonts w:ascii="Arial" w:hAnsi="Arial" w:cs="Arial"/>
          <w:bCs/>
          <w:sz w:val="20"/>
          <w:szCs w:val="20"/>
        </w:rPr>
      </w:pPr>
      <w:hyperlink r:id="rId18" w:anchor="#" w:history="1"/>
    </w:p>
    <w:p w14:paraId="4C5FE3E3" w14:textId="77777777" w:rsidR="002B10A6" w:rsidRPr="00347894" w:rsidRDefault="002B10A6" w:rsidP="002B10A6">
      <w:pPr>
        <w:keepNext/>
        <w:shd w:val="clear" w:color="auto" w:fill="FFFFFF"/>
        <w:spacing w:line="260" w:lineRule="atLeast"/>
        <w:ind w:left="907"/>
        <w:rPr>
          <w:rFonts w:ascii="Arial" w:hAnsi="Arial" w:cs="Arial"/>
          <w:sz w:val="20"/>
          <w:szCs w:val="20"/>
        </w:rPr>
      </w:pPr>
      <w:r w:rsidRPr="00347894">
        <w:rPr>
          <w:rStyle w:val="Strong"/>
          <w:rFonts w:ascii="Arial" w:hAnsi="Arial" w:cs="Arial"/>
          <w:sz w:val="20"/>
          <w:szCs w:val="20"/>
        </w:rPr>
        <w:t>Annual Analysis Report</w:t>
      </w:r>
    </w:p>
    <w:p w14:paraId="15B65B14" w14:textId="77777777" w:rsidR="002B10A6" w:rsidRPr="00347894" w:rsidRDefault="002B10A6" w:rsidP="002B10A6">
      <w:pPr>
        <w:shd w:val="clear" w:color="auto" w:fill="FFFFFF"/>
        <w:spacing w:line="260" w:lineRule="atLeast"/>
        <w:ind w:left="900"/>
        <w:rPr>
          <w:rFonts w:ascii="Arial" w:hAnsi="Arial" w:cs="Arial"/>
          <w:sz w:val="20"/>
          <w:szCs w:val="20"/>
        </w:rPr>
      </w:pPr>
      <w:r w:rsidRPr="00347894">
        <w:rPr>
          <w:rFonts w:ascii="Arial" w:hAnsi="Arial" w:cs="Arial"/>
          <w:sz w:val="20"/>
          <w:szCs w:val="20"/>
        </w:rPr>
        <w:t>An annual analysis of actual pattern of purchases will be provided by the supplier.  The analysis will include total unit and dollar values for each of the items purchased from the supplier.  In addition, the supplier will work with DOAS to identify additional information items needed and the physical format of the report.  The report shall be submitted to DOAS no later than August 1 of each year of the statewide contract.  Data must be provided in a flat file format.</w:t>
      </w:r>
    </w:p>
    <w:p w14:paraId="0FD0B90E" w14:textId="77777777" w:rsidR="002B10A6" w:rsidRPr="00347894" w:rsidRDefault="00172E2A" w:rsidP="002B10A6">
      <w:pPr>
        <w:spacing w:line="260" w:lineRule="atLeast"/>
        <w:rPr>
          <w:rFonts w:ascii="Arial" w:hAnsi="Arial" w:cs="Arial"/>
          <w:bCs/>
          <w:sz w:val="20"/>
          <w:szCs w:val="20"/>
        </w:rPr>
      </w:pPr>
      <w:hyperlink r:id="rId19" w:anchor="#" w:history="1"/>
    </w:p>
    <w:p w14:paraId="5557F6B2" w14:textId="77777777" w:rsidR="002B10A6" w:rsidRPr="00347894" w:rsidRDefault="002B10A6" w:rsidP="002B10A6">
      <w:pPr>
        <w:keepNext/>
        <w:spacing w:line="260" w:lineRule="atLeast"/>
        <w:ind w:left="907"/>
        <w:rPr>
          <w:rFonts w:ascii="Arial" w:hAnsi="Arial" w:cs="Arial"/>
          <w:bCs/>
          <w:sz w:val="20"/>
          <w:szCs w:val="20"/>
        </w:rPr>
      </w:pPr>
      <w:r w:rsidRPr="00347894">
        <w:rPr>
          <w:rStyle w:val="Strong"/>
          <w:rFonts w:ascii="Arial" w:hAnsi="Arial" w:cs="Arial"/>
          <w:sz w:val="20"/>
          <w:szCs w:val="20"/>
        </w:rPr>
        <w:lastRenderedPageBreak/>
        <w:t>Contract Status Reports</w:t>
      </w:r>
    </w:p>
    <w:p w14:paraId="2A9FF5BD" w14:textId="77777777" w:rsidR="002B10A6" w:rsidRPr="00347894" w:rsidRDefault="002B10A6" w:rsidP="002B10A6">
      <w:pPr>
        <w:shd w:val="clear" w:color="auto" w:fill="FFFFFF"/>
        <w:spacing w:line="260" w:lineRule="atLeast"/>
        <w:ind w:left="900"/>
        <w:rPr>
          <w:rFonts w:ascii="Arial" w:hAnsi="Arial" w:cs="Arial"/>
          <w:bCs/>
          <w:sz w:val="20"/>
          <w:szCs w:val="20"/>
        </w:rPr>
      </w:pPr>
      <w:r w:rsidRPr="00347894">
        <w:rPr>
          <w:rFonts w:ascii="Arial" w:hAnsi="Arial" w:cs="Arial"/>
          <w:sz w:val="20"/>
          <w:szCs w:val="20"/>
        </w:rPr>
        <w:t xml:space="preserve">A monthly contract status report shall be delivered to DOAS’ contract administrator by the fifteenth (15th) calendar day of the following month.  Topics to be covered in this report would include, but are not limited to, problems or questions that required more than five working days to resolve, product changes, anticipated problems, etc. </w:t>
      </w:r>
    </w:p>
    <w:p w14:paraId="55A31CCA" w14:textId="77777777" w:rsidR="002B10A6" w:rsidRPr="00347894" w:rsidRDefault="002B10A6" w:rsidP="002B10A6">
      <w:pPr>
        <w:keepNext/>
        <w:spacing w:line="260" w:lineRule="atLeast"/>
        <w:ind w:left="907" w:hanging="547"/>
        <w:rPr>
          <w:rFonts w:ascii="Arial" w:hAnsi="Arial" w:cs="Arial"/>
          <w:b/>
          <w:bCs/>
          <w:color w:val="000099"/>
          <w:sz w:val="20"/>
          <w:szCs w:val="20"/>
        </w:rPr>
      </w:pPr>
    </w:p>
    <w:p w14:paraId="6D945602" w14:textId="3671E2AC" w:rsidR="002B10A6" w:rsidRPr="00347894" w:rsidRDefault="002B10A6" w:rsidP="002B10A6">
      <w:pPr>
        <w:pStyle w:val="ListParagraph"/>
        <w:keepNext/>
        <w:numPr>
          <w:ilvl w:val="1"/>
          <w:numId w:val="27"/>
        </w:numPr>
        <w:tabs>
          <w:tab w:val="left" w:pos="900"/>
        </w:tabs>
        <w:spacing w:line="260" w:lineRule="exact"/>
        <w:ind w:left="900" w:hanging="540"/>
        <w:rPr>
          <w:rFonts w:ascii="Arial" w:hAnsi="Arial" w:cs="Arial"/>
          <w:b/>
          <w:bCs/>
          <w:color w:val="000099"/>
          <w:sz w:val="20"/>
          <w:szCs w:val="20"/>
        </w:rPr>
      </w:pPr>
      <w:r w:rsidRPr="00347894">
        <w:rPr>
          <w:rFonts w:ascii="Arial" w:hAnsi="Arial" w:cs="Arial"/>
          <w:b/>
          <w:color w:val="000099"/>
          <w:sz w:val="20"/>
          <w:szCs w:val="20"/>
        </w:rPr>
        <w:t>Business Review Meetings</w:t>
      </w:r>
    </w:p>
    <w:p w14:paraId="6EB488C1" w14:textId="7E17B3E9" w:rsidR="002B10A6" w:rsidRPr="00B10E81" w:rsidRDefault="002B10A6" w:rsidP="0011128D">
      <w:pPr>
        <w:tabs>
          <w:tab w:val="num" w:pos="1440"/>
        </w:tabs>
        <w:spacing w:line="260" w:lineRule="exact"/>
        <w:ind w:left="900"/>
        <w:rPr>
          <w:rFonts w:ascii="Arial" w:hAnsi="Arial" w:cs="Arial"/>
          <w:bCs/>
          <w:color w:val="000000"/>
          <w:sz w:val="20"/>
          <w:szCs w:val="20"/>
        </w:rPr>
      </w:pPr>
      <w:r w:rsidRPr="00347894">
        <w:rPr>
          <w:rFonts w:ascii="Arial" w:hAnsi="Arial" w:cs="Arial"/>
          <w:bCs/>
          <w:color w:val="000000"/>
          <w:sz w:val="20"/>
          <w:szCs w:val="20"/>
        </w:rPr>
        <w:t>If selected for award, the supplier must</w:t>
      </w:r>
      <w:r w:rsidR="004251D4">
        <w:rPr>
          <w:rFonts w:ascii="Arial" w:hAnsi="Arial" w:cs="Arial"/>
          <w:bCs/>
          <w:color w:val="000000"/>
          <w:sz w:val="20"/>
          <w:szCs w:val="20"/>
        </w:rPr>
        <w:t xml:space="preserve"> be prepared to</w:t>
      </w:r>
      <w:r w:rsidRPr="00347894">
        <w:rPr>
          <w:rFonts w:ascii="Arial" w:hAnsi="Arial" w:cs="Arial"/>
          <w:bCs/>
          <w:color w:val="000000"/>
          <w:sz w:val="20"/>
          <w:szCs w:val="20"/>
        </w:rPr>
        <w:t xml:space="preserve"> participate in business review meetings</w:t>
      </w:r>
      <w:r w:rsidR="0011128D">
        <w:rPr>
          <w:rFonts w:ascii="Arial" w:hAnsi="Arial" w:cs="Arial"/>
          <w:bCs/>
          <w:color w:val="000000"/>
          <w:sz w:val="20"/>
          <w:szCs w:val="20"/>
        </w:rPr>
        <w:t xml:space="preserve"> at DOAS’ request</w:t>
      </w:r>
      <w:r w:rsidRPr="00347894">
        <w:rPr>
          <w:rFonts w:ascii="Arial" w:hAnsi="Arial" w:cs="Arial"/>
          <w:bCs/>
          <w:color w:val="000000"/>
          <w:sz w:val="20"/>
          <w:szCs w:val="20"/>
        </w:rPr>
        <w:t xml:space="preserve">. During the </w:t>
      </w:r>
      <w:r w:rsidR="00DF6BD6" w:rsidRPr="00DF6BD6">
        <w:rPr>
          <w:rFonts w:ascii="Arial" w:hAnsi="Arial" w:cs="Arial"/>
          <w:bCs/>
          <w:color w:val="000000"/>
          <w:sz w:val="20"/>
          <w:szCs w:val="20"/>
        </w:rPr>
        <w:t xml:space="preserve">business review </w:t>
      </w:r>
      <w:r w:rsidRPr="00347894">
        <w:rPr>
          <w:rFonts w:ascii="Arial" w:hAnsi="Arial" w:cs="Arial"/>
          <w:bCs/>
          <w:color w:val="000000"/>
          <w:sz w:val="20"/>
          <w:szCs w:val="20"/>
        </w:rPr>
        <w:t xml:space="preserve">meetings, the supplier will present a written and oral status to DOAS regarding all work orders/purchase orders (including date and value).  The </w:t>
      </w:r>
      <w:r w:rsidR="00DF6BD6" w:rsidRPr="00DF6BD6">
        <w:rPr>
          <w:rFonts w:ascii="Arial" w:hAnsi="Arial" w:cs="Arial"/>
          <w:bCs/>
          <w:color w:val="000000"/>
          <w:sz w:val="20"/>
          <w:szCs w:val="20"/>
        </w:rPr>
        <w:t>business review</w:t>
      </w:r>
      <w:r w:rsidRPr="00347894">
        <w:rPr>
          <w:rFonts w:ascii="Arial" w:hAnsi="Arial" w:cs="Arial"/>
          <w:bCs/>
          <w:color w:val="000000"/>
          <w:sz w:val="20"/>
          <w:szCs w:val="20"/>
        </w:rPr>
        <w:t xml:space="preserve"> meeting will also focus on the status of service level agreements and key performance indicators agreed to by supplier and DOAS.  </w:t>
      </w:r>
      <w:r w:rsidRPr="00347894">
        <w:rPr>
          <w:rFonts w:ascii="Arial" w:hAnsi="Arial" w:cs="Arial"/>
          <w:bCs/>
          <w:sz w:val="20"/>
          <w:szCs w:val="20"/>
        </w:rPr>
        <w:t xml:space="preserve">The </w:t>
      </w:r>
      <w:r w:rsidR="00DF6BD6" w:rsidRPr="00DF6BD6">
        <w:rPr>
          <w:rFonts w:ascii="Arial" w:hAnsi="Arial" w:cs="Arial"/>
          <w:bCs/>
          <w:sz w:val="20"/>
          <w:szCs w:val="20"/>
        </w:rPr>
        <w:t>business review</w:t>
      </w:r>
      <w:r w:rsidRPr="00347894">
        <w:rPr>
          <w:rFonts w:ascii="Arial" w:hAnsi="Arial" w:cs="Arial"/>
          <w:bCs/>
          <w:sz w:val="20"/>
          <w:szCs w:val="20"/>
        </w:rPr>
        <w:t xml:space="preserve"> meeting may involve, but not be limited to, the following:</w:t>
      </w:r>
      <w:r w:rsidR="0011128D">
        <w:rPr>
          <w:rFonts w:ascii="Arial" w:hAnsi="Arial" w:cs="Arial"/>
          <w:bCs/>
          <w:sz w:val="20"/>
          <w:szCs w:val="20"/>
        </w:rPr>
        <w:t xml:space="preserve"> r</w:t>
      </w:r>
      <w:r w:rsidRPr="00347894">
        <w:rPr>
          <w:rFonts w:ascii="Arial" w:hAnsi="Arial" w:cs="Arial"/>
          <w:color w:val="000000"/>
          <w:sz w:val="20"/>
          <w:szCs w:val="20"/>
        </w:rPr>
        <w:t>eview of the supplier’s performance</w:t>
      </w:r>
      <w:r w:rsidR="0011128D">
        <w:rPr>
          <w:rFonts w:ascii="Arial" w:hAnsi="Arial" w:cs="Arial"/>
          <w:color w:val="000000"/>
          <w:sz w:val="20"/>
          <w:szCs w:val="20"/>
        </w:rPr>
        <w:t xml:space="preserve"> and submitted reports, identification of</w:t>
      </w:r>
      <w:r w:rsidRPr="00347894">
        <w:rPr>
          <w:rFonts w:ascii="Arial" w:hAnsi="Arial" w:cs="Arial"/>
          <w:color w:val="000000"/>
          <w:sz w:val="20"/>
          <w:szCs w:val="20"/>
        </w:rPr>
        <w:t xml:space="preserve"> areas</w:t>
      </w:r>
      <w:r w:rsidR="0011128D">
        <w:rPr>
          <w:rFonts w:ascii="Arial" w:hAnsi="Arial" w:cs="Arial"/>
          <w:color w:val="000000"/>
          <w:sz w:val="20"/>
          <w:szCs w:val="20"/>
        </w:rPr>
        <w:t xml:space="preserve"> of improvement to be addressed, r</w:t>
      </w:r>
      <w:r w:rsidRPr="00347894">
        <w:rPr>
          <w:rFonts w:ascii="Arial" w:hAnsi="Arial" w:cs="Arial"/>
          <w:color w:val="000000"/>
          <w:sz w:val="20"/>
          <w:szCs w:val="20"/>
        </w:rPr>
        <w:t>eview </w:t>
      </w:r>
      <w:r w:rsidR="0011128D">
        <w:rPr>
          <w:rFonts w:ascii="Arial" w:hAnsi="Arial" w:cs="Arial"/>
          <w:color w:val="000000"/>
          <w:sz w:val="20"/>
          <w:szCs w:val="20"/>
        </w:rPr>
        <w:t xml:space="preserve">of </w:t>
      </w:r>
      <w:r w:rsidRPr="00347894">
        <w:rPr>
          <w:rFonts w:ascii="Arial" w:hAnsi="Arial" w:cs="Arial"/>
          <w:color w:val="000000"/>
          <w:sz w:val="20"/>
          <w:szCs w:val="20"/>
        </w:rPr>
        <w:t xml:space="preserve">the </w:t>
      </w:r>
      <w:r w:rsidRPr="00B10E81">
        <w:rPr>
          <w:rFonts w:ascii="Arial" w:hAnsi="Arial" w:cs="Arial"/>
          <w:color w:val="000000"/>
          <w:sz w:val="20"/>
          <w:szCs w:val="20"/>
        </w:rPr>
        <w:t>previous quarte</w:t>
      </w:r>
      <w:r w:rsidR="0011128D" w:rsidRPr="00B10E81">
        <w:rPr>
          <w:rFonts w:ascii="Arial" w:hAnsi="Arial" w:cs="Arial"/>
          <w:color w:val="000000"/>
          <w:sz w:val="20"/>
          <w:szCs w:val="20"/>
        </w:rPr>
        <w:t>r's sales statistics, development/</w:t>
      </w:r>
      <w:r w:rsidRPr="00B10E81">
        <w:rPr>
          <w:rFonts w:ascii="Arial" w:hAnsi="Arial" w:cs="Arial"/>
          <w:color w:val="000000"/>
          <w:sz w:val="20"/>
          <w:szCs w:val="20"/>
        </w:rPr>
        <w:t>monitor</w:t>
      </w:r>
      <w:r w:rsidR="0011128D" w:rsidRPr="00B10E81">
        <w:rPr>
          <w:rFonts w:ascii="Arial" w:hAnsi="Arial" w:cs="Arial"/>
          <w:color w:val="000000"/>
          <w:sz w:val="20"/>
          <w:szCs w:val="20"/>
        </w:rPr>
        <w:t>ing of a supplier service "scorecard."</w:t>
      </w:r>
      <w:r w:rsidRPr="00B10E81">
        <w:rPr>
          <w:rFonts w:ascii="Arial" w:hAnsi="Arial" w:cs="Arial"/>
          <w:color w:val="000000"/>
          <w:sz w:val="20"/>
          <w:szCs w:val="20"/>
        </w:rPr>
        <w:t xml:space="preserve"> </w:t>
      </w:r>
    </w:p>
    <w:p w14:paraId="1EEF4209" w14:textId="77777777" w:rsidR="002B10A6" w:rsidRPr="00B10E81" w:rsidRDefault="002B10A6" w:rsidP="002B10A6">
      <w:pPr>
        <w:keepNext/>
        <w:spacing w:line="260" w:lineRule="exact"/>
        <w:ind w:left="907" w:hanging="547"/>
        <w:rPr>
          <w:rFonts w:ascii="Arial" w:hAnsi="Arial" w:cs="Arial"/>
          <w:b/>
          <w:bCs/>
          <w:color w:val="000099"/>
          <w:sz w:val="20"/>
          <w:szCs w:val="20"/>
        </w:rPr>
      </w:pPr>
    </w:p>
    <w:p w14:paraId="5BC518BA" w14:textId="77777777" w:rsidR="002B10A6" w:rsidRPr="00B10E81" w:rsidRDefault="002B10A6" w:rsidP="00653A9E">
      <w:pPr>
        <w:keepNext/>
        <w:numPr>
          <w:ilvl w:val="1"/>
          <w:numId w:val="27"/>
        </w:numPr>
        <w:spacing w:line="260" w:lineRule="exact"/>
        <w:rPr>
          <w:rFonts w:ascii="Arial" w:hAnsi="Arial" w:cs="Arial"/>
          <w:b/>
          <w:bCs/>
          <w:color w:val="000099"/>
          <w:sz w:val="20"/>
          <w:szCs w:val="20"/>
        </w:rPr>
      </w:pPr>
      <w:r w:rsidRPr="00B10E81">
        <w:rPr>
          <w:rFonts w:ascii="Arial" w:hAnsi="Arial" w:cs="Arial"/>
          <w:b/>
          <w:bCs/>
          <w:color w:val="000099"/>
          <w:sz w:val="20"/>
          <w:szCs w:val="20"/>
        </w:rPr>
        <w:t>Virtual Catalog</w:t>
      </w:r>
    </w:p>
    <w:p w14:paraId="33528005" w14:textId="77777777" w:rsidR="00653A9E" w:rsidRPr="00B10E81" w:rsidRDefault="00653A9E" w:rsidP="00653A9E">
      <w:pPr>
        <w:keepNext/>
        <w:spacing w:line="260" w:lineRule="exact"/>
        <w:ind w:left="720"/>
        <w:rPr>
          <w:rFonts w:ascii="Arial" w:hAnsi="Arial" w:cs="Arial"/>
          <w:b/>
          <w:bCs/>
          <w:color w:val="000099"/>
          <w:sz w:val="20"/>
          <w:szCs w:val="20"/>
        </w:rPr>
      </w:pPr>
    </w:p>
    <w:p w14:paraId="7F062198" w14:textId="77777777" w:rsidR="00653A9E" w:rsidRPr="00B10E81" w:rsidRDefault="00653A9E" w:rsidP="00653A9E">
      <w:pPr>
        <w:autoSpaceDE w:val="0"/>
        <w:autoSpaceDN w:val="0"/>
        <w:adjustRightInd w:val="0"/>
        <w:spacing w:line="260" w:lineRule="exact"/>
        <w:ind w:left="900"/>
        <w:rPr>
          <w:rFonts w:ascii="Arial" w:hAnsi="Arial" w:cs="Arial"/>
          <w:b/>
          <w:bCs/>
          <w:sz w:val="20"/>
          <w:szCs w:val="20"/>
        </w:rPr>
      </w:pPr>
      <w:r w:rsidRPr="00B10E81">
        <w:rPr>
          <w:rFonts w:ascii="Arial" w:hAnsi="Arial" w:cs="Arial"/>
          <w:b/>
          <w:bCs/>
          <w:sz w:val="20"/>
          <w:szCs w:val="20"/>
        </w:rPr>
        <w:t>Team Georgia Marketplace™ Virtual Catalog</w:t>
      </w:r>
    </w:p>
    <w:p w14:paraId="2943C5FF" w14:textId="0E0BAFC1" w:rsidR="00653A9E" w:rsidRPr="00B10E81" w:rsidRDefault="00002D12" w:rsidP="00653A9E">
      <w:pPr>
        <w:autoSpaceDE w:val="0"/>
        <w:autoSpaceDN w:val="0"/>
        <w:adjustRightInd w:val="0"/>
        <w:spacing w:line="260" w:lineRule="exact"/>
        <w:ind w:left="900"/>
        <w:rPr>
          <w:rFonts w:ascii="Arial" w:hAnsi="Arial" w:cs="Arial"/>
          <w:bCs/>
          <w:sz w:val="20"/>
          <w:szCs w:val="20"/>
        </w:rPr>
      </w:pPr>
      <w:r w:rsidRPr="00B10E81">
        <w:rPr>
          <w:rFonts w:ascii="Arial" w:hAnsi="Arial" w:cs="Arial"/>
          <w:bCs/>
          <w:sz w:val="20"/>
          <w:szCs w:val="20"/>
        </w:rPr>
        <w:t>DOAS utilizes electronic</w:t>
      </w:r>
      <w:r w:rsidR="00583B03" w:rsidRPr="00B10E81">
        <w:rPr>
          <w:rFonts w:ascii="Arial" w:hAnsi="Arial" w:cs="Arial"/>
          <w:bCs/>
          <w:sz w:val="20"/>
          <w:szCs w:val="20"/>
        </w:rPr>
        <w:t xml:space="preserve"> </w:t>
      </w:r>
      <w:r w:rsidR="00653A9E" w:rsidRPr="00B10E81">
        <w:rPr>
          <w:rFonts w:ascii="Arial" w:hAnsi="Arial" w:cs="Arial"/>
          <w:bCs/>
          <w:sz w:val="20"/>
          <w:szCs w:val="20"/>
        </w:rPr>
        <w:t xml:space="preserve">catalog hosting and management services to enable state customers to access a central online website to view and/or shop the goods and services available from existing statewide contracts as further described in that agreement.  The central online website is referred to as Team Georgia Marketplace™ and the catalog site is referred to as the Virtual Catalog.  </w:t>
      </w:r>
    </w:p>
    <w:p w14:paraId="280F9231" w14:textId="77777777" w:rsidR="00653A9E" w:rsidRPr="00B10E81" w:rsidRDefault="00653A9E" w:rsidP="00653A9E">
      <w:pPr>
        <w:autoSpaceDE w:val="0"/>
        <w:autoSpaceDN w:val="0"/>
        <w:adjustRightInd w:val="0"/>
        <w:ind w:left="1800" w:hanging="360"/>
        <w:rPr>
          <w:rFonts w:ascii="Arial" w:hAnsi="Arial" w:cs="Arial"/>
          <w:bCs/>
          <w:sz w:val="20"/>
          <w:szCs w:val="20"/>
        </w:rPr>
      </w:pPr>
    </w:p>
    <w:p w14:paraId="503B05F8" w14:textId="71622DB7" w:rsidR="00653A9E" w:rsidRPr="00B10E81" w:rsidRDefault="00653A9E" w:rsidP="00EB0C31">
      <w:pPr>
        <w:autoSpaceDE w:val="0"/>
        <w:autoSpaceDN w:val="0"/>
        <w:adjustRightInd w:val="0"/>
        <w:ind w:left="720"/>
        <w:rPr>
          <w:rFonts w:ascii="Arial" w:hAnsi="Arial" w:cs="Arial"/>
          <w:b/>
          <w:bCs/>
          <w:sz w:val="20"/>
          <w:szCs w:val="20"/>
        </w:rPr>
      </w:pPr>
      <w:r w:rsidRPr="00B10E81">
        <w:rPr>
          <w:rFonts w:ascii="Arial" w:hAnsi="Arial" w:cs="Arial"/>
          <w:sz w:val="20"/>
          <w:szCs w:val="20"/>
        </w:rPr>
        <w:t xml:space="preserve"> </w:t>
      </w:r>
      <w:r w:rsidRPr="00B10E81">
        <w:rPr>
          <w:rFonts w:ascii="Arial" w:hAnsi="Arial" w:cs="Arial"/>
          <w:b/>
          <w:bCs/>
          <w:sz w:val="20"/>
          <w:szCs w:val="20"/>
        </w:rPr>
        <w:t>Supplier’s Interface with the Virtual Catalog</w:t>
      </w:r>
    </w:p>
    <w:p w14:paraId="0360C9B3" w14:textId="6E5DF165" w:rsidR="00653A9E" w:rsidRPr="00B10E81" w:rsidRDefault="00653A9E" w:rsidP="00653A9E">
      <w:pPr>
        <w:autoSpaceDE w:val="0"/>
        <w:autoSpaceDN w:val="0"/>
        <w:adjustRightInd w:val="0"/>
        <w:ind w:left="900"/>
        <w:rPr>
          <w:rFonts w:ascii="Arial" w:hAnsi="Arial" w:cs="Arial"/>
          <w:bCs/>
          <w:sz w:val="20"/>
          <w:szCs w:val="20"/>
        </w:rPr>
      </w:pPr>
      <w:r w:rsidRPr="00B10E81">
        <w:rPr>
          <w:rFonts w:ascii="Arial" w:hAnsi="Arial" w:cs="Arial"/>
          <w:bCs/>
          <w:sz w:val="20"/>
          <w:szCs w:val="20"/>
        </w:rPr>
        <w:t xml:space="preserve">To be eligible for contract award, the </w:t>
      </w:r>
      <w:r w:rsidR="00A25A7A" w:rsidRPr="00B10E81">
        <w:rPr>
          <w:rFonts w:ascii="Arial" w:hAnsi="Arial" w:cs="Arial"/>
          <w:bCs/>
          <w:sz w:val="20"/>
          <w:szCs w:val="20"/>
        </w:rPr>
        <w:t>Supplier</w:t>
      </w:r>
      <w:r w:rsidRPr="00B10E81">
        <w:rPr>
          <w:rFonts w:ascii="Arial" w:hAnsi="Arial" w:cs="Arial"/>
          <w:bCs/>
          <w:sz w:val="20"/>
          <w:szCs w:val="20"/>
        </w:rPr>
        <w:t xml:space="preserve"> must agree to cooperate with DOAS and</w:t>
      </w:r>
      <w:r w:rsidR="00583B03" w:rsidRPr="00B10E81">
        <w:rPr>
          <w:rFonts w:ascii="Arial" w:hAnsi="Arial" w:cs="Arial"/>
          <w:bCs/>
          <w:sz w:val="20"/>
          <w:szCs w:val="20"/>
        </w:rPr>
        <w:t xml:space="preserve"> its contractor</w:t>
      </w:r>
      <w:r w:rsidR="003B421B" w:rsidRPr="00B10E81">
        <w:rPr>
          <w:rFonts w:ascii="Arial" w:hAnsi="Arial" w:cs="Arial"/>
          <w:bCs/>
          <w:sz w:val="20"/>
          <w:szCs w:val="20"/>
        </w:rPr>
        <w:t>, Jaggaer (formerly known as SciQuest),</w:t>
      </w:r>
      <w:r w:rsidRPr="00B10E81">
        <w:rPr>
          <w:rFonts w:ascii="Arial" w:hAnsi="Arial" w:cs="Arial"/>
          <w:bCs/>
          <w:sz w:val="20"/>
          <w:szCs w:val="20"/>
        </w:rPr>
        <w:t xml:space="preserve"> </w:t>
      </w:r>
      <w:r w:rsidRPr="00B10E81">
        <w:rPr>
          <w:rFonts w:ascii="Arial" w:hAnsi="Arial" w:cs="Arial"/>
          <w:bCs/>
          <w:sz w:val="20"/>
          <w:szCs w:val="20"/>
          <w:u w:val="single"/>
        </w:rPr>
        <w:t>in the event DOAS selects this statewide contract to be exhibited on the Virtual Catalog</w:t>
      </w:r>
      <w:r w:rsidRPr="00B10E81">
        <w:rPr>
          <w:rFonts w:ascii="Arial" w:hAnsi="Arial" w:cs="Arial"/>
          <w:bCs/>
          <w:sz w:val="20"/>
          <w:szCs w:val="20"/>
        </w:rPr>
        <w:t xml:space="preserve">.  At a minimum, the </w:t>
      </w:r>
      <w:r w:rsidR="00A25A7A" w:rsidRPr="00B10E81">
        <w:rPr>
          <w:rFonts w:ascii="Arial" w:hAnsi="Arial" w:cs="Arial"/>
          <w:bCs/>
          <w:sz w:val="20"/>
          <w:szCs w:val="20"/>
        </w:rPr>
        <w:t>Supplier</w:t>
      </w:r>
      <w:r w:rsidRPr="00B10E81">
        <w:rPr>
          <w:rFonts w:ascii="Arial" w:hAnsi="Arial" w:cs="Arial"/>
          <w:bCs/>
          <w:sz w:val="20"/>
          <w:szCs w:val="20"/>
        </w:rPr>
        <w:t xml:space="preserve"> agrees to the following:</w:t>
      </w:r>
    </w:p>
    <w:p w14:paraId="332679E5" w14:textId="77777777" w:rsidR="00653A9E" w:rsidRPr="00B10E81" w:rsidRDefault="00653A9E" w:rsidP="00653A9E">
      <w:pPr>
        <w:autoSpaceDE w:val="0"/>
        <w:autoSpaceDN w:val="0"/>
        <w:adjustRightInd w:val="0"/>
        <w:spacing w:line="260" w:lineRule="exact"/>
        <w:ind w:left="360"/>
        <w:rPr>
          <w:rFonts w:ascii="Arial" w:hAnsi="Arial" w:cs="Arial"/>
          <w:bCs/>
          <w:sz w:val="20"/>
          <w:szCs w:val="20"/>
        </w:rPr>
      </w:pPr>
    </w:p>
    <w:p w14:paraId="661F23ED" w14:textId="77777777" w:rsidR="00653A9E" w:rsidRPr="00B10E81" w:rsidRDefault="00A25A7A" w:rsidP="00944BE3">
      <w:pPr>
        <w:numPr>
          <w:ilvl w:val="0"/>
          <w:numId w:val="20"/>
        </w:numPr>
        <w:tabs>
          <w:tab w:val="left" w:pos="432"/>
        </w:tabs>
        <w:autoSpaceDE w:val="0"/>
        <w:autoSpaceDN w:val="0"/>
        <w:adjustRightInd w:val="0"/>
        <w:spacing w:line="260" w:lineRule="exact"/>
        <w:rPr>
          <w:rFonts w:ascii="Arial" w:hAnsi="Arial" w:cs="Arial"/>
          <w:sz w:val="20"/>
          <w:szCs w:val="20"/>
        </w:rPr>
      </w:pPr>
      <w:r w:rsidRPr="00B10E81">
        <w:rPr>
          <w:rFonts w:ascii="Arial" w:hAnsi="Arial" w:cs="Arial"/>
          <w:sz w:val="20"/>
          <w:szCs w:val="20"/>
        </w:rPr>
        <w:t>Supplier</w:t>
      </w:r>
      <w:r w:rsidR="00653A9E" w:rsidRPr="00B10E81">
        <w:rPr>
          <w:rFonts w:ascii="Arial" w:hAnsi="Arial" w:cs="Arial"/>
          <w:sz w:val="20"/>
          <w:szCs w:val="20"/>
        </w:rPr>
        <w:t xml:space="preserve"> agrees, upon DOAS’ written request, to deliver within thirty (30) </w:t>
      </w:r>
      <w:r w:rsidR="00A00B9A" w:rsidRPr="00B10E81">
        <w:rPr>
          <w:rFonts w:ascii="Arial" w:hAnsi="Arial" w:cs="Arial"/>
          <w:sz w:val="20"/>
          <w:szCs w:val="20"/>
        </w:rPr>
        <w:t>days</w:t>
      </w:r>
      <w:r w:rsidR="00653A9E" w:rsidRPr="00B10E81">
        <w:rPr>
          <w:rFonts w:ascii="Arial" w:hAnsi="Arial" w:cs="Arial"/>
          <w:sz w:val="20"/>
          <w:szCs w:val="20"/>
        </w:rPr>
        <w:t xml:space="preserve"> of such request either (1) a hosted catalog or (2) punch-out catalog</w:t>
      </w:r>
      <w:r w:rsidR="00E960A3" w:rsidRPr="00B10E81">
        <w:rPr>
          <w:rFonts w:ascii="Arial" w:hAnsi="Arial" w:cs="Arial"/>
          <w:sz w:val="20"/>
          <w:szCs w:val="20"/>
        </w:rPr>
        <w:t xml:space="preserve"> or a combination of both</w:t>
      </w:r>
      <w:r w:rsidR="00653A9E" w:rsidRPr="00B10E81">
        <w:rPr>
          <w:rFonts w:ascii="Arial" w:hAnsi="Arial" w:cs="Arial"/>
          <w:sz w:val="20"/>
          <w:szCs w:val="20"/>
        </w:rPr>
        <w:t xml:space="preserve">.  </w:t>
      </w:r>
      <w:r w:rsidRPr="00B10E81">
        <w:rPr>
          <w:rFonts w:ascii="Arial" w:hAnsi="Arial" w:cs="Arial"/>
          <w:sz w:val="20"/>
          <w:szCs w:val="20"/>
        </w:rPr>
        <w:t>Supplier</w:t>
      </w:r>
      <w:r w:rsidR="00653A9E" w:rsidRPr="00B10E81">
        <w:rPr>
          <w:rFonts w:ascii="Arial" w:hAnsi="Arial" w:cs="Arial"/>
          <w:sz w:val="20"/>
          <w:szCs w:val="20"/>
        </w:rPr>
        <w:t xml:space="preserve"> will cooperate with DOAS </w:t>
      </w:r>
      <w:r w:rsidR="008D276E" w:rsidRPr="00B10E81">
        <w:rPr>
          <w:rFonts w:ascii="Arial" w:hAnsi="Arial" w:cs="Arial"/>
          <w:sz w:val="20"/>
          <w:szCs w:val="20"/>
        </w:rPr>
        <w:t>and Jaggaer</w:t>
      </w:r>
      <w:r w:rsidR="00944BE3" w:rsidRPr="00B10E81">
        <w:rPr>
          <w:rFonts w:ascii="Arial" w:hAnsi="Arial" w:cs="Arial"/>
          <w:sz w:val="20"/>
          <w:szCs w:val="20"/>
        </w:rPr>
        <w:t xml:space="preserve"> </w:t>
      </w:r>
      <w:r w:rsidR="00653A9E" w:rsidRPr="00B10E81">
        <w:rPr>
          <w:rFonts w:ascii="Arial" w:hAnsi="Arial" w:cs="Arial"/>
          <w:sz w:val="20"/>
          <w:szCs w:val="20"/>
        </w:rPr>
        <w:t xml:space="preserve">to create a schedule to enable the integration of the </w:t>
      </w:r>
      <w:r w:rsidRPr="00B10E81">
        <w:rPr>
          <w:rFonts w:ascii="Arial" w:hAnsi="Arial" w:cs="Arial"/>
          <w:sz w:val="20"/>
          <w:szCs w:val="20"/>
        </w:rPr>
        <w:t>Supplier</w:t>
      </w:r>
      <w:r w:rsidR="00653A9E" w:rsidRPr="00B10E81">
        <w:rPr>
          <w:rFonts w:ascii="Arial" w:hAnsi="Arial" w:cs="Arial"/>
          <w:sz w:val="20"/>
          <w:szCs w:val="20"/>
        </w:rPr>
        <w:t xml:space="preserve">’s statewide contract offering into the Virtual Catalog within </w:t>
      </w:r>
      <w:r w:rsidR="007D5B7C" w:rsidRPr="00B10E81">
        <w:rPr>
          <w:rFonts w:ascii="Arial" w:hAnsi="Arial" w:cs="Arial"/>
          <w:sz w:val="20"/>
          <w:szCs w:val="20"/>
        </w:rPr>
        <w:t xml:space="preserve">a reasonable time period as determined by </w:t>
      </w:r>
      <w:r w:rsidR="008D276E" w:rsidRPr="00B10E81">
        <w:rPr>
          <w:rFonts w:ascii="Arial" w:hAnsi="Arial" w:cs="Arial"/>
          <w:sz w:val="20"/>
          <w:szCs w:val="20"/>
        </w:rPr>
        <w:t>DOAS.</w:t>
      </w:r>
      <w:r w:rsidR="00653A9E" w:rsidRPr="00B10E81">
        <w:rPr>
          <w:rFonts w:ascii="Arial" w:hAnsi="Arial" w:cs="Arial"/>
          <w:sz w:val="20"/>
          <w:szCs w:val="20"/>
        </w:rPr>
        <w:t xml:space="preserve"> </w:t>
      </w:r>
    </w:p>
    <w:p w14:paraId="53B21DDA" w14:textId="77777777" w:rsidR="00653A9E" w:rsidRPr="00072F9E" w:rsidRDefault="00B10E81" w:rsidP="00653A9E">
      <w:pPr>
        <w:numPr>
          <w:ilvl w:val="0"/>
          <w:numId w:val="20"/>
        </w:numPr>
        <w:tabs>
          <w:tab w:val="clear" w:pos="720"/>
          <w:tab w:val="left" w:pos="432"/>
          <w:tab w:val="num" w:pos="1260"/>
        </w:tabs>
        <w:autoSpaceDE w:val="0"/>
        <w:autoSpaceDN w:val="0"/>
        <w:adjustRightInd w:val="0"/>
        <w:spacing w:line="260" w:lineRule="exact"/>
        <w:ind w:left="1260"/>
        <w:rPr>
          <w:rFonts w:ascii="Arial" w:hAnsi="Arial" w:cs="Arial"/>
          <w:sz w:val="20"/>
          <w:szCs w:val="20"/>
        </w:rPr>
      </w:pPr>
      <w:r w:rsidRPr="00B10E81">
        <w:rPr>
          <w:rFonts w:ascii="Arial" w:hAnsi="Arial" w:cs="Arial"/>
          <w:sz w:val="20"/>
          <w:szCs w:val="20"/>
        </w:rPr>
        <w:t xml:space="preserve">If requested by DOAS, </w:t>
      </w:r>
      <w:r w:rsidR="00A25A7A" w:rsidRPr="00B10E81">
        <w:rPr>
          <w:rFonts w:ascii="Arial" w:hAnsi="Arial" w:cs="Arial"/>
          <w:sz w:val="20"/>
          <w:szCs w:val="20"/>
        </w:rPr>
        <w:t>Supplier</w:t>
      </w:r>
      <w:r w:rsidR="00653A9E" w:rsidRPr="00B10E81">
        <w:rPr>
          <w:rFonts w:ascii="Arial" w:hAnsi="Arial" w:cs="Arial"/>
          <w:sz w:val="20"/>
          <w:szCs w:val="20"/>
        </w:rPr>
        <w:t xml:space="preserve"> will join the </w:t>
      </w:r>
      <w:r w:rsidR="00944BE3" w:rsidRPr="00B10E81">
        <w:rPr>
          <w:rFonts w:ascii="Arial" w:hAnsi="Arial" w:cs="Arial"/>
          <w:sz w:val="20"/>
          <w:szCs w:val="20"/>
        </w:rPr>
        <w:t xml:space="preserve">Jaggaer </w:t>
      </w:r>
      <w:r w:rsidR="00653A9E" w:rsidRPr="00B10E81">
        <w:rPr>
          <w:rFonts w:ascii="Arial" w:hAnsi="Arial" w:cs="Arial"/>
          <w:sz w:val="20"/>
          <w:szCs w:val="20"/>
        </w:rPr>
        <w:t>Supplier Network (</w:t>
      </w:r>
      <w:r w:rsidR="00944BE3" w:rsidRPr="00B10E81">
        <w:rPr>
          <w:rFonts w:ascii="Arial" w:hAnsi="Arial" w:cs="Arial"/>
          <w:sz w:val="20"/>
          <w:szCs w:val="20"/>
        </w:rPr>
        <w:t>J</w:t>
      </w:r>
      <w:r w:rsidR="00653A9E" w:rsidRPr="00B10E81">
        <w:rPr>
          <w:rFonts w:ascii="Arial" w:hAnsi="Arial" w:cs="Arial"/>
          <w:sz w:val="20"/>
          <w:szCs w:val="20"/>
        </w:rPr>
        <w:t>SN) and will have the option of using the</w:t>
      </w:r>
      <w:r w:rsidR="00A00B9A" w:rsidRPr="00B10E81">
        <w:rPr>
          <w:rFonts w:ascii="Arial" w:hAnsi="Arial" w:cs="Arial"/>
          <w:sz w:val="20"/>
          <w:szCs w:val="20"/>
        </w:rPr>
        <w:t xml:space="preserve"> </w:t>
      </w:r>
      <w:r w:rsidR="00944BE3" w:rsidRPr="00B10E81">
        <w:rPr>
          <w:rFonts w:ascii="Arial" w:hAnsi="Arial" w:cs="Arial"/>
          <w:sz w:val="20"/>
          <w:szCs w:val="20"/>
        </w:rPr>
        <w:t>Jaggaer</w:t>
      </w:r>
      <w:r w:rsidR="00653A9E" w:rsidRPr="00B10E81">
        <w:rPr>
          <w:rFonts w:ascii="Arial" w:hAnsi="Arial" w:cs="Arial"/>
          <w:sz w:val="20"/>
          <w:szCs w:val="20"/>
        </w:rPr>
        <w:t xml:space="preserve">’s Supplier Portal to extract the </w:t>
      </w:r>
      <w:r w:rsidR="00A25A7A" w:rsidRPr="00B10E81">
        <w:rPr>
          <w:rFonts w:ascii="Arial" w:hAnsi="Arial" w:cs="Arial"/>
          <w:sz w:val="20"/>
          <w:szCs w:val="20"/>
        </w:rPr>
        <w:t>Supplier</w:t>
      </w:r>
      <w:r w:rsidR="00653A9E" w:rsidRPr="00B10E81">
        <w:rPr>
          <w:rFonts w:ascii="Arial" w:hAnsi="Arial" w:cs="Arial"/>
          <w:sz w:val="20"/>
          <w:szCs w:val="20"/>
        </w:rPr>
        <w:t xml:space="preserve">’s catalog and pricing, upload products, pricing and images into the </w:t>
      </w:r>
      <w:r w:rsidR="00944BE3" w:rsidRPr="00B10E81">
        <w:rPr>
          <w:rFonts w:ascii="Arial" w:hAnsi="Arial" w:cs="Arial"/>
          <w:sz w:val="20"/>
          <w:szCs w:val="20"/>
        </w:rPr>
        <w:t xml:space="preserve">Jaggaer </w:t>
      </w:r>
      <w:r w:rsidR="00653A9E" w:rsidRPr="00B10E81">
        <w:rPr>
          <w:rFonts w:ascii="Arial" w:hAnsi="Arial" w:cs="Arial"/>
          <w:sz w:val="20"/>
          <w:szCs w:val="20"/>
        </w:rPr>
        <w:t xml:space="preserve">system, and view reports on catalog spend and product/pricing freshness.  The </w:t>
      </w:r>
      <w:r w:rsidR="00A25A7A" w:rsidRPr="00B10E81">
        <w:rPr>
          <w:rFonts w:ascii="Arial" w:hAnsi="Arial" w:cs="Arial"/>
          <w:sz w:val="20"/>
          <w:szCs w:val="20"/>
        </w:rPr>
        <w:t>Supplier</w:t>
      </w:r>
      <w:r w:rsidR="00653A9E" w:rsidRPr="00B10E81">
        <w:rPr>
          <w:rFonts w:ascii="Arial" w:hAnsi="Arial" w:cs="Arial"/>
          <w:sz w:val="20"/>
          <w:szCs w:val="20"/>
        </w:rPr>
        <w:t xml:space="preserve"> can receive orders through electronic delivery or through low-tech options such as e-mail and fax. More information about the </w:t>
      </w:r>
      <w:r w:rsidR="00944BE3" w:rsidRPr="00B10E81">
        <w:rPr>
          <w:rFonts w:ascii="Arial" w:hAnsi="Arial" w:cs="Arial"/>
          <w:sz w:val="20"/>
          <w:szCs w:val="20"/>
        </w:rPr>
        <w:t>J</w:t>
      </w:r>
      <w:r w:rsidR="00653A9E" w:rsidRPr="00B10E81">
        <w:rPr>
          <w:rFonts w:ascii="Arial" w:hAnsi="Arial" w:cs="Arial"/>
          <w:sz w:val="20"/>
          <w:szCs w:val="20"/>
        </w:rPr>
        <w:t xml:space="preserve">SN can be found at:  </w:t>
      </w:r>
      <w:r w:rsidR="00944BE3" w:rsidRPr="00B10E81">
        <w:rPr>
          <w:rFonts w:ascii="Arial" w:hAnsi="Arial" w:cs="Arial"/>
          <w:sz w:val="20"/>
          <w:szCs w:val="20"/>
        </w:rPr>
        <w:t xml:space="preserve"> </w:t>
      </w:r>
      <w:hyperlink r:id="rId20" w:history="1">
        <w:r w:rsidR="00944BE3" w:rsidRPr="00B10E81">
          <w:rPr>
            <w:rStyle w:val="Hyperlink"/>
            <w:rFonts w:ascii="Arial" w:hAnsi="Arial" w:cs="Arial"/>
            <w:sz w:val="20"/>
            <w:szCs w:val="20"/>
          </w:rPr>
          <w:t>www.jaggaer.com</w:t>
        </w:r>
      </w:hyperlink>
      <w:r w:rsidR="00944BE3" w:rsidRPr="00B10E81">
        <w:rPr>
          <w:rFonts w:ascii="Arial" w:hAnsi="Arial" w:cs="Arial"/>
          <w:sz w:val="20"/>
          <w:szCs w:val="20"/>
        </w:rPr>
        <w:t xml:space="preserve"> </w:t>
      </w:r>
      <w:r w:rsidR="00653A9E" w:rsidRPr="00B10E81">
        <w:rPr>
          <w:rFonts w:ascii="Arial" w:hAnsi="Arial" w:cs="Arial"/>
          <w:sz w:val="20"/>
          <w:szCs w:val="20"/>
        </w:rPr>
        <w:t xml:space="preserve">or call the </w:t>
      </w:r>
      <w:r w:rsidR="00944BE3" w:rsidRPr="00B10E81">
        <w:rPr>
          <w:rFonts w:ascii="Arial" w:hAnsi="Arial" w:cs="Arial"/>
          <w:sz w:val="20"/>
          <w:szCs w:val="20"/>
        </w:rPr>
        <w:t xml:space="preserve">Jaggaer </w:t>
      </w:r>
      <w:r w:rsidR="00653A9E" w:rsidRPr="00B10E81">
        <w:rPr>
          <w:rFonts w:ascii="Arial" w:hAnsi="Arial" w:cs="Arial"/>
          <w:sz w:val="20"/>
          <w:szCs w:val="20"/>
        </w:rPr>
        <w:t>Supplier</w:t>
      </w:r>
      <w:r w:rsidR="00653A9E" w:rsidRPr="00072F9E">
        <w:rPr>
          <w:rFonts w:ascii="Arial" w:hAnsi="Arial" w:cs="Arial"/>
          <w:sz w:val="20"/>
          <w:szCs w:val="20"/>
        </w:rPr>
        <w:t xml:space="preserve"> Network Services team at 919-659-2152</w:t>
      </w:r>
      <w:r w:rsidR="00944BE3">
        <w:rPr>
          <w:rFonts w:ascii="Arial" w:hAnsi="Arial" w:cs="Arial"/>
          <w:sz w:val="20"/>
          <w:szCs w:val="20"/>
        </w:rPr>
        <w:t xml:space="preserve"> or </w:t>
      </w:r>
      <w:r w:rsidR="003B421B">
        <w:rPr>
          <w:rFonts w:ascii="Arial" w:hAnsi="Arial" w:cs="Arial"/>
          <w:sz w:val="20"/>
          <w:szCs w:val="20"/>
        </w:rPr>
        <w:t>800-233-1121</w:t>
      </w:r>
      <w:r w:rsidR="00653A9E" w:rsidRPr="00072F9E">
        <w:rPr>
          <w:rFonts w:ascii="Arial" w:hAnsi="Arial" w:cs="Arial"/>
          <w:sz w:val="20"/>
          <w:szCs w:val="20"/>
        </w:rPr>
        <w:t>.</w:t>
      </w:r>
    </w:p>
    <w:p w14:paraId="73301D77" w14:textId="77777777" w:rsidR="00653A9E" w:rsidRPr="00072F9E" w:rsidRDefault="00A25A7A" w:rsidP="00653A9E">
      <w:pPr>
        <w:numPr>
          <w:ilvl w:val="0"/>
          <w:numId w:val="20"/>
        </w:numPr>
        <w:tabs>
          <w:tab w:val="clear" w:pos="720"/>
          <w:tab w:val="left" w:pos="432"/>
          <w:tab w:val="num" w:pos="1260"/>
        </w:tabs>
        <w:autoSpaceDE w:val="0"/>
        <w:autoSpaceDN w:val="0"/>
        <w:adjustRightInd w:val="0"/>
        <w:spacing w:line="260" w:lineRule="exact"/>
        <w:ind w:left="1260"/>
        <w:rPr>
          <w:rFonts w:ascii="Arial" w:hAnsi="Arial" w:cs="Arial"/>
          <w:sz w:val="20"/>
          <w:szCs w:val="20"/>
        </w:rPr>
      </w:pPr>
      <w:r>
        <w:rPr>
          <w:rFonts w:ascii="Arial" w:hAnsi="Arial" w:cs="Arial"/>
          <w:sz w:val="20"/>
          <w:szCs w:val="20"/>
        </w:rPr>
        <w:t>Supplier</w:t>
      </w:r>
      <w:r w:rsidR="00653A9E" w:rsidRPr="00072F9E">
        <w:rPr>
          <w:rFonts w:ascii="Arial" w:hAnsi="Arial" w:cs="Arial"/>
          <w:sz w:val="20"/>
          <w:szCs w:val="20"/>
        </w:rPr>
        <w:t xml:space="preserve"> will support use of the </w:t>
      </w:r>
      <w:r w:rsidR="00BF2EE6">
        <w:rPr>
          <w:rFonts w:ascii="Arial" w:hAnsi="Arial" w:cs="Arial"/>
          <w:sz w:val="20"/>
          <w:szCs w:val="20"/>
        </w:rPr>
        <w:t xml:space="preserve">latest version of the </w:t>
      </w:r>
      <w:r w:rsidR="00653A9E" w:rsidRPr="00072F9E">
        <w:rPr>
          <w:rFonts w:ascii="Arial" w:hAnsi="Arial" w:cs="Arial"/>
          <w:sz w:val="20"/>
          <w:szCs w:val="20"/>
        </w:rPr>
        <w:t>United Nations Standard Product and Services Code (UNSPSC).  UNSPSC</w:t>
      </w:r>
      <w:r w:rsidR="00BF2EE6">
        <w:rPr>
          <w:rFonts w:ascii="Arial" w:hAnsi="Arial" w:cs="Arial"/>
          <w:sz w:val="20"/>
          <w:szCs w:val="20"/>
        </w:rPr>
        <w:t xml:space="preserve"> are owned by</w:t>
      </w:r>
      <w:r w:rsidR="00A00B9A">
        <w:rPr>
          <w:rFonts w:ascii="Arial" w:hAnsi="Arial" w:cs="Arial"/>
          <w:sz w:val="20"/>
          <w:szCs w:val="20"/>
        </w:rPr>
        <w:t xml:space="preserve"> t</w:t>
      </w:r>
      <w:r w:rsidR="00BF2EE6">
        <w:rPr>
          <w:rFonts w:ascii="Arial" w:hAnsi="Arial" w:cs="Arial"/>
          <w:sz w:val="20"/>
          <w:szCs w:val="20"/>
        </w:rPr>
        <w:t>he United Nations Development Programme (UNDP) are managed by GS1 US. Updates to the UNSPSC are conducted at a minimu</w:t>
      </w:r>
      <w:r w:rsidR="003A5BE2">
        <w:rPr>
          <w:rFonts w:ascii="Arial" w:hAnsi="Arial" w:cs="Arial"/>
          <w:sz w:val="20"/>
          <w:szCs w:val="20"/>
        </w:rPr>
        <w:t>m of once a year.</w:t>
      </w:r>
      <w:r w:rsidR="008D276E">
        <w:rPr>
          <w:rFonts w:ascii="Arial" w:hAnsi="Arial" w:cs="Arial"/>
          <w:sz w:val="20"/>
          <w:szCs w:val="20"/>
        </w:rPr>
        <w:t xml:space="preserve"> </w:t>
      </w:r>
      <w:r w:rsidR="00653A9E" w:rsidRPr="00072F9E">
        <w:rPr>
          <w:rFonts w:ascii="Arial" w:hAnsi="Arial" w:cs="Arial"/>
          <w:sz w:val="20"/>
          <w:szCs w:val="20"/>
        </w:rPr>
        <w:t xml:space="preserve"> The State of </w:t>
      </w:r>
      <w:smartTag w:uri="urn:schemas-microsoft-com:office:smarttags" w:element="country-region">
        <w:smartTag w:uri="urn:schemas-microsoft-com:office:smarttags" w:element="place">
          <w:r w:rsidR="00653A9E" w:rsidRPr="00072F9E">
            <w:rPr>
              <w:rFonts w:ascii="Arial" w:hAnsi="Arial" w:cs="Arial"/>
              <w:sz w:val="20"/>
              <w:szCs w:val="20"/>
            </w:rPr>
            <w:t>Georgia</w:t>
          </w:r>
        </w:smartTag>
      </w:smartTag>
      <w:r w:rsidR="00653A9E" w:rsidRPr="00072F9E">
        <w:rPr>
          <w:rFonts w:ascii="Arial" w:hAnsi="Arial" w:cs="Arial"/>
          <w:sz w:val="20"/>
          <w:szCs w:val="20"/>
        </w:rPr>
        <w:t xml:space="preserve"> reserves the right to migrate to future versions of the UNSPSC and the </w:t>
      </w:r>
      <w:r>
        <w:rPr>
          <w:rFonts w:ascii="Arial" w:hAnsi="Arial" w:cs="Arial"/>
          <w:sz w:val="20"/>
          <w:szCs w:val="20"/>
        </w:rPr>
        <w:t>Supplier</w:t>
      </w:r>
      <w:r w:rsidR="00653A9E" w:rsidRPr="00072F9E">
        <w:rPr>
          <w:rFonts w:ascii="Arial" w:hAnsi="Arial" w:cs="Arial"/>
          <w:sz w:val="20"/>
          <w:szCs w:val="20"/>
        </w:rPr>
        <w:t xml:space="preserve"> will be required to support the migration effort.  All line items, goods or services provided under the resulting statewide contract must be associated to</w:t>
      </w:r>
      <w:r w:rsidR="003A5BE2">
        <w:rPr>
          <w:rFonts w:ascii="Arial" w:hAnsi="Arial" w:cs="Arial"/>
          <w:sz w:val="20"/>
          <w:szCs w:val="20"/>
        </w:rPr>
        <w:t xml:space="preserve"> an </w:t>
      </w:r>
      <w:r w:rsidR="008D276E">
        <w:rPr>
          <w:rFonts w:ascii="Arial" w:hAnsi="Arial" w:cs="Arial"/>
          <w:sz w:val="20"/>
          <w:szCs w:val="20"/>
        </w:rPr>
        <w:t xml:space="preserve">appropriate </w:t>
      </w:r>
      <w:r w:rsidR="008D276E" w:rsidRPr="00072F9E">
        <w:rPr>
          <w:rFonts w:ascii="Arial" w:hAnsi="Arial" w:cs="Arial"/>
          <w:sz w:val="20"/>
          <w:szCs w:val="20"/>
        </w:rPr>
        <w:t>UNSPSC</w:t>
      </w:r>
      <w:r w:rsidR="00653A9E" w:rsidRPr="00072F9E">
        <w:rPr>
          <w:rFonts w:ascii="Arial" w:hAnsi="Arial" w:cs="Arial"/>
          <w:sz w:val="20"/>
          <w:szCs w:val="20"/>
        </w:rPr>
        <w:t xml:space="preserve"> code.  All line items must be identified at the most detailed UNSPSC level indicated by segment, family, class and commodity.  More information about the UNSPSC is available at: </w:t>
      </w:r>
      <w:hyperlink r:id="rId21" w:history="1">
        <w:r w:rsidR="0070469F" w:rsidRPr="00C94F54">
          <w:rPr>
            <w:rStyle w:val="Hyperlink"/>
            <w:rFonts w:ascii="Arial" w:hAnsi="Arial" w:cs="Arial"/>
            <w:sz w:val="20"/>
            <w:szCs w:val="20"/>
          </w:rPr>
          <w:t>http://www.unspsc.org</w:t>
        </w:r>
      </w:hyperlink>
      <w:r w:rsidR="0070469F">
        <w:rPr>
          <w:rFonts w:ascii="Arial" w:hAnsi="Arial" w:cs="Arial"/>
          <w:color w:val="1F497D"/>
          <w:sz w:val="20"/>
          <w:szCs w:val="20"/>
        </w:rPr>
        <w:t xml:space="preserve"> </w:t>
      </w:r>
      <w:r w:rsidR="00653A9E" w:rsidRPr="00072F9E">
        <w:rPr>
          <w:rFonts w:ascii="Arial" w:hAnsi="Arial" w:cs="Arial"/>
          <w:sz w:val="20"/>
          <w:szCs w:val="20"/>
        </w:rPr>
        <w:t xml:space="preserve">and </w:t>
      </w:r>
      <w:hyperlink r:id="rId22" w:anchor="How" w:history="1">
        <w:r w:rsidR="0070469F" w:rsidRPr="00C94F54">
          <w:rPr>
            <w:rStyle w:val="Hyperlink"/>
            <w:rFonts w:ascii="Arial" w:hAnsi="Arial" w:cs="Arial"/>
            <w:sz w:val="20"/>
            <w:szCs w:val="20"/>
          </w:rPr>
          <w:t>http://www.unspsc.org/faqs#How</w:t>
        </w:r>
      </w:hyperlink>
      <w:r w:rsidR="0070469F">
        <w:rPr>
          <w:rFonts w:ascii="Arial" w:hAnsi="Arial" w:cs="Arial"/>
          <w:sz w:val="20"/>
          <w:szCs w:val="20"/>
          <w:u w:val="single"/>
        </w:rPr>
        <w:t xml:space="preserve"> </w:t>
      </w:r>
      <w:r w:rsidR="0070469F">
        <w:rPr>
          <w:rFonts w:ascii="Arial" w:hAnsi="Arial" w:cs="Arial"/>
          <w:sz w:val="20"/>
          <w:szCs w:val="20"/>
        </w:rPr>
        <w:t>.</w:t>
      </w:r>
    </w:p>
    <w:p w14:paraId="17E7664E" w14:textId="77777777" w:rsidR="00653A9E" w:rsidRPr="00072F9E" w:rsidRDefault="00653A9E" w:rsidP="00653A9E">
      <w:pPr>
        <w:numPr>
          <w:ilvl w:val="0"/>
          <w:numId w:val="20"/>
        </w:numPr>
        <w:tabs>
          <w:tab w:val="clear" w:pos="720"/>
          <w:tab w:val="left" w:pos="432"/>
          <w:tab w:val="num" w:pos="1260"/>
        </w:tabs>
        <w:autoSpaceDE w:val="0"/>
        <w:autoSpaceDN w:val="0"/>
        <w:adjustRightInd w:val="0"/>
        <w:spacing w:line="260" w:lineRule="exact"/>
        <w:ind w:left="1260"/>
        <w:rPr>
          <w:rFonts w:ascii="Arial" w:hAnsi="Arial" w:cs="Arial"/>
          <w:sz w:val="20"/>
          <w:szCs w:val="20"/>
        </w:rPr>
      </w:pPr>
      <w:r>
        <w:rPr>
          <w:rFonts w:ascii="Arial" w:hAnsi="Arial" w:cs="Arial"/>
          <w:sz w:val="20"/>
          <w:szCs w:val="20"/>
        </w:rPr>
        <w:t xml:space="preserve">DOAS will decide which of the catalog structures (either </w:t>
      </w:r>
      <w:r w:rsidR="008D276E">
        <w:rPr>
          <w:rFonts w:ascii="Arial" w:hAnsi="Arial" w:cs="Arial"/>
          <w:sz w:val="20"/>
          <w:szCs w:val="20"/>
        </w:rPr>
        <w:t>Hosted, Punch</w:t>
      </w:r>
      <w:r w:rsidR="003A5BE2">
        <w:rPr>
          <w:rFonts w:ascii="Arial" w:hAnsi="Arial" w:cs="Arial"/>
          <w:sz w:val="20"/>
          <w:szCs w:val="20"/>
        </w:rPr>
        <w:t xml:space="preserve"> O</w:t>
      </w:r>
      <w:r>
        <w:rPr>
          <w:rFonts w:ascii="Arial" w:hAnsi="Arial" w:cs="Arial"/>
          <w:sz w:val="20"/>
          <w:szCs w:val="20"/>
        </w:rPr>
        <w:t>ut</w:t>
      </w:r>
      <w:r w:rsidR="003A5BE2">
        <w:rPr>
          <w:rFonts w:ascii="Arial" w:hAnsi="Arial" w:cs="Arial"/>
          <w:sz w:val="20"/>
          <w:szCs w:val="20"/>
        </w:rPr>
        <w:t>, or both</w:t>
      </w:r>
      <w:r>
        <w:rPr>
          <w:rFonts w:ascii="Arial" w:hAnsi="Arial" w:cs="Arial"/>
          <w:sz w:val="20"/>
          <w:szCs w:val="20"/>
        </w:rPr>
        <w:t xml:space="preserve"> as further described below) will be provided by the </w:t>
      </w:r>
      <w:r w:rsidR="00A25A7A">
        <w:rPr>
          <w:rFonts w:ascii="Arial" w:hAnsi="Arial" w:cs="Arial"/>
          <w:sz w:val="20"/>
          <w:szCs w:val="20"/>
        </w:rPr>
        <w:t>Supplier</w:t>
      </w:r>
      <w:r>
        <w:rPr>
          <w:rFonts w:ascii="Arial" w:hAnsi="Arial" w:cs="Arial"/>
          <w:sz w:val="20"/>
          <w:szCs w:val="20"/>
        </w:rPr>
        <w:t xml:space="preserve">. </w:t>
      </w:r>
      <w:r w:rsidR="003A5BE2">
        <w:rPr>
          <w:rFonts w:ascii="Arial" w:hAnsi="Arial" w:cs="Arial"/>
          <w:b/>
          <w:sz w:val="20"/>
          <w:szCs w:val="20"/>
        </w:rPr>
        <w:t xml:space="preserve">Regardless the type of catalog(s) selected, items displayed within the </w:t>
      </w:r>
      <w:r w:rsidR="008D276E">
        <w:rPr>
          <w:rFonts w:ascii="Arial" w:hAnsi="Arial" w:cs="Arial"/>
          <w:b/>
          <w:sz w:val="20"/>
          <w:szCs w:val="20"/>
        </w:rPr>
        <w:t>catalog must</w:t>
      </w:r>
      <w:r>
        <w:rPr>
          <w:rFonts w:ascii="Arial" w:hAnsi="Arial" w:cs="Arial"/>
          <w:b/>
          <w:sz w:val="20"/>
          <w:szCs w:val="20"/>
        </w:rPr>
        <w:t xml:space="preserve"> be strictly limited to the </w:t>
      </w:r>
      <w:r w:rsidR="00A25A7A">
        <w:rPr>
          <w:rFonts w:ascii="Arial" w:hAnsi="Arial" w:cs="Arial"/>
          <w:b/>
          <w:sz w:val="20"/>
          <w:szCs w:val="20"/>
        </w:rPr>
        <w:t>Supplier</w:t>
      </w:r>
      <w:r>
        <w:rPr>
          <w:rFonts w:ascii="Arial" w:hAnsi="Arial" w:cs="Arial"/>
          <w:b/>
          <w:sz w:val="20"/>
          <w:szCs w:val="20"/>
        </w:rPr>
        <w:t xml:space="preserve">’s awarded contract offering (e.g. products and/or services not authorized through the resulting statewide contract </w:t>
      </w:r>
      <w:r w:rsidR="0060152F">
        <w:rPr>
          <w:rFonts w:ascii="Arial" w:hAnsi="Arial" w:cs="Arial"/>
          <w:b/>
          <w:sz w:val="20"/>
          <w:szCs w:val="20"/>
        </w:rPr>
        <w:t xml:space="preserve">are not to </w:t>
      </w:r>
      <w:r>
        <w:rPr>
          <w:rFonts w:ascii="Arial" w:hAnsi="Arial" w:cs="Arial"/>
          <w:b/>
          <w:sz w:val="20"/>
          <w:szCs w:val="20"/>
        </w:rPr>
        <w:t>be viewable by User Agencies).</w:t>
      </w:r>
      <w:r>
        <w:rPr>
          <w:rFonts w:ascii="Arial" w:hAnsi="Arial" w:cs="Arial"/>
          <w:sz w:val="20"/>
          <w:szCs w:val="20"/>
        </w:rPr>
        <w:t xml:space="preserve">  </w:t>
      </w:r>
    </w:p>
    <w:p w14:paraId="234C6C6B" w14:textId="77777777" w:rsidR="00653A9E" w:rsidRPr="00072F9E" w:rsidRDefault="00653A9E" w:rsidP="00653A9E">
      <w:pPr>
        <w:numPr>
          <w:ilvl w:val="1"/>
          <w:numId w:val="20"/>
        </w:numPr>
        <w:tabs>
          <w:tab w:val="clear" w:pos="1440"/>
          <w:tab w:val="left" w:pos="432"/>
          <w:tab w:val="num" w:pos="1620"/>
        </w:tabs>
        <w:autoSpaceDE w:val="0"/>
        <w:autoSpaceDN w:val="0"/>
        <w:adjustRightInd w:val="0"/>
        <w:spacing w:line="260" w:lineRule="exact"/>
        <w:ind w:left="1620"/>
        <w:rPr>
          <w:rFonts w:ascii="Arial" w:hAnsi="Arial" w:cs="Arial"/>
          <w:sz w:val="20"/>
          <w:szCs w:val="20"/>
        </w:rPr>
      </w:pPr>
      <w:r>
        <w:rPr>
          <w:rFonts w:ascii="Arial" w:hAnsi="Arial" w:cs="Arial"/>
          <w:sz w:val="20"/>
          <w:szCs w:val="20"/>
          <w:u w:val="single"/>
        </w:rPr>
        <w:t>Hosted</w:t>
      </w:r>
      <w:r w:rsidRPr="00072F9E">
        <w:rPr>
          <w:rFonts w:ascii="Arial" w:hAnsi="Arial" w:cs="Arial"/>
          <w:sz w:val="20"/>
          <w:szCs w:val="20"/>
          <w:u w:val="single"/>
        </w:rPr>
        <w:t xml:space="preserve"> Catalog</w:t>
      </w:r>
      <w:r w:rsidRPr="00072F9E">
        <w:rPr>
          <w:rFonts w:ascii="Arial" w:hAnsi="Arial" w:cs="Arial"/>
          <w:sz w:val="20"/>
          <w:szCs w:val="20"/>
        </w:rPr>
        <w:t>.  By providing a</w:t>
      </w:r>
      <w:r>
        <w:rPr>
          <w:rFonts w:ascii="Arial" w:hAnsi="Arial" w:cs="Arial"/>
          <w:sz w:val="20"/>
          <w:szCs w:val="20"/>
        </w:rPr>
        <w:t xml:space="preserve"> </w:t>
      </w:r>
      <w:r w:rsidR="003A5BE2">
        <w:rPr>
          <w:rFonts w:ascii="Arial" w:hAnsi="Arial" w:cs="Arial"/>
          <w:sz w:val="20"/>
          <w:szCs w:val="20"/>
        </w:rPr>
        <w:t>H</w:t>
      </w:r>
      <w:r>
        <w:rPr>
          <w:rFonts w:ascii="Arial" w:hAnsi="Arial" w:cs="Arial"/>
          <w:sz w:val="20"/>
          <w:szCs w:val="20"/>
        </w:rPr>
        <w:t>osted</w:t>
      </w:r>
      <w:r w:rsidRPr="00072F9E">
        <w:rPr>
          <w:rFonts w:ascii="Arial" w:hAnsi="Arial" w:cs="Arial"/>
          <w:sz w:val="20"/>
          <w:szCs w:val="20"/>
        </w:rPr>
        <w:t xml:space="preserve"> </w:t>
      </w:r>
      <w:r w:rsidR="003A5BE2">
        <w:rPr>
          <w:rFonts w:ascii="Arial" w:hAnsi="Arial" w:cs="Arial"/>
          <w:sz w:val="20"/>
          <w:szCs w:val="20"/>
        </w:rPr>
        <w:t>C</w:t>
      </w:r>
      <w:r w:rsidRPr="00072F9E">
        <w:rPr>
          <w:rFonts w:ascii="Arial" w:hAnsi="Arial" w:cs="Arial"/>
          <w:sz w:val="20"/>
          <w:szCs w:val="20"/>
        </w:rPr>
        <w:t xml:space="preserve">atalog, </w:t>
      </w:r>
      <w:r>
        <w:rPr>
          <w:rFonts w:ascii="Arial" w:hAnsi="Arial" w:cs="Arial"/>
          <w:sz w:val="20"/>
          <w:szCs w:val="20"/>
        </w:rPr>
        <w:t xml:space="preserve">the </w:t>
      </w:r>
      <w:r w:rsidR="00A25A7A">
        <w:rPr>
          <w:rFonts w:ascii="Arial" w:hAnsi="Arial" w:cs="Arial"/>
          <w:sz w:val="20"/>
          <w:szCs w:val="20"/>
        </w:rPr>
        <w:t>Supplier</w:t>
      </w:r>
      <w:r w:rsidRPr="00072F9E">
        <w:rPr>
          <w:rFonts w:ascii="Arial" w:hAnsi="Arial" w:cs="Arial"/>
          <w:sz w:val="20"/>
          <w:szCs w:val="20"/>
        </w:rPr>
        <w:t xml:space="preserve"> is providing a list of its products/</w:t>
      </w:r>
      <w:r w:rsidR="008D276E" w:rsidRPr="00072F9E">
        <w:rPr>
          <w:rFonts w:ascii="Arial" w:hAnsi="Arial" w:cs="Arial"/>
          <w:sz w:val="20"/>
          <w:szCs w:val="20"/>
        </w:rPr>
        <w:t>services</w:t>
      </w:r>
      <w:r w:rsidR="008D276E">
        <w:rPr>
          <w:rFonts w:ascii="Arial" w:hAnsi="Arial" w:cs="Arial"/>
          <w:sz w:val="20"/>
          <w:szCs w:val="20"/>
        </w:rPr>
        <w:t xml:space="preserve">, </w:t>
      </w:r>
      <w:r w:rsidR="008D276E" w:rsidRPr="00072F9E">
        <w:rPr>
          <w:rFonts w:ascii="Arial" w:hAnsi="Arial" w:cs="Arial"/>
          <w:sz w:val="20"/>
          <w:szCs w:val="20"/>
        </w:rPr>
        <w:t>pricing</w:t>
      </w:r>
      <w:r w:rsidR="003A5BE2">
        <w:rPr>
          <w:rFonts w:ascii="Arial" w:hAnsi="Arial" w:cs="Arial"/>
          <w:sz w:val="20"/>
          <w:szCs w:val="20"/>
        </w:rPr>
        <w:t>, and images</w:t>
      </w:r>
      <w:r w:rsidRPr="00072F9E">
        <w:rPr>
          <w:rFonts w:ascii="Arial" w:hAnsi="Arial" w:cs="Arial"/>
          <w:sz w:val="20"/>
          <w:szCs w:val="20"/>
        </w:rPr>
        <w:t xml:space="preserve"> in an electronic data file in a format accep</w:t>
      </w:r>
      <w:r w:rsidR="003A5BE2">
        <w:rPr>
          <w:rFonts w:ascii="Arial" w:hAnsi="Arial" w:cs="Arial"/>
          <w:sz w:val="20"/>
          <w:szCs w:val="20"/>
        </w:rPr>
        <w:t xml:space="preserve">ted by </w:t>
      </w:r>
      <w:r w:rsidR="003B421B">
        <w:rPr>
          <w:rFonts w:ascii="Arial" w:hAnsi="Arial" w:cs="Arial"/>
          <w:sz w:val="20"/>
          <w:szCs w:val="20"/>
        </w:rPr>
        <w:t>Jaggaer</w:t>
      </w:r>
      <w:r w:rsidR="003A5BE2">
        <w:rPr>
          <w:rFonts w:ascii="Arial" w:hAnsi="Arial" w:cs="Arial"/>
          <w:sz w:val="20"/>
          <w:szCs w:val="20"/>
        </w:rPr>
        <w:t xml:space="preserve">’s </w:t>
      </w:r>
      <w:r w:rsidR="003A5BE2">
        <w:rPr>
          <w:rFonts w:ascii="Arial" w:hAnsi="Arial" w:cs="Arial"/>
          <w:sz w:val="20"/>
          <w:szCs w:val="20"/>
        </w:rPr>
        <w:lastRenderedPageBreak/>
        <w:t>System Integration</w:t>
      </w:r>
      <w:r w:rsidRPr="00072F9E">
        <w:rPr>
          <w:rFonts w:ascii="Arial" w:hAnsi="Arial" w:cs="Arial"/>
          <w:sz w:val="20"/>
          <w:szCs w:val="20"/>
        </w:rPr>
        <w:t xml:space="preserve">, such as Tab Delimited Text files.  In this scenario, </w:t>
      </w:r>
      <w:r>
        <w:rPr>
          <w:rFonts w:ascii="Arial" w:hAnsi="Arial" w:cs="Arial"/>
          <w:sz w:val="20"/>
          <w:szCs w:val="20"/>
        </w:rPr>
        <w:t xml:space="preserve">the </w:t>
      </w:r>
      <w:r w:rsidR="00A25A7A">
        <w:rPr>
          <w:rFonts w:ascii="Arial" w:hAnsi="Arial" w:cs="Arial"/>
          <w:sz w:val="20"/>
          <w:szCs w:val="20"/>
        </w:rPr>
        <w:t>Supplier</w:t>
      </w:r>
      <w:r w:rsidRPr="00072F9E">
        <w:rPr>
          <w:rFonts w:ascii="Arial" w:hAnsi="Arial" w:cs="Arial"/>
          <w:sz w:val="20"/>
          <w:szCs w:val="20"/>
        </w:rPr>
        <w:t xml:space="preserve"> must submit updated electronic </w:t>
      </w:r>
      <w:r>
        <w:rPr>
          <w:rFonts w:ascii="Arial" w:hAnsi="Arial" w:cs="Arial"/>
          <w:sz w:val="20"/>
          <w:szCs w:val="20"/>
        </w:rPr>
        <w:t>data</w:t>
      </w:r>
      <w:r w:rsidRPr="00072F9E">
        <w:rPr>
          <w:rFonts w:ascii="Arial" w:hAnsi="Arial" w:cs="Arial"/>
          <w:sz w:val="20"/>
          <w:szCs w:val="20"/>
        </w:rPr>
        <w:t xml:space="preserve"> from time to time </w:t>
      </w:r>
      <w:r>
        <w:rPr>
          <w:rFonts w:ascii="Arial" w:hAnsi="Arial" w:cs="Arial"/>
          <w:sz w:val="20"/>
          <w:szCs w:val="20"/>
        </w:rPr>
        <w:t xml:space="preserve">to DOAS </w:t>
      </w:r>
      <w:r w:rsidRPr="00072F9E">
        <w:rPr>
          <w:rFonts w:ascii="Arial" w:hAnsi="Arial" w:cs="Arial"/>
          <w:sz w:val="20"/>
          <w:szCs w:val="20"/>
        </w:rPr>
        <w:t xml:space="preserve">to maintain the most up-to-date version of its product/service offering under the </w:t>
      </w:r>
      <w:r>
        <w:rPr>
          <w:rFonts w:ascii="Arial" w:hAnsi="Arial" w:cs="Arial"/>
          <w:sz w:val="20"/>
          <w:szCs w:val="20"/>
        </w:rPr>
        <w:t>s</w:t>
      </w:r>
      <w:r w:rsidRPr="00072F9E">
        <w:rPr>
          <w:rFonts w:ascii="Arial" w:hAnsi="Arial" w:cs="Arial"/>
          <w:sz w:val="20"/>
          <w:szCs w:val="20"/>
        </w:rPr>
        <w:t xml:space="preserve">tatewide </w:t>
      </w:r>
      <w:r>
        <w:rPr>
          <w:rFonts w:ascii="Arial" w:hAnsi="Arial" w:cs="Arial"/>
          <w:sz w:val="20"/>
          <w:szCs w:val="20"/>
        </w:rPr>
        <w:t>c</w:t>
      </w:r>
      <w:r w:rsidRPr="00072F9E">
        <w:rPr>
          <w:rFonts w:ascii="Arial" w:hAnsi="Arial" w:cs="Arial"/>
          <w:sz w:val="20"/>
          <w:szCs w:val="20"/>
        </w:rPr>
        <w:t>ontract</w:t>
      </w:r>
      <w:r>
        <w:rPr>
          <w:rFonts w:ascii="Arial" w:hAnsi="Arial" w:cs="Arial"/>
          <w:sz w:val="20"/>
          <w:szCs w:val="20"/>
        </w:rPr>
        <w:t xml:space="preserve"> in the Virtual Catalog</w:t>
      </w:r>
      <w:r w:rsidRPr="00072F9E">
        <w:rPr>
          <w:rFonts w:ascii="Arial" w:hAnsi="Arial" w:cs="Arial"/>
          <w:sz w:val="20"/>
          <w:szCs w:val="20"/>
        </w:rPr>
        <w:t xml:space="preserve">.  </w:t>
      </w:r>
    </w:p>
    <w:p w14:paraId="45E8138C" w14:textId="77777777" w:rsidR="00653A9E" w:rsidRPr="00072F9E" w:rsidRDefault="00653A9E" w:rsidP="00653A9E">
      <w:pPr>
        <w:numPr>
          <w:ilvl w:val="1"/>
          <w:numId w:val="20"/>
        </w:numPr>
        <w:tabs>
          <w:tab w:val="clear" w:pos="1440"/>
          <w:tab w:val="num" w:pos="1620"/>
        </w:tabs>
        <w:spacing w:line="260" w:lineRule="exact"/>
        <w:ind w:left="1620"/>
        <w:rPr>
          <w:rFonts w:ascii="Arial" w:hAnsi="Arial" w:cs="Arial"/>
          <w:sz w:val="20"/>
          <w:szCs w:val="20"/>
        </w:rPr>
      </w:pPr>
      <w:r w:rsidRPr="00072F9E">
        <w:rPr>
          <w:rFonts w:ascii="Arial" w:hAnsi="Arial" w:cs="Arial"/>
          <w:sz w:val="20"/>
          <w:szCs w:val="20"/>
          <w:u w:val="single"/>
        </w:rPr>
        <w:t>Punch-Out Catalog</w:t>
      </w:r>
      <w:r w:rsidRPr="00072F9E">
        <w:rPr>
          <w:rFonts w:ascii="Arial" w:hAnsi="Arial" w:cs="Arial"/>
          <w:sz w:val="20"/>
          <w:szCs w:val="20"/>
        </w:rPr>
        <w:t xml:space="preserve">. By providing a </w:t>
      </w:r>
      <w:r w:rsidR="008D276E">
        <w:rPr>
          <w:rFonts w:ascii="Arial" w:hAnsi="Arial" w:cs="Arial"/>
          <w:sz w:val="20"/>
          <w:szCs w:val="20"/>
        </w:rPr>
        <w:t>P</w:t>
      </w:r>
      <w:r w:rsidR="008D276E" w:rsidRPr="00072F9E">
        <w:rPr>
          <w:rFonts w:ascii="Arial" w:hAnsi="Arial" w:cs="Arial"/>
          <w:sz w:val="20"/>
          <w:szCs w:val="20"/>
        </w:rPr>
        <w:t>unch</w:t>
      </w:r>
      <w:r w:rsidR="008D276E">
        <w:rPr>
          <w:rFonts w:ascii="Arial" w:hAnsi="Arial" w:cs="Arial"/>
          <w:sz w:val="20"/>
          <w:szCs w:val="20"/>
        </w:rPr>
        <w:t xml:space="preserve"> </w:t>
      </w:r>
      <w:r w:rsidR="008D276E" w:rsidRPr="00072F9E">
        <w:rPr>
          <w:rFonts w:ascii="Arial" w:hAnsi="Arial" w:cs="Arial"/>
          <w:sz w:val="20"/>
          <w:szCs w:val="20"/>
        </w:rPr>
        <w:t>Out</w:t>
      </w:r>
      <w:r w:rsidRPr="00072F9E">
        <w:rPr>
          <w:rFonts w:ascii="Arial" w:hAnsi="Arial" w:cs="Arial"/>
          <w:sz w:val="20"/>
          <w:szCs w:val="20"/>
        </w:rPr>
        <w:t xml:space="preserve"> </w:t>
      </w:r>
      <w:r w:rsidR="00C01FA7">
        <w:rPr>
          <w:rFonts w:ascii="Arial" w:hAnsi="Arial" w:cs="Arial"/>
          <w:sz w:val="20"/>
          <w:szCs w:val="20"/>
        </w:rPr>
        <w:t>C</w:t>
      </w:r>
      <w:r w:rsidRPr="00072F9E">
        <w:rPr>
          <w:rFonts w:ascii="Arial" w:hAnsi="Arial" w:cs="Arial"/>
          <w:sz w:val="20"/>
          <w:szCs w:val="20"/>
        </w:rPr>
        <w:t xml:space="preserve">atalog, </w:t>
      </w:r>
      <w:r>
        <w:rPr>
          <w:rFonts w:ascii="Arial" w:hAnsi="Arial" w:cs="Arial"/>
          <w:sz w:val="20"/>
          <w:szCs w:val="20"/>
        </w:rPr>
        <w:t xml:space="preserve">the </w:t>
      </w:r>
      <w:r w:rsidR="00A25A7A">
        <w:rPr>
          <w:rFonts w:ascii="Arial" w:hAnsi="Arial" w:cs="Arial"/>
          <w:sz w:val="20"/>
          <w:szCs w:val="20"/>
        </w:rPr>
        <w:t>Supplier</w:t>
      </w:r>
      <w:r w:rsidRPr="00072F9E">
        <w:rPr>
          <w:rFonts w:ascii="Arial" w:hAnsi="Arial" w:cs="Arial"/>
          <w:sz w:val="20"/>
          <w:szCs w:val="20"/>
        </w:rPr>
        <w:t xml:space="preserve"> is providing its own online catalog, which must be capable of being integrated with the </w:t>
      </w:r>
      <w:r>
        <w:rPr>
          <w:rFonts w:ascii="Arial" w:hAnsi="Arial" w:cs="Arial"/>
          <w:sz w:val="20"/>
          <w:szCs w:val="20"/>
        </w:rPr>
        <w:t>Virtual Catalog</w:t>
      </w:r>
      <w:r w:rsidRPr="00072F9E">
        <w:rPr>
          <w:rFonts w:ascii="Arial" w:hAnsi="Arial" w:cs="Arial"/>
          <w:sz w:val="20"/>
          <w:szCs w:val="20"/>
        </w:rPr>
        <w:t xml:space="preserve"> as follows: Standard punch-in via Commerce </w:t>
      </w:r>
      <w:r w:rsidR="008D276E" w:rsidRPr="00072F9E">
        <w:rPr>
          <w:rFonts w:ascii="Arial" w:hAnsi="Arial" w:cs="Arial"/>
          <w:sz w:val="20"/>
          <w:szCs w:val="20"/>
        </w:rPr>
        <w:t>Extensible</w:t>
      </w:r>
      <w:r w:rsidRPr="00072F9E">
        <w:rPr>
          <w:rFonts w:ascii="Arial" w:hAnsi="Arial" w:cs="Arial"/>
          <w:sz w:val="20"/>
          <w:szCs w:val="20"/>
        </w:rPr>
        <w:t xml:space="preserve"> Markup Language (cXML).  In this scenario, the </w:t>
      </w:r>
      <w:r w:rsidR="00A25A7A">
        <w:rPr>
          <w:rFonts w:ascii="Arial" w:hAnsi="Arial" w:cs="Arial"/>
          <w:sz w:val="20"/>
          <w:szCs w:val="20"/>
        </w:rPr>
        <w:t>Supplier</w:t>
      </w:r>
      <w:r w:rsidRPr="00072F9E">
        <w:rPr>
          <w:rFonts w:ascii="Arial" w:hAnsi="Arial" w:cs="Arial"/>
          <w:sz w:val="20"/>
          <w:szCs w:val="20"/>
        </w:rPr>
        <w:t xml:space="preserve"> ensures its online catalog marketplace is up-to-date by periodically updating the offered products/services and prici</w:t>
      </w:r>
      <w:r>
        <w:rPr>
          <w:rFonts w:ascii="Arial" w:hAnsi="Arial" w:cs="Arial"/>
          <w:sz w:val="20"/>
          <w:szCs w:val="20"/>
        </w:rPr>
        <w:t>ng listed on its online catalog.</w:t>
      </w:r>
      <w:r w:rsidR="00C01FA7">
        <w:rPr>
          <w:rFonts w:ascii="Arial" w:hAnsi="Arial" w:cs="Arial"/>
          <w:sz w:val="20"/>
          <w:szCs w:val="20"/>
        </w:rPr>
        <w:t xml:space="preserve"> Updates and Changes made to the Supplier’s Online Catalog, as it relates to pricing and adding of items, must be approved by DOAS prior to enabling.</w:t>
      </w:r>
      <w:r>
        <w:rPr>
          <w:rFonts w:ascii="Arial" w:hAnsi="Arial" w:cs="Arial"/>
          <w:sz w:val="20"/>
          <w:szCs w:val="20"/>
        </w:rPr>
        <w:t xml:space="preserve">  </w:t>
      </w:r>
      <w:r w:rsidRPr="00C27D1F">
        <w:rPr>
          <w:rFonts w:ascii="Arial" w:hAnsi="Arial" w:cs="Arial"/>
          <w:sz w:val="20"/>
          <w:szCs w:val="20"/>
        </w:rPr>
        <w:t xml:space="preserve">If awarded multiple contracts, </w:t>
      </w:r>
      <w:r w:rsidR="00A00B9A">
        <w:rPr>
          <w:rFonts w:ascii="Arial" w:hAnsi="Arial" w:cs="Arial"/>
          <w:sz w:val="20"/>
          <w:szCs w:val="20"/>
        </w:rPr>
        <w:t xml:space="preserve">Supplier </w:t>
      </w:r>
      <w:r w:rsidRPr="00C27D1F">
        <w:rPr>
          <w:rFonts w:ascii="Arial" w:hAnsi="Arial" w:cs="Arial"/>
          <w:sz w:val="20"/>
          <w:szCs w:val="20"/>
        </w:rPr>
        <w:t>ag</w:t>
      </w:r>
      <w:r w:rsidR="008D276E">
        <w:rPr>
          <w:rFonts w:ascii="Arial" w:hAnsi="Arial" w:cs="Arial"/>
          <w:sz w:val="20"/>
          <w:szCs w:val="20"/>
        </w:rPr>
        <w:t>rees to maintain a single Punch O</w:t>
      </w:r>
      <w:r w:rsidRPr="00C27D1F">
        <w:rPr>
          <w:rFonts w:ascii="Arial" w:hAnsi="Arial" w:cs="Arial"/>
          <w:sz w:val="20"/>
          <w:szCs w:val="20"/>
        </w:rPr>
        <w:t>ut site and be able to provide the appropriate contract id on each item returned to</w:t>
      </w:r>
      <w:r w:rsidR="00A00B9A">
        <w:rPr>
          <w:rFonts w:ascii="Arial" w:hAnsi="Arial" w:cs="Arial"/>
          <w:sz w:val="20"/>
          <w:szCs w:val="20"/>
        </w:rPr>
        <w:t xml:space="preserve"> </w:t>
      </w:r>
      <w:r w:rsidR="003B421B">
        <w:rPr>
          <w:rFonts w:ascii="Arial" w:hAnsi="Arial" w:cs="Arial"/>
          <w:sz w:val="20"/>
          <w:szCs w:val="20"/>
        </w:rPr>
        <w:t>Jaggaer</w:t>
      </w:r>
      <w:r w:rsidRPr="00C27D1F">
        <w:rPr>
          <w:rFonts w:ascii="Arial" w:hAnsi="Arial" w:cs="Arial"/>
          <w:sz w:val="20"/>
          <w:szCs w:val="20"/>
        </w:rPr>
        <w:t xml:space="preserve">.  The site must also return detailed UNSPSC codes (as outlined in line 3) for each line item.  </w:t>
      </w:r>
      <w:r w:rsidR="003B421B">
        <w:rPr>
          <w:rFonts w:ascii="Arial" w:hAnsi="Arial" w:cs="Arial"/>
          <w:sz w:val="20"/>
          <w:szCs w:val="20"/>
        </w:rPr>
        <w:t xml:space="preserve">Supplier </w:t>
      </w:r>
      <w:r w:rsidRPr="00C27D1F">
        <w:rPr>
          <w:rFonts w:ascii="Arial" w:hAnsi="Arial" w:cs="Arial"/>
          <w:sz w:val="20"/>
          <w:szCs w:val="20"/>
        </w:rPr>
        <w:t xml:space="preserve">also agrees to provide e-Quote </w:t>
      </w:r>
      <w:r w:rsidR="00C01FA7" w:rsidRPr="00C27D1F">
        <w:rPr>
          <w:rFonts w:ascii="Arial" w:hAnsi="Arial" w:cs="Arial"/>
          <w:sz w:val="20"/>
          <w:szCs w:val="20"/>
        </w:rPr>
        <w:t>functionality</w:t>
      </w:r>
      <w:r w:rsidR="00C01FA7">
        <w:rPr>
          <w:rFonts w:ascii="Arial" w:hAnsi="Arial" w:cs="Arial"/>
          <w:sz w:val="20"/>
          <w:szCs w:val="20"/>
        </w:rPr>
        <w:t xml:space="preserve"> that is retrievable for purchase through the </w:t>
      </w:r>
      <w:r w:rsidR="00A00B9A">
        <w:rPr>
          <w:rFonts w:ascii="Arial" w:hAnsi="Arial" w:cs="Arial"/>
          <w:sz w:val="20"/>
          <w:szCs w:val="20"/>
        </w:rPr>
        <w:t>Integration</w:t>
      </w:r>
      <w:r w:rsidR="00A00B9A" w:rsidRPr="00C27D1F">
        <w:rPr>
          <w:rFonts w:ascii="Arial" w:hAnsi="Arial" w:cs="Arial"/>
          <w:sz w:val="20"/>
          <w:szCs w:val="20"/>
        </w:rPr>
        <w:t xml:space="preserve"> to</w:t>
      </w:r>
      <w:r w:rsidRPr="00C27D1F">
        <w:rPr>
          <w:rFonts w:ascii="Arial" w:hAnsi="Arial" w:cs="Arial"/>
          <w:sz w:val="20"/>
          <w:szCs w:val="20"/>
        </w:rPr>
        <w:t xml:space="preserve"> facilitate volume discounts.</w:t>
      </w:r>
      <w:r w:rsidR="00C01FA7">
        <w:rPr>
          <w:rFonts w:ascii="Arial" w:hAnsi="Arial" w:cs="Arial"/>
          <w:sz w:val="20"/>
          <w:szCs w:val="20"/>
        </w:rPr>
        <w:t xml:space="preserve"> Supplier will need to be able to facilitate the delivery of Level II Punch Out within this Integration. </w:t>
      </w:r>
    </w:p>
    <w:p w14:paraId="7342B10E" w14:textId="77777777" w:rsidR="00653A9E" w:rsidRPr="00072F9E" w:rsidRDefault="00653A9E" w:rsidP="00653A9E">
      <w:pPr>
        <w:numPr>
          <w:ilvl w:val="0"/>
          <w:numId w:val="20"/>
        </w:numPr>
        <w:tabs>
          <w:tab w:val="clear" w:pos="720"/>
          <w:tab w:val="left" w:pos="432"/>
          <w:tab w:val="num" w:pos="1260"/>
        </w:tabs>
        <w:autoSpaceDE w:val="0"/>
        <w:autoSpaceDN w:val="0"/>
        <w:adjustRightInd w:val="0"/>
        <w:spacing w:line="260" w:lineRule="exact"/>
        <w:ind w:left="1260"/>
        <w:rPr>
          <w:rFonts w:ascii="Arial" w:hAnsi="Arial" w:cs="Arial"/>
          <w:sz w:val="20"/>
          <w:szCs w:val="20"/>
        </w:rPr>
      </w:pPr>
      <w:r>
        <w:rPr>
          <w:rFonts w:ascii="Arial" w:hAnsi="Arial" w:cs="Arial"/>
          <w:sz w:val="20"/>
          <w:szCs w:val="20"/>
        </w:rPr>
        <w:t xml:space="preserve">Minimum Requirements:  </w:t>
      </w:r>
      <w:r w:rsidRPr="00072F9E">
        <w:rPr>
          <w:rFonts w:ascii="Arial" w:hAnsi="Arial" w:cs="Arial"/>
          <w:sz w:val="20"/>
          <w:szCs w:val="20"/>
        </w:rPr>
        <w:t xml:space="preserve">Whether the </w:t>
      </w:r>
      <w:r w:rsidR="00A25A7A">
        <w:rPr>
          <w:rFonts w:ascii="Arial" w:hAnsi="Arial" w:cs="Arial"/>
          <w:sz w:val="20"/>
          <w:szCs w:val="20"/>
        </w:rPr>
        <w:t>Supplier</w:t>
      </w:r>
      <w:r w:rsidRPr="00072F9E">
        <w:rPr>
          <w:rFonts w:ascii="Arial" w:hAnsi="Arial" w:cs="Arial"/>
          <w:sz w:val="20"/>
          <w:szCs w:val="20"/>
        </w:rPr>
        <w:t xml:space="preserve"> is providing a</w:t>
      </w:r>
      <w:r>
        <w:rPr>
          <w:rFonts w:ascii="Arial" w:hAnsi="Arial" w:cs="Arial"/>
          <w:sz w:val="20"/>
          <w:szCs w:val="20"/>
        </w:rPr>
        <w:t xml:space="preserve"> </w:t>
      </w:r>
      <w:r w:rsidR="00C01FA7">
        <w:rPr>
          <w:rFonts w:ascii="Arial" w:hAnsi="Arial" w:cs="Arial"/>
          <w:sz w:val="20"/>
          <w:szCs w:val="20"/>
        </w:rPr>
        <w:t>H</w:t>
      </w:r>
      <w:r>
        <w:rPr>
          <w:rFonts w:ascii="Arial" w:hAnsi="Arial" w:cs="Arial"/>
          <w:sz w:val="20"/>
          <w:szCs w:val="20"/>
        </w:rPr>
        <w:t>osted</w:t>
      </w:r>
      <w:r w:rsidRPr="00072F9E">
        <w:rPr>
          <w:rFonts w:ascii="Arial" w:hAnsi="Arial" w:cs="Arial"/>
          <w:sz w:val="20"/>
          <w:szCs w:val="20"/>
        </w:rPr>
        <w:t xml:space="preserve"> </w:t>
      </w:r>
      <w:r w:rsidR="00C01FA7">
        <w:rPr>
          <w:rFonts w:ascii="Arial" w:hAnsi="Arial" w:cs="Arial"/>
          <w:sz w:val="20"/>
          <w:szCs w:val="20"/>
        </w:rPr>
        <w:t>C</w:t>
      </w:r>
      <w:r w:rsidRPr="00072F9E">
        <w:rPr>
          <w:rFonts w:ascii="Arial" w:hAnsi="Arial" w:cs="Arial"/>
          <w:sz w:val="20"/>
          <w:szCs w:val="20"/>
        </w:rPr>
        <w:t xml:space="preserve">atalog or a </w:t>
      </w:r>
      <w:r w:rsidR="008D276E">
        <w:rPr>
          <w:rFonts w:ascii="Arial" w:hAnsi="Arial" w:cs="Arial"/>
          <w:sz w:val="20"/>
          <w:szCs w:val="20"/>
        </w:rPr>
        <w:t>P</w:t>
      </w:r>
      <w:r w:rsidR="008D276E" w:rsidRPr="00072F9E">
        <w:rPr>
          <w:rFonts w:ascii="Arial" w:hAnsi="Arial" w:cs="Arial"/>
          <w:sz w:val="20"/>
          <w:szCs w:val="20"/>
        </w:rPr>
        <w:t>unch</w:t>
      </w:r>
      <w:r w:rsidR="008D276E">
        <w:rPr>
          <w:rFonts w:ascii="Arial" w:hAnsi="Arial" w:cs="Arial"/>
          <w:sz w:val="20"/>
          <w:szCs w:val="20"/>
        </w:rPr>
        <w:t xml:space="preserve"> </w:t>
      </w:r>
      <w:r w:rsidR="008D276E" w:rsidRPr="00072F9E">
        <w:rPr>
          <w:rFonts w:ascii="Arial" w:hAnsi="Arial" w:cs="Arial"/>
          <w:sz w:val="20"/>
          <w:szCs w:val="20"/>
        </w:rPr>
        <w:t>Out</w:t>
      </w:r>
      <w:r w:rsidRPr="00072F9E">
        <w:rPr>
          <w:rFonts w:ascii="Arial" w:hAnsi="Arial" w:cs="Arial"/>
          <w:sz w:val="20"/>
          <w:szCs w:val="20"/>
        </w:rPr>
        <w:t xml:space="preserve"> </w:t>
      </w:r>
      <w:r w:rsidR="00C01FA7">
        <w:rPr>
          <w:rFonts w:ascii="Arial" w:hAnsi="Arial" w:cs="Arial"/>
          <w:sz w:val="20"/>
          <w:szCs w:val="20"/>
        </w:rPr>
        <w:t>C</w:t>
      </w:r>
      <w:r w:rsidRPr="00072F9E">
        <w:rPr>
          <w:rFonts w:ascii="Arial" w:hAnsi="Arial" w:cs="Arial"/>
          <w:sz w:val="20"/>
          <w:szCs w:val="20"/>
        </w:rPr>
        <w:t xml:space="preserve">atalog, the </w:t>
      </w:r>
      <w:r w:rsidR="00A25A7A">
        <w:rPr>
          <w:rFonts w:ascii="Arial" w:hAnsi="Arial" w:cs="Arial"/>
          <w:sz w:val="20"/>
          <w:szCs w:val="20"/>
        </w:rPr>
        <w:t>Supplier</w:t>
      </w:r>
      <w:r w:rsidRPr="00072F9E">
        <w:rPr>
          <w:rFonts w:ascii="Arial" w:hAnsi="Arial" w:cs="Arial"/>
          <w:sz w:val="20"/>
          <w:szCs w:val="20"/>
        </w:rPr>
        <w:t xml:space="preserve"> agrees to meet the following requirements:</w:t>
      </w:r>
    </w:p>
    <w:p w14:paraId="608F6610" w14:textId="77777777" w:rsidR="00653A9E" w:rsidRPr="00072F9E" w:rsidRDefault="00653A9E" w:rsidP="00653A9E">
      <w:pPr>
        <w:numPr>
          <w:ilvl w:val="1"/>
          <w:numId w:val="20"/>
        </w:numPr>
        <w:tabs>
          <w:tab w:val="clear" w:pos="1440"/>
          <w:tab w:val="left" w:pos="432"/>
          <w:tab w:val="num" w:pos="1620"/>
        </w:tabs>
        <w:autoSpaceDE w:val="0"/>
        <w:autoSpaceDN w:val="0"/>
        <w:adjustRightInd w:val="0"/>
        <w:spacing w:line="260" w:lineRule="exact"/>
        <w:ind w:left="1620"/>
        <w:rPr>
          <w:rFonts w:ascii="Arial" w:hAnsi="Arial" w:cs="Arial"/>
          <w:sz w:val="20"/>
          <w:szCs w:val="20"/>
        </w:rPr>
      </w:pPr>
      <w:r w:rsidRPr="00072F9E">
        <w:rPr>
          <w:rFonts w:ascii="Arial" w:hAnsi="Arial" w:cs="Arial"/>
          <w:sz w:val="20"/>
          <w:szCs w:val="20"/>
        </w:rPr>
        <w:t>Catalog must contain the most current pricing</w:t>
      </w:r>
      <w:r w:rsidR="00CE1CDB">
        <w:rPr>
          <w:rFonts w:ascii="Arial" w:hAnsi="Arial" w:cs="Arial"/>
          <w:sz w:val="20"/>
          <w:szCs w:val="20"/>
        </w:rPr>
        <w:t>*</w:t>
      </w:r>
      <w:r w:rsidRPr="00072F9E">
        <w:rPr>
          <w:rFonts w:ascii="Arial" w:hAnsi="Arial" w:cs="Arial"/>
          <w:sz w:val="20"/>
          <w:szCs w:val="20"/>
        </w:rPr>
        <w:t xml:space="preserve"> and</w:t>
      </w:r>
      <w:r>
        <w:rPr>
          <w:rFonts w:ascii="Arial" w:hAnsi="Arial" w:cs="Arial"/>
          <w:sz w:val="20"/>
          <w:szCs w:val="20"/>
        </w:rPr>
        <w:t>/</w:t>
      </w:r>
      <w:r w:rsidRPr="00072F9E">
        <w:rPr>
          <w:rFonts w:ascii="Arial" w:hAnsi="Arial" w:cs="Arial"/>
          <w:sz w:val="20"/>
          <w:szCs w:val="20"/>
        </w:rPr>
        <w:t xml:space="preserve">or discounts, as well as the most up-to-date product/service offering the </w:t>
      </w:r>
      <w:r w:rsidR="00A25A7A">
        <w:rPr>
          <w:rFonts w:ascii="Arial" w:hAnsi="Arial" w:cs="Arial"/>
          <w:sz w:val="20"/>
          <w:szCs w:val="20"/>
        </w:rPr>
        <w:t>Supplier</w:t>
      </w:r>
      <w:r w:rsidRPr="00072F9E">
        <w:rPr>
          <w:rFonts w:ascii="Arial" w:hAnsi="Arial" w:cs="Arial"/>
          <w:sz w:val="20"/>
          <w:szCs w:val="20"/>
        </w:rPr>
        <w:t xml:space="preserve"> is authorized to provide in accordance with the </w:t>
      </w:r>
      <w:r>
        <w:rPr>
          <w:rFonts w:ascii="Arial" w:hAnsi="Arial" w:cs="Arial"/>
          <w:sz w:val="20"/>
          <w:szCs w:val="20"/>
        </w:rPr>
        <w:t>s</w:t>
      </w:r>
      <w:r w:rsidRPr="00072F9E">
        <w:rPr>
          <w:rFonts w:ascii="Arial" w:hAnsi="Arial" w:cs="Arial"/>
          <w:sz w:val="20"/>
          <w:szCs w:val="20"/>
        </w:rPr>
        <w:t xml:space="preserve">tatewide </w:t>
      </w:r>
      <w:r>
        <w:rPr>
          <w:rFonts w:ascii="Arial" w:hAnsi="Arial" w:cs="Arial"/>
          <w:sz w:val="20"/>
          <w:szCs w:val="20"/>
        </w:rPr>
        <w:t>c</w:t>
      </w:r>
      <w:r w:rsidRPr="00072F9E">
        <w:rPr>
          <w:rFonts w:ascii="Arial" w:hAnsi="Arial" w:cs="Arial"/>
          <w:sz w:val="20"/>
          <w:szCs w:val="20"/>
        </w:rPr>
        <w:t xml:space="preserve">ontract; and </w:t>
      </w:r>
    </w:p>
    <w:p w14:paraId="784B56F1" w14:textId="77777777" w:rsidR="00653A9E" w:rsidRPr="00072F9E" w:rsidRDefault="00653A9E" w:rsidP="00653A9E">
      <w:pPr>
        <w:numPr>
          <w:ilvl w:val="1"/>
          <w:numId w:val="20"/>
        </w:numPr>
        <w:tabs>
          <w:tab w:val="clear" w:pos="1440"/>
          <w:tab w:val="left" w:pos="432"/>
          <w:tab w:val="num" w:pos="1620"/>
        </w:tabs>
        <w:autoSpaceDE w:val="0"/>
        <w:autoSpaceDN w:val="0"/>
        <w:adjustRightInd w:val="0"/>
        <w:spacing w:line="260" w:lineRule="exact"/>
        <w:ind w:left="1620"/>
        <w:rPr>
          <w:rFonts w:ascii="Arial" w:hAnsi="Arial" w:cs="Arial"/>
          <w:sz w:val="20"/>
          <w:szCs w:val="20"/>
        </w:rPr>
      </w:pPr>
      <w:r w:rsidRPr="00072F9E">
        <w:rPr>
          <w:rFonts w:ascii="Arial" w:hAnsi="Arial" w:cs="Arial"/>
          <w:sz w:val="20"/>
          <w:szCs w:val="20"/>
        </w:rPr>
        <w:t xml:space="preserve">The accuracy of the catalog must be maintained by </w:t>
      </w:r>
      <w:r w:rsidR="00A25A7A">
        <w:rPr>
          <w:rFonts w:ascii="Arial" w:hAnsi="Arial" w:cs="Arial"/>
          <w:sz w:val="20"/>
          <w:szCs w:val="20"/>
        </w:rPr>
        <w:t>Supplier</w:t>
      </w:r>
      <w:r w:rsidRPr="00072F9E">
        <w:rPr>
          <w:rFonts w:ascii="Arial" w:hAnsi="Arial" w:cs="Arial"/>
          <w:sz w:val="20"/>
          <w:szCs w:val="20"/>
        </w:rPr>
        <w:t xml:space="preserve"> throughout the duration of the </w:t>
      </w:r>
      <w:r>
        <w:rPr>
          <w:rFonts w:ascii="Arial" w:hAnsi="Arial" w:cs="Arial"/>
          <w:sz w:val="20"/>
          <w:szCs w:val="20"/>
        </w:rPr>
        <w:t>s</w:t>
      </w:r>
      <w:r w:rsidRPr="00072F9E">
        <w:rPr>
          <w:rFonts w:ascii="Arial" w:hAnsi="Arial" w:cs="Arial"/>
          <w:sz w:val="20"/>
          <w:szCs w:val="20"/>
        </w:rPr>
        <w:t xml:space="preserve">tatewide </w:t>
      </w:r>
      <w:r>
        <w:rPr>
          <w:rFonts w:ascii="Arial" w:hAnsi="Arial" w:cs="Arial"/>
          <w:sz w:val="20"/>
          <w:szCs w:val="20"/>
        </w:rPr>
        <w:t>c</w:t>
      </w:r>
      <w:r w:rsidRPr="00072F9E">
        <w:rPr>
          <w:rFonts w:ascii="Arial" w:hAnsi="Arial" w:cs="Arial"/>
          <w:sz w:val="20"/>
          <w:szCs w:val="20"/>
        </w:rPr>
        <w:t xml:space="preserve">ontract between the </w:t>
      </w:r>
      <w:r w:rsidR="00A25A7A">
        <w:rPr>
          <w:rFonts w:ascii="Arial" w:hAnsi="Arial" w:cs="Arial"/>
          <w:sz w:val="20"/>
          <w:szCs w:val="20"/>
        </w:rPr>
        <w:t>Supplier</w:t>
      </w:r>
      <w:r w:rsidRPr="00072F9E">
        <w:rPr>
          <w:rFonts w:ascii="Arial" w:hAnsi="Arial" w:cs="Arial"/>
          <w:sz w:val="20"/>
          <w:szCs w:val="20"/>
        </w:rPr>
        <w:t xml:space="preserve"> and DOAS; and</w:t>
      </w:r>
    </w:p>
    <w:p w14:paraId="7D53414D" w14:textId="77777777" w:rsidR="00653A9E" w:rsidRPr="00072F9E" w:rsidRDefault="00653A9E" w:rsidP="00653A9E">
      <w:pPr>
        <w:numPr>
          <w:ilvl w:val="1"/>
          <w:numId w:val="20"/>
        </w:numPr>
        <w:tabs>
          <w:tab w:val="clear" w:pos="1440"/>
          <w:tab w:val="left" w:pos="432"/>
          <w:tab w:val="num" w:pos="1620"/>
        </w:tabs>
        <w:autoSpaceDE w:val="0"/>
        <w:autoSpaceDN w:val="0"/>
        <w:adjustRightInd w:val="0"/>
        <w:spacing w:line="260" w:lineRule="exact"/>
        <w:ind w:left="1620"/>
        <w:rPr>
          <w:rFonts w:ascii="Arial" w:hAnsi="Arial" w:cs="Arial"/>
          <w:sz w:val="20"/>
          <w:szCs w:val="20"/>
        </w:rPr>
      </w:pPr>
      <w:r w:rsidRPr="00072F9E">
        <w:rPr>
          <w:rFonts w:ascii="Arial" w:hAnsi="Arial" w:cs="Arial"/>
          <w:sz w:val="20"/>
          <w:szCs w:val="20"/>
        </w:rPr>
        <w:t xml:space="preserve">The Catalog must include a </w:t>
      </w:r>
      <w:r w:rsidRPr="00072F9E">
        <w:rPr>
          <w:rFonts w:ascii="Arial" w:hAnsi="Arial" w:cs="Arial"/>
          <w:iCs/>
          <w:sz w:val="20"/>
          <w:szCs w:val="20"/>
        </w:rPr>
        <w:t>State-specific contract identification number; and</w:t>
      </w:r>
    </w:p>
    <w:p w14:paraId="7DFD1A95" w14:textId="77777777" w:rsidR="00653A9E" w:rsidRPr="00072F9E" w:rsidRDefault="00653A9E" w:rsidP="00653A9E">
      <w:pPr>
        <w:numPr>
          <w:ilvl w:val="1"/>
          <w:numId w:val="20"/>
        </w:numPr>
        <w:tabs>
          <w:tab w:val="clear" w:pos="1440"/>
          <w:tab w:val="num" w:pos="1620"/>
        </w:tabs>
        <w:autoSpaceDE w:val="0"/>
        <w:autoSpaceDN w:val="0"/>
        <w:adjustRightInd w:val="0"/>
        <w:spacing w:line="260" w:lineRule="exact"/>
        <w:ind w:left="1620"/>
        <w:rPr>
          <w:rFonts w:ascii="Arial" w:hAnsi="Arial" w:cs="Arial"/>
          <w:iCs/>
          <w:sz w:val="20"/>
          <w:szCs w:val="20"/>
        </w:rPr>
      </w:pPr>
      <w:r w:rsidRPr="00072F9E">
        <w:rPr>
          <w:rFonts w:ascii="Arial" w:hAnsi="Arial" w:cs="Arial"/>
          <w:iCs/>
          <w:sz w:val="20"/>
          <w:szCs w:val="20"/>
        </w:rPr>
        <w:t>The catalog must include detailed product line item descriptions; and</w:t>
      </w:r>
    </w:p>
    <w:p w14:paraId="71F1D0D2" w14:textId="77777777" w:rsidR="00653A9E" w:rsidRDefault="00653A9E" w:rsidP="00653A9E">
      <w:pPr>
        <w:numPr>
          <w:ilvl w:val="1"/>
          <w:numId w:val="20"/>
        </w:numPr>
        <w:tabs>
          <w:tab w:val="clear" w:pos="1440"/>
          <w:tab w:val="num" w:pos="1620"/>
        </w:tabs>
        <w:autoSpaceDE w:val="0"/>
        <w:autoSpaceDN w:val="0"/>
        <w:adjustRightInd w:val="0"/>
        <w:spacing w:line="260" w:lineRule="exact"/>
        <w:ind w:left="1620"/>
        <w:rPr>
          <w:rFonts w:ascii="Arial" w:hAnsi="Arial" w:cs="Arial"/>
          <w:iCs/>
          <w:sz w:val="20"/>
          <w:szCs w:val="20"/>
        </w:rPr>
      </w:pPr>
      <w:r w:rsidRPr="00072F9E">
        <w:rPr>
          <w:rFonts w:ascii="Arial" w:hAnsi="Arial" w:cs="Arial"/>
          <w:iCs/>
          <w:sz w:val="20"/>
          <w:szCs w:val="20"/>
        </w:rPr>
        <w:t xml:space="preserve">The catalog must include </w:t>
      </w:r>
      <w:r w:rsidR="00C01FA7" w:rsidRPr="00072F9E">
        <w:rPr>
          <w:rFonts w:ascii="Arial" w:hAnsi="Arial" w:cs="Arial"/>
          <w:iCs/>
          <w:sz w:val="20"/>
          <w:szCs w:val="20"/>
        </w:rPr>
        <w:t>pictures</w:t>
      </w:r>
      <w:r w:rsidR="00C01FA7">
        <w:rPr>
          <w:rFonts w:ascii="Arial" w:hAnsi="Arial" w:cs="Arial"/>
          <w:iCs/>
          <w:sz w:val="20"/>
          <w:szCs w:val="20"/>
        </w:rPr>
        <w:t xml:space="preserve"> or diagrams </w:t>
      </w:r>
      <w:r w:rsidRPr="00072F9E">
        <w:rPr>
          <w:rFonts w:ascii="Arial" w:hAnsi="Arial" w:cs="Arial"/>
          <w:iCs/>
          <w:sz w:val="20"/>
          <w:szCs w:val="20"/>
        </w:rPr>
        <w:t>when possible;</w:t>
      </w:r>
      <w:r>
        <w:rPr>
          <w:rFonts w:ascii="Arial" w:hAnsi="Arial" w:cs="Arial"/>
          <w:iCs/>
          <w:sz w:val="20"/>
          <w:szCs w:val="20"/>
        </w:rPr>
        <w:t>*</w:t>
      </w:r>
      <w:r w:rsidR="00CE1CDB">
        <w:rPr>
          <w:rFonts w:ascii="Arial" w:hAnsi="Arial" w:cs="Arial"/>
          <w:iCs/>
          <w:sz w:val="20"/>
          <w:szCs w:val="20"/>
        </w:rPr>
        <w:t>*</w:t>
      </w:r>
      <w:r w:rsidRPr="00072F9E">
        <w:rPr>
          <w:rFonts w:ascii="Arial" w:hAnsi="Arial" w:cs="Arial"/>
          <w:iCs/>
          <w:sz w:val="20"/>
          <w:szCs w:val="20"/>
        </w:rPr>
        <w:t xml:space="preserve"> and</w:t>
      </w:r>
    </w:p>
    <w:p w14:paraId="64E4EA85" w14:textId="77777777" w:rsidR="00C01FA7" w:rsidRPr="00072F9E" w:rsidRDefault="00C01FA7" w:rsidP="00653A9E">
      <w:pPr>
        <w:numPr>
          <w:ilvl w:val="1"/>
          <w:numId w:val="20"/>
        </w:numPr>
        <w:tabs>
          <w:tab w:val="clear" w:pos="1440"/>
          <w:tab w:val="num" w:pos="1620"/>
        </w:tabs>
        <w:autoSpaceDE w:val="0"/>
        <w:autoSpaceDN w:val="0"/>
        <w:adjustRightInd w:val="0"/>
        <w:spacing w:line="260" w:lineRule="exact"/>
        <w:ind w:left="1620"/>
        <w:rPr>
          <w:rFonts w:ascii="Arial" w:hAnsi="Arial" w:cs="Arial"/>
          <w:iCs/>
          <w:sz w:val="20"/>
          <w:szCs w:val="20"/>
        </w:rPr>
      </w:pPr>
      <w:r>
        <w:rPr>
          <w:rFonts w:ascii="Arial" w:hAnsi="Arial" w:cs="Arial"/>
          <w:iCs/>
          <w:sz w:val="20"/>
          <w:szCs w:val="20"/>
        </w:rPr>
        <w:t>The catalog must include DOAS accepted U</w:t>
      </w:r>
      <w:r w:rsidR="00737ACE">
        <w:rPr>
          <w:rFonts w:ascii="Arial" w:hAnsi="Arial" w:cs="Arial"/>
          <w:iCs/>
          <w:sz w:val="20"/>
          <w:szCs w:val="20"/>
        </w:rPr>
        <w:t xml:space="preserve">nit of Measure </w:t>
      </w:r>
    </w:p>
    <w:p w14:paraId="3D05CF40" w14:textId="77777777" w:rsidR="00653A9E" w:rsidRPr="00072F9E" w:rsidRDefault="00653A9E" w:rsidP="00653A9E">
      <w:pPr>
        <w:numPr>
          <w:ilvl w:val="1"/>
          <w:numId w:val="20"/>
        </w:numPr>
        <w:tabs>
          <w:tab w:val="clear" w:pos="1440"/>
          <w:tab w:val="num" w:pos="1620"/>
        </w:tabs>
        <w:autoSpaceDE w:val="0"/>
        <w:autoSpaceDN w:val="0"/>
        <w:adjustRightInd w:val="0"/>
        <w:spacing w:line="260" w:lineRule="exact"/>
        <w:ind w:left="1620"/>
        <w:rPr>
          <w:rFonts w:ascii="Arial" w:hAnsi="Arial" w:cs="Arial"/>
          <w:iCs/>
          <w:sz w:val="20"/>
          <w:szCs w:val="20"/>
        </w:rPr>
      </w:pPr>
      <w:r w:rsidRPr="00072F9E">
        <w:rPr>
          <w:rFonts w:ascii="Arial" w:hAnsi="Arial" w:cs="Arial"/>
          <w:iCs/>
          <w:sz w:val="20"/>
          <w:szCs w:val="20"/>
        </w:rPr>
        <w:t>The catalog must include any additional DOAS content requirements.*</w:t>
      </w:r>
      <w:r>
        <w:rPr>
          <w:rFonts w:ascii="Arial" w:hAnsi="Arial" w:cs="Arial"/>
          <w:iCs/>
          <w:sz w:val="20"/>
          <w:szCs w:val="20"/>
        </w:rPr>
        <w:t>*</w:t>
      </w:r>
      <w:r w:rsidR="00CE1CDB">
        <w:rPr>
          <w:rFonts w:ascii="Arial" w:hAnsi="Arial" w:cs="Arial"/>
          <w:iCs/>
          <w:sz w:val="20"/>
          <w:szCs w:val="20"/>
        </w:rPr>
        <w:t>*</w:t>
      </w:r>
    </w:p>
    <w:p w14:paraId="22ECA969" w14:textId="77777777" w:rsidR="00653A9E" w:rsidRDefault="00653A9E" w:rsidP="00653A9E">
      <w:pPr>
        <w:numPr>
          <w:ilvl w:val="0"/>
          <w:numId w:val="20"/>
        </w:numPr>
        <w:tabs>
          <w:tab w:val="clear" w:pos="720"/>
          <w:tab w:val="num" w:pos="1260"/>
        </w:tabs>
        <w:autoSpaceDE w:val="0"/>
        <w:autoSpaceDN w:val="0"/>
        <w:adjustRightInd w:val="0"/>
        <w:spacing w:line="260" w:lineRule="exact"/>
        <w:ind w:left="1260"/>
        <w:rPr>
          <w:rFonts w:ascii="Arial" w:hAnsi="Arial" w:cs="Arial"/>
          <w:iCs/>
          <w:sz w:val="20"/>
          <w:szCs w:val="20"/>
        </w:rPr>
      </w:pPr>
      <w:r>
        <w:rPr>
          <w:rFonts w:ascii="Arial" w:hAnsi="Arial" w:cs="Arial"/>
          <w:iCs/>
          <w:sz w:val="20"/>
          <w:szCs w:val="20"/>
        </w:rPr>
        <w:t>Revising Pricing and Product Offerings:  Any revisions (whether an increase or decrease) to pricing or product/service offerings (new products, altered SKUs, etc.) must be pre-approved by DOAS and will be subject to any other applicable restrictions with respect to the frequency or amount of such revisions.  However, no statewide contract showcased in the Virtual Catalog may include price changes on a more frequent basis than once per quarter.  The following conditions apply with respect to hosted catalogs:</w:t>
      </w:r>
    </w:p>
    <w:p w14:paraId="6C2BEED8" w14:textId="77777777" w:rsidR="00653A9E" w:rsidRDefault="00653A9E" w:rsidP="00653A9E">
      <w:pPr>
        <w:numPr>
          <w:ilvl w:val="1"/>
          <w:numId w:val="20"/>
        </w:numPr>
        <w:tabs>
          <w:tab w:val="clear" w:pos="1440"/>
          <w:tab w:val="num" w:pos="1620"/>
        </w:tabs>
        <w:autoSpaceDE w:val="0"/>
        <w:autoSpaceDN w:val="0"/>
        <w:adjustRightInd w:val="0"/>
        <w:spacing w:line="260" w:lineRule="exact"/>
        <w:ind w:left="1620"/>
        <w:rPr>
          <w:rFonts w:ascii="Arial" w:hAnsi="Arial" w:cs="Arial"/>
          <w:iCs/>
          <w:sz w:val="20"/>
          <w:szCs w:val="20"/>
        </w:rPr>
      </w:pPr>
      <w:r>
        <w:rPr>
          <w:rFonts w:ascii="Arial" w:hAnsi="Arial" w:cs="Arial"/>
          <w:iCs/>
          <w:sz w:val="20"/>
          <w:szCs w:val="20"/>
        </w:rPr>
        <w:t>Updated pricing files are required by the 1</w:t>
      </w:r>
      <w:r w:rsidRPr="00FC2D9E">
        <w:rPr>
          <w:rFonts w:ascii="Arial" w:hAnsi="Arial" w:cs="Arial"/>
          <w:iCs/>
          <w:sz w:val="20"/>
          <w:szCs w:val="20"/>
          <w:vertAlign w:val="superscript"/>
        </w:rPr>
        <w:t>st</w:t>
      </w:r>
      <w:r>
        <w:rPr>
          <w:rFonts w:ascii="Arial" w:hAnsi="Arial" w:cs="Arial"/>
          <w:iCs/>
          <w:sz w:val="20"/>
          <w:szCs w:val="20"/>
        </w:rPr>
        <w:t xml:space="preserve"> of the month and will go into effect in the Virtual Catalog on the 1</w:t>
      </w:r>
      <w:r w:rsidRPr="00FC2D9E">
        <w:rPr>
          <w:rFonts w:ascii="Arial" w:hAnsi="Arial" w:cs="Arial"/>
          <w:iCs/>
          <w:sz w:val="20"/>
          <w:szCs w:val="20"/>
          <w:vertAlign w:val="superscript"/>
        </w:rPr>
        <w:t>st</w:t>
      </w:r>
      <w:r>
        <w:rPr>
          <w:rFonts w:ascii="Arial" w:hAnsi="Arial" w:cs="Arial"/>
          <w:iCs/>
          <w:sz w:val="20"/>
          <w:szCs w:val="20"/>
        </w:rPr>
        <w:t xml:space="preserve"> day of the following month (i.e. file received on 1/01/09 would be effective in the Virtual Catalog on 12/01/09).  Files received after the 1</w:t>
      </w:r>
      <w:r w:rsidRPr="00FC2D9E">
        <w:rPr>
          <w:rFonts w:ascii="Arial" w:hAnsi="Arial" w:cs="Arial"/>
          <w:iCs/>
          <w:sz w:val="20"/>
          <w:szCs w:val="20"/>
          <w:vertAlign w:val="superscript"/>
        </w:rPr>
        <w:t>st</w:t>
      </w:r>
      <w:r>
        <w:rPr>
          <w:rFonts w:ascii="Arial" w:hAnsi="Arial" w:cs="Arial"/>
          <w:iCs/>
          <w:sz w:val="20"/>
          <w:szCs w:val="20"/>
        </w:rPr>
        <w:t xml:space="preserve"> of the month may be delayed up to a month (i.e. file received on 11/06/09 would be effect in the Virtual Catalog on 1/01/10).</w:t>
      </w:r>
    </w:p>
    <w:p w14:paraId="6C76BC2B" w14:textId="77777777" w:rsidR="00653A9E" w:rsidRDefault="00653A9E" w:rsidP="00653A9E">
      <w:pPr>
        <w:numPr>
          <w:ilvl w:val="1"/>
          <w:numId w:val="20"/>
        </w:numPr>
        <w:tabs>
          <w:tab w:val="clear" w:pos="1440"/>
          <w:tab w:val="num" w:pos="1620"/>
        </w:tabs>
        <w:autoSpaceDE w:val="0"/>
        <w:autoSpaceDN w:val="0"/>
        <w:adjustRightInd w:val="0"/>
        <w:spacing w:line="260" w:lineRule="exact"/>
        <w:ind w:left="1620"/>
        <w:rPr>
          <w:rFonts w:ascii="Arial" w:hAnsi="Arial" w:cs="Arial"/>
          <w:iCs/>
          <w:sz w:val="20"/>
          <w:szCs w:val="20"/>
        </w:rPr>
      </w:pPr>
      <w:r>
        <w:rPr>
          <w:rFonts w:ascii="Arial" w:hAnsi="Arial" w:cs="Arial"/>
          <w:iCs/>
          <w:sz w:val="20"/>
          <w:szCs w:val="20"/>
        </w:rPr>
        <w:t xml:space="preserve">DOAS-approved price changes are not effective until implemented within the Virtual Catalog.  Errors in the </w:t>
      </w:r>
      <w:r w:rsidR="00A25A7A">
        <w:rPr>
          <w:rFonts w:ascii="Arial" w:hAnsi="Arial" w:cs="Arial"/>
          <w:iCs/>
          <w:sz w:val="20"/>
          <w:szCs w:val="20"/>
        </w:rPr>
        <w:t>Supplier</w:t>
      </w:r>
      <w:r>
        <w:rPr>
          <w:rFonts w:ascii="Arial" w:hAnsi="Arial" w:cs="Arial"/>
          <w:iCs/>
          <w:sz w:val="20"/>
          <w:szCs w:val="20"/>
        </w:rPr>
        <w:t xml:space="preserve">’s submitted pricing files will delay the implementation of the price changes in the Virtual Catalog. </w:t>
      </w:r>
    </w:p>
    <w:p w14:paraId="221DA673" w14:textId="77777777" w:rsidR="00737ACE" w:rsidRPr="00072F9E" w:rsidRDefault="00737ACE" w:rsidP="00653A9E">
      <w:pPr>
        <w:numPr>
          <w:ilvl w:val="1"/>
          <w:numId w:val="20"/>
        </w:numPr>
        <w:tabs>
          <w:tab w:val="clear" w:pos="1440"/>
          <w:tab w:val="num" w:pos="1620"/>
        </w:tabs>
        <w:autoSpaceDE w:val="0"/>
        <w:autoSpaceDN w:val="0"/>
        <w:adjustRightInd w:val="0"/>
        <w:spacing w:line="260" w:lineRule="exact"/>
        <w:ind w:left="1620"/>
        <w:rPr>
          <w:rFonts w:ascii="Arial" w:hAnsi="Arial" w:cs="Arial"/>
          <w:iCs/>
          <w:sz w:val="20"/>
          <w:szCs w:val="20"/>
        </w:rPr>
      </w:pPr>
      <w:r>
        <w:rPr>
          <w:rFonts w:ascii="Arial" w:hAnsi="Arial" w:cs="Arial"/>
          <w:iCs/>
          <w:sz w:val="20"/>
          <w:szCs w:val="20"/>
        </w:rPr>
        <w:t xml:space="preserve">Supplier will be required to honor pricing, for an agreed upon time, on orders that are considered to be “in-flight” at the time the price change goes into effect. </w:t>
      </w:r>
    </w:p>
    <w:p w14:paraId="668741BF" w14:textId="77777777" w:rsidR="00653A9E" w:rsidRPr="00FC2D9E" w:rsidRDefault="00A25A7A" w:rsidP="00653A9E">
      <w:pPr>
        <w:numPr>
          <w:ilvl w:val="0"/>
          <w:numId w:val="20"/>
        </w:numPr>
        <w:tabs>
          <w:tab w:val="clear" w:pos="720"/>
          <w:tab w:val="num" w:pos="1260"/>
        </w:tabs>
        <w:autoSpaceDE w:val="0"/>
        <w:autoSpaceDN w:val="0"/>
        <w:adjustRightInd w:val="0"/>
        <w:spacing w:line="260" w:lineRule="exact"/>
        <w:ind w:left="1260"/>
        <w:rPr>
          <w:rFonts w:ascii="Arial" w:hAnsi="Arial" w:cs="Arial"/>
          <w:iCs/>
          <w:sz w:val="20"/>
          <w:szCs w:val="20"/>
        </w:rPr>
      </w:pPr>
      <w:r>
        <w:rPr>
          <w:rFonts w:ascii="Arial" w:hAnsi="Arial" w:cs="Arial"/>
          <w:bCs/>
          <w:sz w:val="20"/>
          <w:szCs w:val="20"/>
        </w:rPr>
        <w:t>Supplier</w:t>
      </w:r>
      <w:r w:rsidR="00653A9E" w:rsidRPr="00072F9E">
        <w:rPr>
          <w:rFonts w:ascii="Arial" w:hAnsi="Arial" w:cs="Arial"/>
          <w:bCs/>
          <w:sz w:val="20"/>
          <w:szCs w:val="20"/>
        </w:rPr>
        <w:t xml:space="preserve"> must be able </w:t>
      </w:r>
      <w:r w:rsidR="00653A9E" w:rsidRPr="00072F9E">
        <w:rPr>
          <w:rFonts w:ascii="Arial" w:hAnsi="Arial" w:cs="Arial"/>
          <w:sz w:val="20"/>
          <w:szCs w:val="20"/>
        </w:rPr>
        <w:t xml:space="preserve">to accept Purchase Orders via fax, e-mail, cXML or </w:t>
      </w:r>
      <w:r w:rsidR="00737ACE">
        <w:rPr>
          <w:rFonts w:ascii="Arial" w:hAnsi="Arial" w:cs="Arial"/>
          <w:sz w:val="20"/>
          <w:szCs w:val="20"/>
        </w:rPr>
        <w:t xml:space="preserve"> EDIINT</w:t>
      </w:r>
      <w:r w:rsidR="00653A9E" w:rsidRPr="00072F9E">
        <w:rPr>
          <w:rFonts w:ascii="Arial" w:hAnsi="Arial" w:cs="Arial"/>
          <w:sz w:val="20"/>
          <w:szCs w:val="20"/>
        </w:rPr>
        <w:t>.</w:t>
      </w:r>
    </w:p>
    <w:p w14:paraId="6DF23086" w14:textId="77777777" w:rsidR="00737ACE" w:rsidRPr="00737ACE" w:rsidRDefault="00737ACE" w:rsidP="00653A9E">
      <w:pPr>
        <w:numPr>
          <w:ilvl w:val="1"/>
          <w:numId w:val="20"/>
        </w:numPr>
        <w:tabs>
          <w:tab w:val="clear" w:pos="1440"/>
          <w:tab w:val="num" w:pos="1620"/>
        </w:tabs>
        <w:autoSpaceDE w:val="0"/>
        <w:autoSpaceDN w:val="0"/>
        <w:adjustRightInd w:val="0"/>
        <w:spacing w:line="260" w:lineRule="exact"/>
        <w:ind w:left="1620"/>
        <w:rPr>
          <w:rFonts w:ascii="Arial" w:hAnsi="Arial" w:cs="Arial"/>
          <w:iCs/>
          <w:sz w:val="20"/>
          <w:szCs w:val="20"/>
        </w:rPr>
      </w:pPr>
      <w:r>
        <w:rPr>
          <w:rFonts w:ascii="Arial" w:hAnsi="Arial" w:cs="Arial"/>
          <w:iCs/>
          <w:sz w:val="20"/>
          <w:szCs w:val="20"/>
        </w:rPr>
        <w:t xml:space="preserve">For Punch Out Catalogs </w:t>
      </w:r>
      <w:r w:rsidR="00991C7A">
        <w:rPr>
          <w:rFonts w:ascii="Arial" w:hAnsi="Arial" w:cs="Arial"/>
          <w:iCs/>
          <w:sz w:val="20"/>
          <w:szCs w:val="20"/>
        </w:rPr>
        <w:t xml:space="preserve">the </w:t>
      </w:r>
      <w:r w:rsidR="00A25A7A">
        <w:rPr>
          <w:rFonts w:ascii="Arial" w:hAnsi="Arial" w:cs="Arial"/>
          <w:iCs/>
          <w:sz w:val="20"/>
          <w:szCs w:val="20"/>
        </w:rPr>
        <w:t>Supplier</w:t>
      </w:r>
      <w:r w:rsidR="00991C7A">
        <w:rPr>
          <w:rFonts w:ascii="Arial" w:hAnsi="Arial" w:cs="Arial"/>
          <w:iCs/>
          <w:sz w:val="20"/>
          <w:szCs w:val="20"/>
        </w:rPr>
        <w:t xml:space="preserve"> must accept orders Catalog generated orders via cXML or EDIINT. For Orders consisting of items that are considered, non-catalog items, orders must be able to be received as stated above. </w:t>
      </w:r>
    </w:p>
    <w:p w14:paraId="7F3C7358" w14:textId="77777777" w:rsidR="00653A9E" w:rsidRPr="00FC2D9E" w:rsidRDefault="00653A9E" w:rsidP="00653A9E">
      <w:pPr>
        <w:numPr>
          <w:ilvl w:val="1"/>
          <w:numId w:val="20"/>
        </w:numPr>
        <w:tabs>
          <w:tab w:val="clear" w:pos="1440"/>
          <w:tab w:val="num" w:pos="1620"/>
        </w:tabs>
        <w:autoSpaceDE w:val="0"/>
        <w:autoSpaceDN w:val="0"/>
        <w:adjustRightInd w:val="0"/>
        <w:spacing w:line="260" w:lineRule="exact"/>
        <w:ind w:left="1620"/>
        <w:rPr>
          <w:rFonts w:ascii="Arial" w:hAnsi="Arial" w:cs="Arial"/>
          <w:iCs/>
          <w:sz w:val="20"/>
          <w:szCs w:val="20"/>
        </w:rPr>
      </w:pPr>
      <w:r>
        <w:rPr>
          <w:rFonts w:ascii="Arial" w:hAnsi="Arial" w:cs="Arial"/>
          <w:sz w:val="20"/>
          <w:szCs w:val="20"/>
        </w:rPr>
        <w:t xml:space="preserve">For Purchase Orders received via email, the </w:t>
      </w:r>
      <w:r w:rsidR="00A25A7A">
        <w:rPr>
          <w:rFonts w:ascii="Arial" w:hAnsi="Arial" w:cs="Arial"/>
          <w:sz w:val="20"/>
          <w:szCs w:val="20"/>
        </w:rPr>
        <w:t>Supplier</w:t>
      </w:r>
      <w:r>
        <w:rPr>
          <w:rFonts w:ascii="Arial" w:hAnsi="Arial" w:cs="Arial"/>
          <w:sz w:val="20"/>
          <w:szCs w:val="20"/>
        </w:rPr>
        <w:t xml:space="preserve"> must provide a dedicated email address (i.e. </w:t>
      </w:r>
      <w:hyperlink r:id="rId23" w:history="1">
        <w:r w:rsidRPr="000C2244">
          <w:rPr>
            <w:rStyle w:val="Hyperlink"/>
            <w:rFonts w:ascii="Arial" w:hAnsi="Arial" w:cs="Arial"/>
            <w:sz w:val="20"/>
            <w:szCs w:val="20"/>
          </w:rPr>
          <w:t>orders@company.com</w:t>
        </w:r>
      </w:hyperlink>
      <w:r>
        <w:rPr>
          <w:rFonts w:ascii="Arial" w:hAnsi="Arial" w:cs="Arial"/>
          <w:sz w:val="20"/>
          <w:szCs w:val="20"/>
        </w:rPr>
        <w:t>) that is monitored during normal business hours.</w:t>
      </w:r>
    </w:p>
    <w:p w14:paraId="4D22021C" w14:textId="77777777" w:rsidR="00653A9E" w:rsidRPr="00072F9E" w:rsidRDefault="00653A9E" w:rsidP="00653A9E">
      <w:pPr>
        <w:numPr>
          <w:ilvl w:val="1"/>
          <w:numId w:val="20"/>
        </w:numPr>
        <w:tabs>
          <w:tab w:val="clear" w:pos="1440"/>
          <w:tab w:val="num" w:pos="1620"/>
        </w:tabs>
        <w:autoSpaceDE w:val="0"/>
        <w:autoSpaceDN w:val="0"/>
        <w:adjustRightInd w:val="0"/>
        <w:spacing w:line="260" w:lineRule="exact"/>
        <w:ind w:left="1620"/>
        <w:rPr>
          <w:rFonts w:ascii="Arial" w:hAnsi="Arial" w:cs="Arial"/>
          <w:iCs/>
          <w:sz w:val="20"/>
          <w:szCs w:val="20"/>
        </w:rPr>
      </w:pPr>
      <w:r>
        <w:rPr>
          <w:rFonts w:ascii="Arial" w:hAnsi="Arial" w:cs="Arial"/>
          <w:sz w:val="20"/>
          <w:szCs w:val="20"/>
        </w:rPr>
        <w:t xml:space="preserve">The </w:t>
      </w:r>
      <w:r w:rsidR="00A25A7A">
        <w:rPr>
          <w:rFonts w:ascii="Arial" w:hAnsi="Arial" w:cs="Arial"/>
          <w:sz w:val="20"/>
          <w:szCs w:val="20"/>
        </w:rPr>
        <w:t>Supplier</w:t>
      </w:r>
      <w:r>
        <w:rPr>
          <w:rFonts w:ascii="Arial" w:hAnsi="Arial" w:cs="Arial"/>
          <w:sz w:val="20"/>
          <w:szCs w:val="20"/>
        </w:rPr>
        <w:t xml:space="preserve"> is required to provide positive confirmation via phone or email within 24 hours of the </w:t>
      </w:r>
      <w:r w:rsidR="00A25A7A">
        <w:rPr>
          <w:rFonts w:ascii="Arial" w:hAnsi="Arial" w:cs="Arial"/>
          <w:sz w:val="20"/>
          <w:szCs w:val="20"/>
        </w:rPr>
        <w:t>Supplier</w:t>
      </w:r>
      <w:r>
        <w:rPr>
          <w:rFonts w:ascii="Arial" w:hAnsi="Arial" w:cs="Arial"/>
          <w:sz w:val="20"/>
          <w:szCs w:val="20"/>
        </w:rPr>
        <w:t xml:space="preserve">’s receipt of the Purchase Order.  If the Purchasing Order is received after 3pm EST on the day before a weekend or holiday, the </w:t>
      </w:r>
      <w:r w:rsidR="00A25A7A">
        <w:rPr>
          <w:rFonts w:ascii="Arial" w:hAnsi="Arial" w:cs="Arial"/>
          <w:sz w:val="20"/>
          <w:szCs w:val="20"/>
        </w:rPr>
        <w:t>Supplier</w:t>
      </w:r>
      <w:r>
        <w:rPr>
          <w:rFonts w:ascii="Arial" w:hAnsi="Arial" w:cs="Arial"/>
          <w:sz w:val="20"/>
          <w:szCs w:val="20"/>
        </w:rPr>
        <w:t xml:space="preserve"> must provide positive confirmation via phone or email on the next business day. </w:t>
      </w:r>
    </w:p>
    <w:p w14:paraId="2CB7D1DA" w14:textId="77777777" w:rsidR="00653A9E" w:rsidRDefault="00653A9E" w:rsidP="00653A9E">
      <w:pPr>
        <w:autoSpaceDE w:val="0"/>
        <w:autoSpaceDN w:val="0"/>
        <w:adjustRightInd w:val="0"/>
        <w:spacing w:line="260" w:lineRule="exact"/>
        <w:ind w:left="1260" w:hanging="360"/>
        <w:rPr>
          <w:rFonts w:ascii="Arial" w:hAnsi="Arial" w:cs="Arial"/>
          <w:iCs/>
          <w:sz w:val="20"/>
          <w:szCs w:val="20"/>
        </w:rPr>
      </w:pPr>
      <w:r>
        <w:rPr>
          <w:rFonts w:ascii="Arial" w:hAnsi="Arial" w:cs="Arial"/>
          <w:iCs/>
          <w:sz w:val="20"/>
          <w:szCs w:val="20"/>
        </w:rPr>
        <w:t>8.</w:t>
      </w:r>
      <w:r>
        <w:rPr>
          <w:rFonts w:ascii="Arial" w:hAnsi="Arial" w:cs="Arial"/>
          <w:iCs/>
          <w:sz w:val="20"/>
          <w:szCs w:val="20"/>
        </w:rPr>
        <w:tab/>
      </w:r>
      <w:r w:rsidR="00A25A7A">
        <w:rPr>
          <w:rFonts w:ascii="Arial" w:hAnsi="Arial" w:cs="Arial"/>
          <w:iCs/>
          <w:sz w:val="20"/>
          <w:szCs w:val="20"/>
        </w:rPr>
        <w:t>Supplier</w:t>
      </w:r>
      <w:r w:rsidRPr="00072F9E">
        <w:rPr>
          <w:rFonts w:ascii="Arial" w:hAnsi="Arial" w:cs="Arial"/>
          <w:iCs/>
          <w:sz w:val="20"/>
          <w:szCs w:val="20"/>
        </w:rPr>
        <w:t xml:space="preserve"> agrees that DOAS controls which contracts appear on the </w:t>
      </w:r>
      <w:r>
        <w:rPr>
          <w:rFonts w:ascii="Arial" w:hAnsi="Arial" w:cs="Arial"/>
          <w:iCs/>
          <w:sz w:val="20"/>
          <w:szCs w:val="20"/>
        </w:rPr>
        <w:t>Virtual Catalog</w:t>
      </w:r>
      <w:r w:rsidRPr="00072F9E">
        <w:rPr>
          <w:rFonts w:ascii="Arial" w:hAnsi="Arial" w:cs="Arial"/>
          <w:iCs/>
          <w:sz w:val="20"/>
          <w:szCs w:val="20"/>
        </w:rPr>
        <w:t xml:space="preserve"> and that DOAS may elect at any time to remove any </w:t>
      </w:r>
      <w:r>
        <w:rPr>
          <w:rFonts w:ascii="Arial" w:hAnsi="Arial" w:cs="Arial"/>
          <w:iCs/>
          <w:sz w:val="20"/>
          <w:szCs w:val="20"/>
        </w:rPr>
        <w:t>supplier’s</w:t>
      </w:r>
      <w:r w:rsidRPr="00072F9E">
        <w:rPr>
          <w:rFonts w:ascii="Arial" w:hAnsi="Arial" w:cs="Arial"/>
          <w:iCs/>
          <w:sz w:val="20"/>
          <w:szCs w:val="20"/>
        </w:rPr>
        <w:t xml:space="preserve"> offering from the </w:t>
      </w:r>
      <w:r>
        <w:rPr>
          <w:rFonts w:ascii="Arial" w:hAnsi="Arial" w:cs="Arial"/>
          <w:iCs/>
          <w:sz w:val="20"/>
          <w:szCs w:val="20"/>
        </w:rPr>
        <w:t>Virtual Catalog</w:t>
      </w:r>
      <w:r w:rsidRPr="00072F9E">
        <w:rPr>
          <w:rFonts w:ascii="Arial" w:hAnsi="Arial" w:cs="Arial"/>
          <w:iCs/>
          <w:sz w:val="20"/>
          <w:szCs w:val="20"/>
        </w:rPr>
        <w:t>.</w:t>
      </w:r>
    </w:p>
    <w:p w14:paraId="22FA5E55" w14:textId="77777777" w:rsidR="00CE1CDB" w:rsidRDefault="00CE1CDB" w:rsidP="00653A9E">
      <w:pPr>
        <w:keepNext/>
        <w:spacing w:line="260" w:lineRule="exact"/>
        <w:ind w:left="1260"/>
        <w:rPr>
          <w:rFonts w:ascii="Arial" w:hAnsi="Arial" w:cs="Arial"/>
          <w:sz w:val="20"/>
          <w:szCs w:val="20"/>
        </w:rPr>
      </w:pPr>
      <w:r>
        <w:rPr>
          <w:rFonts w:ascii="Arial" w:hAnsi="Arial" w:cs="Arial"/>
          <w:sz w:val="20"/>
          <w:szCs w:val="20"/>
        </w:rPr>
        <w:lastRenderedPageBreak/>
        <w:t>* Current pricing is to be inclusive of all administrative fees,</w:t>
      </w:r>
      <w:r w:rsidR="004251D4">
        <w:rPr>
          <w:rFonts w:ascii="Arial" w:hAnsi="Arial" w:cs="Arial"/>
          <w:sz w:val="20"/>
          <w:szCs w:val="20"/>
        </w:rPr>
        <w:t xml:space="preserve"> delivery costs,</w:t>
      </w:r>
      <w:r>
        <w:rPr>
          <w:rFonts w:ascii="Arial" w:hAnsi="Arial" w:cs="Arial"/>
          <w:sz w:val="20"/>
          <w:szCs w:val="20"/>
        </w:rPr>
        <w:t xml:space="preserve"> production costs, third party pass through charges, or any markups or adjustments.</w:t>
      </w:r>
    </w:p>
    <w:p w14:paraId="7A0196F3" w14:textId="77777777" w:rsidR="00CE1CDB" w:rsidRDefault="00CE1CDB" w:rsidP="00653A9E">
      <w:pPr>
        <w:keepNext/>
        <w:spacing w:line="260" w:lineRule="exact"/>
        <w:ind w:left="1260"/>
        <w:rPr>
          <w:rFonts w:ascii="Arial" w:hAnsi="Arial" w:cs="Arial"/>
          <w:sz w:val="20"/>
          <w:szCs w:val="20"/>
        </w:rPr>
      </w:pPr>
    </w:p>
    <w:p w14:paraId="2A08F1B3" w14:textId="77777777" w:rsidR="00653A9E" w:rsidRPr="00B35384" w:rsidRDefault="00CE1CDB" w:rsidP="00653A9E">
      <w:pPr>
        <w:keepNext/>
        <w:spacing w:line="260" w:lineRule="exact"/>
        <w:ind w:left="1260"/>
        <w:rPr>
          <w:rFonts w:ascii="Arial" w:hAnsi="Arial" w:cs="Arial"/>
          <w:sz w:val="20"/>
          <w:szCs w:val="20"/>
        </w:rPr>
      </w:pPr>
      <w:r>
        <w:rPr>
          <w:rFonts w:ascii="Arial" w:hAnsi="Arial" w:cs="Arial"/>
          <w:sz w:val="20"/>
          <w:szCs w:val="20"/>
        </w:rPr>
        <w:t>*</w:t>
      </w:r>
      <w:r w:rsidR="00653A9E" w:rsidRPr="00B35384">
        <w:rPr>
          <w:rFonts w:ascii="Arial" w:hAnsi="Arial" w:cs="Arial"/>
          <w:sz w:val="20"/>
          <w:szCs w:val="20"/>
        </w:rPr>
        <w:t xml:space="preserve">*Details regarding the submission of image files and catalog content will be discussed during the enablement process; however, the following represents key information regarding the submission of product image files:  </w:t>
      </w:r>
    </w:p>
    <w:p w14:paraId="342D1899" w14:textId="77777777" w:rsidR="00653A9E" w:rsidRPr="00B35384" w:rsidRDefault="00653A9E" w:rsidP="00653A9E">
      <w:pPr>
        <w:pStyle w:val="BodyText"/>
        <w:numPr>
          <w:ilvl w:val="0"/>
          <w:numId w:val="24"/>
        </w:numPr>
        <w:tabs>
          <w:tab w:val="clear" w:pos="3060"/>
          <w:tab w:val="num" w:pos="2160"/>
        </w:tabs>
        <w:spacing w:before="0" w:beforeAutospacing="0" w:after="0" w:afterAutospacing="0" w:line="260" w:lineRule="exact"/>
        <w:ind w:left="2160"/>
        <w:rPr>
          <w:rFonts w:ascii="Arial" w:hAnsi="Arial" w:cs="Arial"/>
          <w:sz w:val="20"/>
          <w:szCs w:val="20"/>
        </w:rPr>
      </w:pPr>
      <w:r w:rsidRPr="00B35384">
        <w:rPr>
          <w:rFonts w:ascii="Arial" w:hAnsi="Arial" w:cs="Arial"/>
          <w:sz w:val="20"/>
          <w:szCs w:val="20"/>
        </w:rPr>
        <w:t xml:space="preserve">Provide </w:t>
      </w:r>
      <w:r>
        <w:rPr>
          <w:rFonts w:ascii="Arial" w:hAnsi="Arial" w:cs="Arial"/>
          <w:sz w:val="20"/>
          <w:szCs w:val="20"/>
        </w:rPr>
        <w:t xml:space="preserve">URL links to the product images (preferred method) or </w:t>
      </w:r>
      <w:r w:rsidRPr="00B35384">
        <w:rPr>
          <w:rFonts w:ascii="Arial" w:hAnsi="Arial" w:cs="Arial"/>
          <w:sz w:val="20"/>
          <w:szCs w:val="20"/>
        </w:rPr>
        <w:t>actual image files (in gif, jpeg and other commonly used format</w:t>
      </w:r>
      <w:r>
        <w:rPr>
          <w:rFonts w:ascii="Arial" w:hAnsi="Arial" w:cs="Arial"/>
          <w:sz w:val="20"/>
          <w:szCs w:val="20"/>
        </w:rPr>
        <w:t xml:space="preserve">s) for all of the items in the </w:t>
      </w:r>
      <w:r w:rsidR="00A25A7A">
        <w:rPr>
          <w:rFonts w:ascii="Arial" w:hAnsi="Arial" w:cs="Arial"/>
          <w:sz w:val="20"/>
          <w:szCs w:val="20"/>
        </w:rPr>
        <w:t>Supplier</w:t>
      </w:r>
      <w:r>
        <w:rPr>
          <w:rFonts w:ascii="Arial" w:hAnsi="Arial" w:cs="Arial"/>
          <w:sz w:val="20"/>
          <w:szCs w:val="20"/>
        </w:rPr>
        <w:t xml:space="preserve">’s </w:t>
      </w:r>
      <w:r w:rsidRPr="00B35384">
        <w:rPr>
          <w:rFonts w:ascii="Arial" w:hAnsi="Arial" w:cs="Arial"/>
          <w:sz w:val="20"/>
          <w:szCs w:val="20"/>
        </w:rPr>
        <w:t xml:space="preserve">catalog that will be hosted by the </w:t>
      </w:r>
      <w:r>
        <w:rPr>
          <w:rFonts w:ascii="Arial" w:hAnsi="Arial" w:cs="Arial"/>
          <w:sz w:val="20"/>
          <w:szCs w:val="20"/>
        </w:rPr>
        <w:t xml:space="preserve">Virtual </w:t>
      </w:r>
      <w:r w:rsidRPr="00B35384">
        <w:rPr>
          <w:rFonts w:ascii="Arial" w:hAnsi="Arial" w:cs="Arial"/>
          <w:sz w:val="20"/>
          <w:szCs w:val="20"/>
        </w:rPr>
        <w:t>Catalog.  These images are displayed to the customer directly in search results as well as in the product details window.</w:t>
      </w:r>
    </w:p>
    <w:p w14:paraId="411584BE" w14:textId="77777777" w:rsidR="00653A9E" w:rsidRPr="00B35384" w:rsidRDefault="00653A9E" w:rsidP="00653A9E">
      <w:pPr>
        <w:pStyle w:val="BodyText"/>
        <w:numPr>
          <w:ilvl w:val="0"/>
          <w:numId w:val="24"/>
        </w:numPr>
        <w:tabs>
          <w:tab w:val="clear" w:pos="3060"/>
          <w:tab w:val="num" w:pos="2160"/>
        </w:tabs>
        <w:spacing w:before="0" w:beforeAutospacing="0" w:after="0" w:afterAutospacing="0" w:line="260" w:lineRule="exact"/>
        <w:ind w:left="2160"/>
        <w:rPr>
          <w:rFonts w:ascii="Arial" w:hAnsi="Arial" w:cs="Arial"/>
          <w:sz w:val="20"/>
          <w:szCs w:val="20"/>
        </w:rPr>
      </w:pPr>
      <w:r w:rsidRPr="00B35384">
        <w:rPr>
          <w:rFonts w:ascii="Arial" w:hAnsi="Arial" w:cs="Arial"/>
          <w:sz w:val="20"/>
          <w:szCs w:val="20"/>
        </w:rPr>
        <w:t>Provide the actual image files in a ‘zip archive’.  Please go t</w:t>
      </w:r>
      <w:r w:rsidRPr="00880908">
        <w:rPr>
          <w:rFonts w:ascii="Arial" w:hAnsi="Arial" w:cs="Arial"/>
          <w:sz w:val="20"/>
          <w:szCs w:val="20"/>
        </w:rPr>
        <w:t xml:space="preserve">o </w:t>
      </w:r>
      <w:hyperlink r:id="rId24" w:history="1">
        <w:r w:rsidRPr="00880908">
          <w:rPr>
            <w:rFonts w:ascii="Arial" w:hAnsi="Arial" w:cs="Arial"/>
            <w:sz w:val="20"/>
            <w:szCs w:val="20"/>
            <w:u w:val="single"/>
          </w:rPr>
          <w:t>www.winzip.com</w:t>
        </w:r>
      </w:hyperlink>
      <w:r w:rsidRPr="00880908">
        <w:rPr>
          <w:rFonts w:ascii="Arial" w:hAnsi="Arial" w:cs="Arial"/>
          <w:sz w:val="20"/>
          <w:szCs w:val="20"/>
        </w:rPr>
        <w:t xml:space="preserve"> to </w:t>
      </w:r>
      <w:r w:rsidRPr="00B35384">
        <w:rPr>
          <w:rFonts w:ascii="Arial" w:hAnsi="Arial" w:cs="Arial"/>
          <w:sz w:val="20"/>
          <w:szCs w:val="20"/>
        </w:rPr>
        <w:t>download the WinZip® application that is needed to create such an archive as well as additional details about using WinZip® application.</w:t>
      </w:r>
    </w:p>
    <w:p w14:paraId="71923AB9" w14:textId="77777777" w:rsidR="00653A9E" w:rsidRPr="00B35384" w:rsidRDefault="00653A9E" w:rsidP="00653A9E">
      <w:pPr>
        <w:pStyle w:val="BodyText"/>
        <w:numPr>
          <w:ilvl w:val="0"/>
          <w:numId w:val="24"/>
        </w:numPr>
        <w:tabs>
          <w:tab w:val="clear" w:pos="3060"/>
          <w:tab w:val="num" w:pos="2160"/>
        </w:tabs>
        <w:spacing w:before="0" w:beforeAutospacing="0" w:after="0" w:afterAutospacing="0" w:line="260" w:lineRule="exact"/>
        <w:ind w:left="2160"/>
        <w:rPr>
          <w:rFonts w:ascii="Arial" w:hAnsi="Arial" w:cs="Arial"/>
          <w:sz w:val="20"/>
          <w:szCs w:val="20"/>
        </w:rPr>
      </w:pPr>
      <w:r w:rsidRPr="00B35384">
        <w:rPr>
          <w:rFonts w:ascii="Arial" w:hAnsi="Arial" w:cs="Arial"/>
          <w:sz w:val="20"/>
          <w:szCs w:val="20"/>
        </w:rPr>
        <w:t>Provide only one image per product.</w:t>
      </w:r>
    </w:p>
    <w:p w14:paraId="11E3B2E9" w14:textId="77777777" w:rsidR="00653A9E" w:rsidRPr="00B35384" w:rsidRDefault="00653A9E" w:rsidP="00653A9E">
      <w:pPr>
        <w:pStyle w:val="BodyText"/>
        <w:numPr>
          <w:ilvl w:val="0"/>
          <w:numId w:val="24"/>
        </w:numPr>
        <w:tabs>
          <w:tab w:val="clear" w:pos="3060"/>
          <w:tab w:val="num" w:pos="2160"/>
        </w:tabs>
        <w:spacing w:before="0" w:beforeAutospacing="0" w:after="0" w:afterAutospacing="0" w:line="260" w:lineRule="exact"/>
        <w:ind w:left="2160"/>
        <w:rPr>
          <w:rFonts w:ascii="Arial" w:hAnsi="Arial" w:cs="Arial"/>
          <w:sz w:val="20"/>
          <w:szCs w:val="20"/>
        </w:rPr>
      </w:pPr>
      <w:r w:rsidRPr="00B35384">
        <w:rPr>
          <w:rFonts w:ascii="Arial" w:hAnsi="Arial" w:cs="Arial"/>
          <w:sz w:val="20"/>
          <w:szCs w:val="20"/>
        </w:rPr>
        <w:t xml:space="preserve">Color pictures are preferred; however, black and white pictures or drawings are acceptable if this </w:t>
      </w:r>
      <w:r>
        <w:rPr>
          <w:rFonts w:ascii="Arial" w:hAnsi="Arial" w:cs="Arial"/>
          <w:sz w:val="20"/>
          <w:szCs w:val="20"/>
        </w:rPr>
        <w:t xml:space="preserve">is the current standard for the </w:t>
      </w:r>
      <w:r w:rsidR="00A25A7A">
        <w:rPr>
          <w:rFonts w:ascii="Arial" w:hAnsi="Arial" w:cs="Arial"/>
          <w:sz w:val="20"/>
          <w:szCs w:val="20"/>
        </w:rPr>
        <w:t>Supplier</w:t>
      </w:r>
      <w:r>
        <w:rPr>
          <w:rFonts w:ascii="Arial" w:hAnsi="Arial" w:cs="Arial"/>
          <w:sz w:val="20"/>
          <w:szCs w:val="20"/>
        </w:rPr>
        <w:t>’s</w:t>
      </w:r>
      <w:r w:rsidRPr="00B35384">
        <w:rPr>
          <w:rFonts w:ascii="Arial" w:hAnsi="Arial" w:cs="Arial"/>
          <w:sz w:val="20"/>
          <w:szCs w:val="20"/>
        </w:rPr>
        <w:t xml:space="preserve"> business marketing.</w:t>
      </w:r>
    </w:p>
    <w:p w14:paraId="6753571B" w14:textId="77777777" w:rsidR="00653A9E" w:rsidRPr="00B35384" w:rsidRDefault="00653A9E" w:rsidP="00653A9E">
      <w:pPr>
        <w:pStyle w:val="BodyText"/>
        <w:numPr>
          <w:ilvl w:val="0"/>
          <w:numId w:val="24"/>
        </w:numPr>
        <w:tabs>
          <w:tab w:val="clear" w:pos="3060"/>
          <w:tab w:val="num" w:pos="2160"/>
        </w:tabs>
        <w:spacing w:before="0" w:beforeAutospacing="0" w:after="0" w:afterAutospacing="0" w:line="260" w:lineRule="exact"/>
        <w:ind w:left="2160"/>
        <w:rPr>
          <w:rFonts w:ascii="Arial" w:hAnsi="Arial" w:cs="Arial"/>
          <w:sz w:val="20"/>
          <w:szCs w:val="20"/>
        </w:rPr>
      </w:pPr>
      <w:r w:rsidRPr="00B35384">
        <w:rPr>
          <w:rFonts w:ascii="Arial" w:hAnsi="Arial" w:cs="Arial"/>
          <w:sz w:val="20"/>
          <w:szCs w:val="20"/>
        </w:rPr>
        <w:t xml:space="preserve">Please note the </w:t>
      </w:r>
      <w:r>
        <w:rPr>
          <w:rFonts w:ascii="Arial" w:hAnsi="Arial" w:cs="Arial"/>
          <w:sz w:val="20"/>
          <w:szCs w:val="20"/>
        </w:rPr>
        <w:t xml:space="preserve">Virtual </w:t>
      </w:r>
      <w:r w:rsidRPr="00B35384">
        <w:rPr>
          <w:rFonts w:ascii="Arial" w:hAnsi="Arial" w:cs="Arial"/>
          <w:sz w:val="20"/>
          <w:szCs w:val="20"/>
        </w:rPr>
        <w:t>Catalog prefers jpg format for image files (280X280 pixels) although images in many other formats are accepted.</w:t>
      </w:r>
    </w:p>
    <w:p w14:paraId="03418513" w14:textId="77777777" w:rsidR="00653A9E" w:rsidRPr="00B35384" w:rsidRDefault="00653A9E" w:rsidP="00653A9E">
      <w:pPr>
        <w:pStyle w:val="BodyText"/>
        <w:numPr>
          <w:ilvl w:val="2"/>
          <w:numId w:val="24"/>
        </w:numPr>
        <w:spacing w:before="0" w:beforeAutospacing="0" w:after="0" w:afterAutospacing="0" w:line="260" w:lineRule="exact"/>
        <w:rPr>
          <w:rFonts w:ascii="Arial" w:hAnsi="Arial" w:cs="Arial"/>
          <w:sz w:val="20"/>
          <w:szCs w:val="20"/>
        </w:rPr>
      </w:pPr>
      <w:r w:rsidRPr="00B35384">
        <w:rPr>
          <w:rFonts w:ascii="Arial" w:hAnsi="Arial" w:cs="Arial"/>
          <w:sz w:val="20"/>
          <w:szCs w:val="20"/>
        </w:rPr>
        <w:t xml:space="preserve">When an image is in jpg format, it is resized to 280X280 pixels, if necessary, to maintain a consistent appearance for the </w:t>
      </w:r>
      <w:r>
        <w:rPr>
          <w:rFonts w:ascii="Arial" w:hAnsi="Arial" w:cs="Arial"/>
          <w:sz w:val="20"/>
          <w:szCs w:val="20"/>
        </w:rPr>
        <w:t xml:space="preserve">Virtual </w:t>
      </w:r>
      <w:r w:rsidRPr="00B35384">
        <w:rPr>
          <w:rFonts w:ascii="Arial" w:hAnsi="Arial" w:cs="Arial"/>
          <w:sz w:val="20"/>
          <w:szCs w:val="20"/>
        </w:rPr>
        <w:t>Catalog.</w:t>
      </w:r>
    </w:p>
    <w:p w14:paraId="039ACA5A" w14:textId="77777777" w:rsidR="00653A9E" w:rsidRPr="00B35384" w:rsidRDefault="00653A9E" w:rsidP="00653A9E">
      <w:pPr>
        <w:pStyle w:val="BodyText"/>
        <w:numPr>
          <w:ilvl w:val="2"/>
          <w:numId w:val="24"/>
        </w:numPr>
        <w:spacing w:before="0" w:beforeAutospacing="0" w:after="0" w:afterAutospacing="0" w:line="260" w:lineRule="exact"/>
        <w:rPr>
          <w:rFonts w:ascii="Arial" w:hAnsi="Arial" w:cs="Arial"/>
          <w:sz w:val="20"/>
          <w:szCs w:val="20"/>
        </w:rPr>
      </w:pPr>
      <w:r w:rsidRPr="00B35384">
        <w:rPr>
          <w:rFonts w:ascii="Arial" w:hAnsi="Arial" w:cs="Arial"/>
          <w:sz w:val="20"/>
          <w:szCs w:val="20"/>
        </w:rPr>
        <w:t xml:space="preserve">When an image is in a format other than jpg, it will be converted to jpg and resized to 280X280 pixels to maintain a consistent appearance for the </w:t>
      </w:r>
      <w:r>
        <w:rPr>
          <w:rFonts w:ascii="Arial" w:hAnsi="Arial" w:cs="Arial"/>
          <w:sz w:val="20"/>
          <w:szCs w:val="20"/>
        </w:rPr>
        <w:t xml:space="preserve">Virtual </w:t>
      </w:r>
      <w:r w:rsidRPr="00B35384">
        <w:rPr>
          <w:rFonts w:ascii="Arial" w:hAnsi="Arial" w:cs="Arial"/>
          <w:sz w:val="20"/>
          <w:szCs w:val="20"/>
        </w:rPr>
        <w:t>Catalog.</w:t>
      </w:r>
    </w:p>
    <w:p w14:paraId="645184C2" w14:textId="77777777" w:rsidR="00653A9E" w:rsidRDefault="00653A9E" w:rsidP="00653A9E">
      <w:pPr>
        <w:pStyle w:val="BodyText"/>
        <w:numPr>
          <w:ilvl w:val="0"/>
          <w:numId w:val="24"/>
        </w:numPr>
        <w:tabs>
          <w:tab w:val="clear" w:pos="3060"/>
          <w:tab w:val="num" w:pos="2160"/>
        </w:tabs>
        <w:spacing w:before="0" w:beforeAutospacing="0" w:after="0" w:afterAutospacing="0" w:line="260" w:lineRule="exact"/>
        <w:ind w:left="2160"/>
        <w:rPr>
          <w:rFonts w:ascii="Arial" w:hAnsi="Arial" w:cs="Arial"/>
          <w:sz w:val="20"/>
          <w:szCs w:val="20"/>
        </w:rPr>
      </w:pPr>
      <w:r w:rsidRPr="00B35384">
        <w:rPr>
          <w:rFonts w:ascii="Arial" w:hAnsi="Arial" w:cs="Arial"/>
          <w:sz w:val="20"/>
          <w:szCs w:val="20"/>
        </w:rPr>
        <w:t xml:space="preserve">As products change, updated image files must be submitted to update the </w:t>
      </w:r>
      <w:r>
        <w:rPr>
          <w:rFonts w:ascii="Arial" w:hAnsi="Arial" w:cs="Arial"/>
          <w:sz w:val="20"/>
          <w:szCs w:val="20"/>
        </w:rPr>
        <w:t xml:space="preserve">Virtual </w:t>
      </w:r>
      <w:r w:rsidRPr="00B35384">
        <w:rPr>
          <w:rFonts w:ascii="Arial" w:hAnsi="Arial" w:cs="Arial"/>
          <w:sz w:val="20"/>
          <w:szCs w:val="20"/>
        </w:rPr>
        <w:t>Catalog.</w:t>
      </w:r>
    </w:p>
    <w:p w14:paraId="265F01CD" w14:textId="77777777" w:rsidR="00653A9E" w:rsidRDefault="00653A9E" w:rsidP="00653A9E">
      <w:pPr>
        <w:pStyle w:val="BodyText"/>
        <w:numPr>
          <w:ilvl w:val="0"/>
          <w:numId w:val="24"/>
        </w:numPr>
        <w:tabs>
          <w:tab w:val="clear" w:pos="3060"/>
          <w:tab w:val="num" w:pos="2160"/>
        </w:tabs>
        <w:spacing w:before="0" w:beforeAutospacing="0" w:after="0" w:afterAutospacing="0" w:line="260" w:lineRule="exact"/>
        <w:ind w:left="2160"/>
        <w:rPr>
          <w:rFonts w:ascii="Arial" w:hAnsi="Arial" w:cs="Arial"/>
          <w:sz w:val="20"/>
          <w:szCs w:val="20"/>
        </w:rPr>
      </w:pPr>
      <w:r>
        <w:rPr>
          <w:rFonts w:ascii="Arial" w:hAnsi="Arial" w:cs="Arial"/>
          <w:sz w:val="20"/>
          <w:szCs w:val="20"/>
        </w:rPr>
        <w:t>Provide a corporate logo image in the following sizes.  Logo will be used for display on the Supplier/Contract profile.</w:t>
      </w:r>
    </w:p>
    <w:p w14:paraId="25D4DF47" w14:textId="77777777" w:rsidR="00653A9E" w:rsidRDefault="00653A9E" w:rsidP="00653A9E">
      <w:pPr>
        <w:pStyle w:val="BodyText"/>
        <w:numPr>
          <w:ilvl w:val="1"/>
          <w:numId w:val="24"/>
        </w:numPr>
        <w:tabs>
          <w:tab w:val="clear" w:pos="2280"/>
          <w:tab w:val="num" w:pos="3060"/>
        </w:tabs>
        <w:spacing w:before="0" w:beforeAutospacing="0" w:after="0" w:afterAutospacing="0" w:line="260" w:lineRule="exact"/>
        <w:ind w:firstLine="240"/>
        <w:rPr>
          <w:rFonts w:ascii="Arial" w:hAnsi="Arial" w:cs="Arial"/>
          <w:sz w:val="20"/>
          <w:szCs w:val="20"/>
        </w:rPr>
      </w:pPr>
      <w:r>
        <w:rPr>
          <w:rFonts w:ascii="Arial" w:hAnsi="Arial" w:cs="Arial"/>
          <w:sz w:val="20"/>
          <w:szCs w:val="20"/>
        </w:rPr>
        <w:t>30 pixels (H) x 70 pixels (W)</w:t>
      </w:r>
    </w:p>
    <w:p w14:paraId="72867D68" w14:textId="77777777" w:rsidR="00653A9E" w:rsidRDefault="00653A9E" w:rsidP="00653A9E">
      <w:pPr>
        <w:pStyle w:val="BodyText"/>
        <w:numPr>
          <w:ilvl w:val="1"/>
          <w:numId w:val="24"/>
        </w:numPr>
        <w:tabs>
          <w:tab w:val="clear" w:pos="2280"/>
          <w:tab w:val="num" w:pos="3060"/>
        </w:tabs>
        <w:spacing w:before="0" w:beforeAutospacing="0" w:after="0" w:afterAutospacing="0" w:line="260" w:lineRule="exact"/>
        <w:ind w:firstLine="240"/>
        <w:rPr>
          <w:rFonts w:ascii="Arial" w:hAnsi="Arial" w:cs="Arial"/>
          <w:sz w:val="20"/>
          <w:szCs w:val="20"/>
        </w:rPr>
      </w:pPr>
      <w:r>
        <w:rPr>
          <w:rFonts w:ascii="Arial" w:hAnsi="Arial" w:cs="Arial"/>
          <w:sz w:val="20"/>
          <w:szCs w:val="20"/>
        </w:rPr>
        <w:t>50 pixels (H) x 115 pixels (W)</w:t>
      </w:r>
    </w:p>
    <w:p w14:paraId="2C85FE16" w14:textId="77777777" w:rsidR="00653A9E" w:rsidRPr="00B35384" w:rsidRDefault="00653A9E" w:rsidP="00653A9E">
      <w:pPr>
        <w:pStyle w:val="BodyText"/>
        <w:numPr>
          <w:ilvl w:val="1"/>
          <w:numId w:val="24"/>
        </w:numPr>
        <w:tabs>
          <w:tab w:val="clear" w:pos="2280"/>
          <w:tab w:val="num" w:pos="3060"/>
        </w:tabs>
        <w:spacing w:before="0" w:beforeAutospacing="0" w:after="0" w:afterAutospacing="0" w:line="260" w:lineRule="exact"/>
        <w:ind w:firstLine="240"/>
        <w:rPr>
          <w:rFonts w:ascii="Arial" w:hAnsi="Arial" w:cs="Arial"/>
          <w:sz w:val="20"/>
          <w:szCs w:val="20"/>
        </w:rPr>
      </w:pPr>
      <w:r>
        <w:rPr>
          <w:rFonts w:ascii="Arial" w:hAnsi="Arial" w:cs="Arial"/>
          <w:sz w:val="20"/>
          <w:szCs w:val="20"/>
        </w:rPr>
        <w:t>300 pixels (H) x 200 pixels (W)</w:t>
      </w:r>
    </w:p>
    <w:p w14:paraId="2B715CD9" w14:textId="77777777" w:rsidR="00653A9E" w:rsidRDefault="00653A9E" w:rsidP="00653A9E">
      <w:pPr>
        <w:autoSpaceDE w:val="0"/>
        <w:autoSpaceDN w:val="0"/>
        <w:adjustRightInd w:val="0"/>
        <w:spacing w:line="260" w:lineRule="exact"/>
        <w:ind w:left="1260"/>
        <w:rPr>
          <w:rFonts w:ascii="Arial" w:hAnsi="Arial" w:cs="Arial"/>
          <w:sz w:val="20"/>
          <w:szCs w:val="20"/>
        </w:rPr>
      </w:pPr>
      <w:r w:rsidRPr="00B35384">
        <w:rPr>
          <w:rFonts w:ascii="Arial" w:hAnsi="Arial" w:cs="Arial"/>
          <w:sz w:val="20"/>
          <w:szCs w:val="20"/>
        </w:rPr>
        <w:t xml:space="preserve">In rare instances where an image is not available, </w:t>
      </w:r>
      <w:r w:rsidR="003B421B">
        <w:rPr>
          <w:rFonts w:ascii="Arial" w:hAnsi="Arial" w:cs="Arial"/>
          <w:sz w:val="20"/>
          <w:szCs w:val="20"/>
        </w:rPr>
        <w:t xml:space="preserve">Jaggaer </w:t>
      </w:r>
      <w:r>
        <w:rPr>
          <w:rFonts w:ascii="Arial" w:hAnsi="Arial" w:cs="Arial"/>
          <w:sz w:val="20"/>
          <w:szCs w:val="20"/>
        </w:rPr>
        <w:t>and DOAS</w:t>
      </w:r>
      <w:r w:rsidRPr="00B35384">
        <w:rPr>
          <w:rFonts w:ascii="Arial" w:hAnsi="Arial" w:cs="Arial"/>
          <w:sz w:val="20"/>
          <w:szCs w:val="20"/>
        </w:rPr>
        <w:t xml:space="preserve"> will work with </w:t>
      </w:r>
      <w:r>
        <w:rPr>
          <w:rFonts w:ascii="Arial" w:hAnsi="Arial" w:cs="Arial"/>
          <w:sz w:val="20"/>
          <w:szCs w:val="20"/>
        </w:rPr>
        <w:t xml:space="preserve">the </w:t>
      </w:r>
      <w:r w:rsidR="00A25A7A">
        <w:rPr>
          <w:rFonts w:ascii="Arial" w:hAnsi="Arial" w:cs="Arial"/>
          <w:sz w:val="20"/>
          <w:szCs w:val="20"/>
        </w:rPr>
        <w:t>Supplier</w:t>
      </w:r>
      <w:r w:rsidRPr="00B35384">
        <w:rPr>
          <w:rFonts w:ascii="Arial" w:hAnsi="Arial" w:cs="Arial"/>
          <w:sz w:val="20"/>
          <w:szCs w:val="20"/>
        </w:rPr>
        <w:t xml:space="preserve"> to determine the best solu</w:t>
      </w:r>
      <w:r>
        <w:rPr>
          <w:rFonts w:ascii="Arial" w:hAnsi="Arial" w:cs="Arial"/>
          <w:sz w:val="20"/>
          <w:szCs w:val="20"/>
        </w:rPr>
        <w:t xml:space="preserve">tion for advertising the </w:t>
      </w:r>
      <w:r w:rsidR="00A25A7A">
        <w:rPr>
          <w:rFonts w:ascii="Arial" w:hAnsi="Arial" w:cs="Arial"/>
          <w:sz w:val="20"/>
          <w:szCs w:val="20"/>
        </w:rPr>
        <w:t>Supplier</w:t>
      </w:r>
      <w:r>
        <w:rPr>
          <w:rFonts w:ascii="Arial" w:hAnsi="Arial" w:cs="Arial"/>
          <w:sz w:val="20"/>
          <w:szCs w:val="20"/>
        </w:rPr>
        <w:t>’s</w:t>
      </w:r>
      <w:r w:rsidRPr="00B35384">
        <w:rPr>
          <w:rFonts w:ascii="Arial" w:hAnsi="Arial" w:cs="Arial"/>
          <w:sz w:val="20"/>
          <w:szCs w:val="20"/>
        </w:rPr>
        <w:t xml:space="preserve"> offering.</w:t>
      </w:r>
    </w:p>
    <w:p w14:paraId="3703B5EB" w14:textId="77777777" w:rsidR="00653A9E" w:rsidRPr="00072F9E" w:rsidRDefault="00653A9E" w:rsidP="00653A9E">
      <w:pPr>
        <w:autoSpaceDE w:val="0"/>
        <w:autoSpaceDN w:val="0"/>
        <w:adjustRightInd w:val="0"/>
        <w:spacing w:line="260" w:lineRule="exact"/>
        <w:ind w:left="1260"/>
        <w:rPr>
          <w:rFonts w:ascii="Arial" w:hAnsi="Arial" w:cs="Arial"/>
          <w:iCs/>
          <w:sz w:val="20"/>
          <w:szCs w:val="20"/>
        </w:rPr>
      </w:pPr>
    </w:p>
    <w:p w14:paraId="2466BDFB" w14:textId="77777777" w:rsidR="00653A9E" w:rsidRPr="00072F9E" w:rsidRDefault="00653A9E" w:rsidP="00653A9E">
      <w:pPr>
        <w:autoSpaceDE w:val="0"/>
        <w:autoSpaceDN w:val="0"/>
        <w:adjustRightInd w:val="0"/>
        <w:spacing w:line="260" w:lineRule="exact"/>
        <w:ind w:left="1260"/>
        <w:rPr>
          <w:rFonts w:ascii="Arial" w:hAnsi="Arial" w:cs="Arial"/>
          <w:sz w:val="20"/>
          <w:szCs w:val="20"/>
        </w:rPr>
      </w:pPr>
      <w:r w:rsidRPr="00072F9E">
        <w:rPr>
          <w:rFonts w:ascii="Arial" w:hAnsi="Arial" w:cs="Arial"/>
          <w:sz w:val="20"/>
          <w:szCs w:val="20"/>
        </w:rPr>
        <w:t>*</w:t>
      </w:r>
      <w:r>
        <w:rPr>
          <w:rFonts w:ascii="Arial" w:hAnsi="Arial" w:cs="Arial"/>
          <w:sz w:val="20"/>
          <w:szCs w:val="20"/>
        </w:rPr>
        <w:t>*</w:t>
      </w:r>
      <w:r w:rsidR="00CE1CDB">
        <w:rPr>
          <w:rFonts w:ascii="Arial" w:hAnsi="Arial" w:cs="Arial"/>
          <w:sz w:val="20"/>
          <w:szCs w:val="20"/>
        </w:rPr>
        <w:t>*</w:t>
      </w:r>
      <w:r w:rsidRPr="00072F9E">
        <w:rPr>
          <w:rFonts w:ascii="Arial" w:hAnsi="Arial" w:cs="Arial"/>
          <w:sz w:val="20"/>
          <w:szCs w:val="20"/>
        </w:rPr>
        <w:t xml:space="preserve"> Existing suppliers in the SQSN normally host one (1) general product catalog that is made available for all customers. This avoids duplication of effort for the </w:t>
      </w:r>
      <w:r>
        <w:rPr>
          <w:rFonts w:ascii="Arial" w:hAnsi="Arial" w:cs="Arial"/>
          <w:sz w:val="20"/>
          <w:szCs w:val="20"/>
        </w:rPr>
        <w:t>supplier</w:t>
      </w:r>
      <w:r w:rsidRPr="00072F9E">
        <w:rPr>
          <w:rFonts w:ascii="Arial" w:hAnsi="Arial" w:cs="Arial"/>
          <w:sz w:val="20"/>
          <w:szCs w:val="20"/>
        </w:rPr>
        <w:t xml:space="preserve"> and brings improvements to the catalog to all customers at once. It is rare that individual customers have needs that are not also required by others.  </w:t>
      </w:r>
      <w:r w:rsidR="003B421B">
        <w:rPr>
          <w:rFonts w:ascii="Arial" w:hAnsi="Arial" w:cs="Arial"/>
          <w:sz w:val="20"/>
          <w:szCs w:val="20"/>
        </w:rPr>
        <w:t xml:space="preserve">Jaggaer </w:t>
      </w:r>
      <w:r w:rsidRPr="00072F9E">
        <w:rPr>
          <w:rFonts w:ascii="Arial" w:hAnsi="Arial" w:cs="Arial"/>
          <w:sz w:val="20"/>
          <w:szCs w:val="20"/>
        </w:rPr>
        <w:t xml:space="preserve">does not prohibit ‘private’ catalogs, but recommends review of requirements with the supplier enablement consultants and the suppliers in question first.  Although suppliers in the SQSN normally submit one (1) catalog, it is possible to have multiple contracts applicable to different </w:t>
      </w:r>
      <w:smartTag w:uri="urn:schemas-microsoft-com:office:smarttags" w:element="place">
        <w:smartTag w:uri="urn:schemas-microsoft-com:office:smarttags" w:element="country-region">
          <w:r w:rsidRPr="00072F9E">
            <w:rPr>
              <w:rFonts w:ascii="Arial" w:hAnsi="Arial" w:cs="Arial"/>
              <w:sz w:val="20"/>
              <w:szCs w:val="20"/>
            </w:rPr>
            <w:t>Georgia</w:t>
          </w:r>
        </w:smartTag>
      </w:smartTag>
      <w:r w:rsidRPr="00072F9E">
        <w:rPr>
          <w:rFonts w:ascii="Arial" w:hAnsi="Arial" w:cs="Arial"/>
          <w:sz w:val="20"/>
          <w:szCs w:val="20"/>
        </w:rPr>
        <w:t xml:space="preserve"> agencies.  For example, a supplier may have different pricing for state government agencies and Board of Regents institutions.  Suppliers have the ability and responsibility to submit separate contract pricing for the same catalog if applicable.   The system will deliver the</w:t>
      </w:r>
      <w:r>
        <w:rPr>
          <w:rFonts w:ascii="Arial" w:hAnsi="Arial" w:cs="Arial"/>
          <w:sz w:val="20"/>
          <w:szCs w:val="20"/>
        </w:rPr>
        <w:t xml:space="preserve"> </w:t>
      </w:r>
      <w:r w:rsidRPr="00072F9E">
        <w:rPr>
          <w:rFonts w:ascii="Arial" w:hAnsi="Arial" w:cs="Arial"/>
          <w:sz w:val="20"/>
          <w:szCs w:val="20"/>
        </w:rPr>
        <w:t xml:space="preserve">appropriate contract pricing to the person viewing the catalog. </w:t>
      </w:r>
    </w:p>
    <w:p w14:paraId="14931636" w14:textId="77777777" w:rsidR="00653A9E" w:rsidRPr="00072F9E" w:rsidRDefault="00653A9E" w:rsidP="00653A9E">
      <w:pPr>
        <w:autoSpaceDE w:val="0"/>
        <w:autoSpaceDN w:val="0"/>
        <w:adjustRightInd w:val="0"/>
        <w:spacing w:line="260" w:lineRule="exact"/>
        <w:ind w:left="360"/>
        <w:rPr>
          <w:rFonts w:ascii="Arial" w:hAnsi="Arial" w:cs="Arial"/>
          <w:sz w:val="20"/>
          <w:szCs w:val="20"/>
        </w:rPr>
      </w:pPr>
    </w:p>
    <w:p w14:paraId="69C7C8CA" w14:textId="77777777" w:rsidR="00653A9E" w:rsidRDefault="00653A9E" w:rsidP="00653A9E">
      <w:pPr>
        <w:autoSpaceDE w:val="0"/>
        <w:autoSpaceDN w:val="0"/>
        <w:adjustRightInd w:val="0"/>
        <w:spacing w:line="260" w:lineRule="exact"/>
        <w:ind w:left="1260"/>
        <w:rPr>
          <w:rFonts w:ascii="Arial" w:hAnsi="Arial" w:cs="Arial"/>
          <w:sz w:val="20"/>
          <w:szCs w:val="20"/>
        </w:rPr>
      </w:pPr>
      <w:r w:rsidRPr="00072F9E">
        <w:rPr>
          <w:rFonts w:ascii="Arial" w:hAnsi="Arial" w:cs="Arial"/>
          <w:sz w:val="20"/>
          <w:szCs w:val="20"/>
        </w:rPr>
        <w:t xml:space="preserve">In the event DOAS selects this </w:t>
      </w:r>
      <w:r>
        <w:rPr>
          <w:rFonts w:ascii="Arial" w:hAnsi="Arial" w:cs="Arial"/>
          <w:sz w:val="20"/>
          <w:szCs w:val="20"/>
        </w:rPr>
        <w:t>statewide c</w:t>
      </w:r>
      <w:r w:rsidRPr="00072F9E">
        <w:rPr>
          <w:rFonts w:ascii="Arial" w:hAnsi="Arial" w:cs="Arial"/>
          <w:sz w:val="20"/>
          <w:szCs w:val="20"/>
        </w:rPr>
        <w:t>ontract to be included on the</w:t>
      </w:r>
      <w:r>
        <w:rPr>
          <w:rFonts w:ascii="Arial" w:hAnsi="Arial" w:cs="Arial"/>
          <w:sz w:val="20"/>
          <w:szCs w:val="20"/>
        </w:rPr>
        <w:t xml:space="preserve"> Virtual </w:t>
      </w:r>
      <w:r w:rsidR="00A00B9A">
        <w:rPr>
          <w:rFonts w:ascii="Arial" w:hAnsi="Arial" w:cs="Arial"/>
          <w:sz w:val="20"/>
          <w:szCs w:val="20"/>
        </w:rPr>
        <w:t>Catalog</w:t>
      </w:r>
      <w:r w:rsidR="00A00B9A" w:rsidRPr="00072F9E">
        <w:rPr>
          <w:rFonts w:ascii="Arial" w:hAnsi="Arial" w:cs="Arial"/>
          <w:sz w:val="20"/>
          <w:szCs w:val="20"/>
        </w:rPr>
        <w:t>,</w:t>
      </w:r>
      <w:r w:rsidR="00A00B9A">
        <w:rPr>
          <w:rFonts w:ascii="Arial" w:hAnsi="Arial" w:cs="Arial"/>
          <w:sz w:val="20"/>
          <w:szCs w:val="20"/>
        </w:rPr>
        <w:t xml:space="preserve"> Jaggaer’s</w:t>
      </w:r>
      <w:r w:rsidRPr="00072F9E">
        <w:rPr>
          <w:rFonts w:ascii="Arial" w:hAnsi="Arial" w:cs="Arial"/>
          <w:sz w:val="20"/>
          <w:szCs w:val="20"/>
        </w:rPr>
        <w:t xml:space="preserve"> technical documentation will be provided to the </w:t>
      </w:r>
      <w:r w:rsidR="00A25A7A">
        <w:rPr>
          <w:rFonts w:ascii="Arial" w:hAnsi="Arial" w:cs="Arial"/>
          <w:sz w:val="20"/>
          <w:szCs w:val="20"/>
        </w:rPr>
        <w:t>Supplier</w:t>
      </w:r>
      <w:r>
        <w:rPr>
          <w:rFonts w:ascii="Arial" w:hAnsi="Arial" w:cs="Arial"/>
          <w:sz w:val="20"/>
          <w:szCs w:val="20"/>
        </w:rPr>
        <w:t xml:space="preserve"> </w:t>
      </w:r>
      <w:r w:rsidRPr="00072F9E">
        <w:rPr>
          <w:rFonts w:ascii="Arial" w:hAnsi="Arial" w:cs="Arial"/>
          <w:sz w:val="20"/>
          <w:szCs w:val="20"/>
        </w:rPr>
        <w:t xml:space="preserve">after (1) the </w:t>
      </w:r>
      <w:r w:rsidR="00A25A7A">
        <w:rPr>
          <w:rFonts w:ascii="Arial" w:hAnsi="Arial" w:cs="Arial"/>
          <w:sz w:val="20"/>
          <w:szCs w:val="20"/>
        </w:rPr>
        <w:t>Supplier</w:t>
      </w:r>
      <w:r w:rsidRPr="00072F9E">
        <w:rPr>
          <w:rFonts w:ascii="Arial" w:hAnsi="Arial" w:cs="Arial"/>
          <w:sz w:val="20"/>
          <w:szCs w:val="20"/>
        </w:rPr>
        <w:t xml:space="preserve"> has been formally invited by DOAS to join the </w:t>
      </w:r>
      <w:r>
        <w:rPr>
          <w:rFonts w:ascii="Arial" w:hAnsi="Arial" w:cs="Arial"/>
          <w:sz w:val="20"/>
          <w:szCs w:val="20"/>
        </w:rPr>
        <w:t>Virtual Catalog</w:t>
      </w:r>
      <w:r w:rsidRPr="00072F9E">
        <w:rPr>
          <w:rFonts w:ascii="Arial" w:hAnsi="Arial" w:cs="Arial"/>
          <w:sz w:val="20"/>
          <w:szCs w:val="20"/>
        </w:rPr>
        <w:t xml:space="preserve"> and (2) the </w:t>
      </w:r>
      <w:r w:rsidR="00A25A7A">
        <w:rPr>
          <w:rFonts w:ascii="Arial" w:hAnsi="Arial" w:cs="Arial"/>
          <w:sz w:val="20"/>
          <w:szCs w:val="20"/>
        </w:rPr>
        <w:t>Supplier</w:t>
      </w:r>
      <w:r w:rsidRPr="00072F9E">
        <w:rPr>
          <w:rFonts w:ascii="Arial" w:hAnsi="Arial" w:cs="Arial"/>
          <w:sz w:val="20"/>
          <w:szCs w:val="20"/>
        </w:rPr>
        <w:t xml:space="preserve"> has joined the </w:t>
      </w:r>
      <w:r w:rsidR="003B421B">
        <w:rPr>
          <w:rFonts w:ascii="Arial" w:hAnsi="Arial" w:cs="Arial"/>
          <w:sz w:val="20"/>
          <w:szCs w:val="20"/>
        </w:rPr>
        <w:t>Jaggaer S</w:t>
      </w:r>
      <w:r w:rsidRPr="00072F9E">
        <w:rPr>
          <w:rFonts w:ascii="Arial" w:hAnsi="Arial" w:cs="Arial"/>
          <w:sz w:val="20"/>
          <w:szCs w:val="20"/>
        </w:rPr>
        <w:t xml:space="preserve">upplier </w:t>
      </w:r>
      <w:r w:rsidR="003B421B">
        <w:rPr>
          <w:rFonts w:ascii="Arial" w:hAnsi="Arial" w:cs="Arial"/>
          <w:sz w:val="20"/>
          <w:szCs w:val="20"/>
        </w:rPr>
        <w:t>N</w:t>
      </w:r>
      <w:r w:rsidRPr="00072F9E">
        <w:rPr>
          <w:rFonts w:ascii="Arial" w:hAnsi="Arial" w:cs="Arial"/>
          <w:sz w:val="20"/>
          <w:szCs w:val="20"/>
        </w:rPr>
        <w:t>etwork and signed up for</w:t>
      </w:r>
      <w:r w:rsidR="008D276E">
        <w:rPr>
          <w:rFonts w:ascii="Arial" w:hAnsi="Arial" w:cs="Arial"/>
          <w:sz w:val="20"/>
          <w:szCs w:val="20"/>
        </w:rPr>
        <w:t xml:space="preserve"> </w:t>
      </w:r>
      <w:r w:rsidR="003B421B">
        <w:rPr>
          <w:rFonts w:ascii="Arial" w:hAnsi="Arial" w:cs="Arial"/>
          <w:sz w:val="20"/>
          <w:szCs w:val="20"/>
        </w:rPr>
        <w:t>Jaggaer</w:t>
      </w:r>
      <w:r w:rsidRPr="00072F9E">
        <w:rPr>
          <w:rFonts w:ascii="Arial" w:hAnsi="Arial" w:cs="Arial"/>
          <w:sz w:val="20"/>
          <w:szCs w:val="20"/>
        </w:rPr>
        <w:t xml:space="preserve">’s Supplier Portal.  These services will be provided by </w:t>
      </w:r>
      <w:r w:rsidR="003B421B">
        <w:rPr>
          <w:rFonts w:ascii="Arial" w:hAnsi="Arial" w:cs="Arial"/>
          <w:sz w:val="20"/>
          <w:szCs w:val="20"/>
        </w:rPr>
        <w:t xml:space="preserve">Jaggaer </w:t>
      </w:r>
      <w:r w:rsidRPr="00072F9E">
        <w:rPr>
          <w:rFonts w:ascii="Arial" w:hAnsi="Arial" w:cs="Arial"/>
          <w:sz w:val="20"/>
          <w:szCs w:val="20"/>
        </w:rPr>
        <w:t xml:space="preserve">at no additional cost to the </w:t>
      </w:r>
      <w:r w:rsidR="00A25A7A">
        <w:rPr>
          <w:rFonts w:ascii="Arial" w:hAnsi="Arial" w:cs="Arial"/>
          <w:sz w:val="20"/>
          <w:szCs w:val="20"/>
        </w:rPr>
        <w:t>Supplier</w:t>
      </w:r>
      <w:r w:rsidRPr="00072F9E">
        <w:rPr>
          <w:rFonts w:ascii="Arial" w:hAnsi="Arial" w:cs="Arial"/>
          <w:sz w:val="20"/>
          <w:szCs w:val="20"/>
        </w:rPr>
        <w:t xml:space="preserve">.  </w:t>
      </w:r>
      <w:r w:rsidR="00A25A7A">
        <w:rPr>
          <w:rFonts w:ascii="Arial" w:hAnsi="Arial" w:cs="Arial"/>
          <w:sz w:val="20"/>
          <w:szCs w:val="20"/>
        </w:rPr>
        <w:t>Supplier</w:t>
      </w:r>
      <w:r w:rsidRPr="00072F9E">
        <w:rPr>
          <w:rFonts w:ascii="Arial" w:hAnsi="Arial" w:cs="Arial"/>
          <w:sz w:val="20"/>
          <w:szCs w:val="20"/>
        </w:rPr>
        <w:t xml:space="preserve"> agree</w:t>
      </w:r>
      <w:r>
        <w:rPr>
          <w:rFonts w:ascii="Arial" w:hAnsi="Arial" w:cs="Arial"/>
          <w:sz w:val="20"/>
          <w:szCs w:val="20"/>
        </w:rPr>
        <w:t>s</w:t>
      </w:r>
      <w:r w:rsidRPr="00072F9E">
        <w:rPr>
          <w:rFonts w:ascii="Arial" w:hAnsi="Arial" w:cs="Arial"/>
          <w:sz w:val="20"/>
          <w:szCs w:val="20"/>
        </w:rPr>
        <w:t xml:space="preserve"> that </w:t>
      </w:r>
      <w:r w:rsidR="00A25A7A">
        <w:rPr>
          <w:rFonts w:ascii="Arial" w:hAnsi="Arial" w:cs="Arial"/>
          <w:sz w:val="20"/>
          <w:szCs w:val="20"/>
        </w:rPr>
        <w:t>Supplier</w:t>
      </w:r>
      <w:r>
        <w:rPr>
          <w:rFonts w:ascii="Arial" w:hAnsi="Arial" w:cs="Arial"/>
          <w:sz w:val="20"/>
          <w:szCs w:val="20"/>
        </w:rPr>
        <w:t>’s</w:t>
      </w:r>
      <w:r w:rsidRPr="00072F9E">
        <w:rPr>
          <w:rFonts w:ascii="Arial" w:hAnsi="Arial" w:cs="Arial"/>
          <w:sz w:val="20"/>
          <w:szCs w:val="20"/>
        </w:rPr>
        <w:t xml:space="preserve"> </w:t>
      </w:r>
      <w:r>
        <w:rPr>
          <w:rFonts w:ascii="Arial" w:hAnsi="Arial" w:cs="Arial"/>
          <w:sz w:val="20"/>
          <w:szCs w:val="20"/>
        </w:rPr>
        <w:t>statewide c</w:t>
      </w:r>
      <w:r w:rsidRPr="00072F9E">
        <w:rPr>
          <w:rFonts w:ascii="Arial" w:hAnsi="Arial" w:cs="Arial"/>
          <w:sz w:val="20"/>
          <w:szCs w:val="20"/>
        </w:rPr>
        <w:t xml:space="preserve">ontract pricing includes any and all costs to the </w:t>
      </w:r>
      <w:r w:rsidR="00A25A7A">
        <w:rPr>
          <w:rFonts w:ascii="Arial" w:hAnsi="Arial" w:cs="Arial"/>
          <w:sz w:val="20"/>
          <w:szCs w:val="20"/>
        </w:rPr>
        <w:t>Supplier</w:t>
      </w:r>
      <w:r w:rsidRPr="00072F9E">
        <w:rPr>
          <w:rFonts w:ascii="Arial" w:hAnsi="Arial" w:cs="Arial"/>
          <w:sz w:val="20"/>
          <w:szCs w:val="20"/>
        </w:rPr>
        <w:t xml:space="preserve"> in complying with the</w:t>
      </w:r>
      <w:r>
        <w:rPr>
          <w:rFonts w:ascii="Arial" w:hAnsi="Arial" w:cs="Arial"/>
          <w:sz w:val="20"/>
          <w:szCs w:val="20"/>
        </w:rPr>
        <w:t>se provisions</w:t>
      </w:r>
      <w:r w:rsidRPr="00072F9E">
        <w:rPr>
          <w:rFonts w:ascii="Arial" w:hAnsi="Arial" w:cs="Arial"/>
          <w:sz w:val="20"/>
          <w:szCs w:val="20"/>
        </w:rPr>
        <w:t xml:space="preserve">.  </w:t>
      </w:r>
    </w:p>
    <w:p w14:paraId="306EEFE9" w14:textId="77777777" w:rsidR="00653A9E" w:rsidRDefault="00653A9E" w:rsidP="00653A9E">
      <w:pPr>
        <w:autoSpaceDE w:val="0"/>
        <w:autoSpaceDN w:val="0"/>
        <w:adjustRightInd w:val="0"/>
        <w:spacing w:line="260" w:lineRule="exact"/>
        <w:ind w:left="1260"/>
        <w:rPr>
          <w:rFonts w:ascii="Arial" w:hAnsi="Arial" w:cs="Arial"/>
          <w:sz w:val="20"/>
          <w:szCs w:val="20"/>
        </w:rPr>
      </w:pPr>
    </w:p>
    <w:p w14:paraId="2AF68128" w14:textId="77777777" w:rsidR="00653A9E" w:rsidRPr="00072F9E" w:rsidRDefault="00653A9E" w:rsidP="00653A9E">
      <w:pPr>
        <w:autoSpaceDE w:val="0"/>
        <w:autoSpaceDN w:val="0"/>
        <w:adjustRightInd w:val="0"/>
        <w:spacing w:line="260" w:lineRule="exact"/>
        <w:ind w:left="1260"/>
        <w:rPr>
          <w:rFonts w:ascii="Arial" w:hAnsi="Arial" w:cs="Arial"/>
          <w:sz w:val="20"/>
          <w:szCs w:val="20"/>
        </w:rPr>
      </w:pPr>
      <w:r>
        <w:rPr>
          <w:rFonts w:ascii="Arial" w:hAnsi="Arial" w:cs="Arial"/>
          <w:sz w:val="20"/>
          <w:szCs w:val="20"/>
        </w:rPr>
        <w:t>The Board of Regents and select colleges currently maintain separate instances of certain statewide contracts through</w:t>
      </w:r>
      <w:r w:rsidR="00A00B9A">
        <w:rPr>
          <w:rFonts w:ascii="Arial" w:hAnsi="Arial" w:cs="Arial"/>
          <w:sz w:val="20"/>
          <w:szCs w:val="20"/>
        </w:rPr>
        <w:t xml:space="preserve"> </w:t>
      </w:r>
      <w:r w:rsidR="003B421B">
        <w:rPr>
          <w:rFonts w:ascii="Arial" w:hAnsi="Arial" w:cs="Arial"/>
          <w:sz w:val="20"/>
          <w:szCs w:val="20"/>
        </w:rPr>
        <w:t>Jaggaer</w:t>
      </w:r>
      <w:r>
        <w:rPr>
          <w:rFonts w:ascii="Arial" w:hAnsi="Arial" w:cs="Arial"/>
          <w:sz w:val="20"/>
          <w:szCs w:val="20"/>
        </w:rPr>
        <w:t xml:space="preserve">.  In the event Board of Regents or one or more colleges elects to publish the resulting statewide contract in the board/college’s </w:t>
      </w:r>
      <w:r w:rsidR="003B421B">
        <w:rPr>
          <w:rFonts w:ascii="Arial" w:hAnsi="Arial" w:cs="Arial"/>
          <w:sz w:val="20"/>
          <w:szCs w:val="20"/>
        </w:rPr>
        <w:t xml:space="preserve">Jaggaer </w:t>
      </w:r>
      <w:r>
        <w:rPr>
          <w:rFonts w:ascii="Arial" w:hAnsi="Arial" w:cs="Arial"/>
          <w:sz w:val="20"/>
          <w:szCs w:val="20"/>
        </w:rPr>
        <w:t xml:space="preserve">catalog, the awarded supplier agrees to work in good faith with the board/college to implement the catalog.  DOAS does not anticipate that this </w:t>
      </w:r>
      <w:r>
        <w:rPr>
          <w:rFonts w:ascii="Arial" w:hAnsi="Arial" w:cs="Arial"/>
          <w:sz w:val="20"/>
          <w:szCs w:val="20"/>
        </w:rPr>
        <w:lastRenderedPageBreak/>
        <w:t xml:space="preserve">will require additional efforts by the awarded supplier; however, the supplier agrees to take commercially reasonable efforts to enable such separate </w:t>
      </w:r>
      <w:r w:rsidR="003B421B">
        <w:rPr>
          <w:rFonts w:ascii="Arial" w:hAnsi="Arial" w:cs="Arial"/>
          <w:sz w:val="20"/>
          <w:szCs w:val="20"/>
        </w:rPr>
        <w:t xml:space="preserve">Jaggaer </w:t>
      </w:r>
      <w:r>
        <w:rPr>
          <w:rFonts w:ascii="Arial" w:hAnsi="Arial" w:cs="Arial"/>
          <w:sz w:val="20"/>
          <w:szCs w:val="20"/>
        </w:rPr>
        <w:t xml:space="preserve">catalogs or related integrations (i.e., electronic order submission, e-invoicing, etc.).  Suppliers are welcome to submit questions regarding this requirement during the Q&amp;A period and/or during the </w:t>
      </w:r>
      <w:r w:rsidR="00A25A7A">
        <w:rPr>
          <w:rFonts w:ascii="Arial" w:hAnsi="Arial" w:cs="Arial"/>
          <w:sz w:val="20"/>
          <w:szCs w:val="20"/>
        </w:rPr>
        <w:t>Bidders’/</w:t>
      </w:r>
      <w:r>
        <w:rPr>
          <w:rFonts w:ascii="Arial" w:hAnsi="Arial" w:cs="Arial"/>
          <w:sz w:val="20"/>
          <w:szCs w:val="20"/>
        </w:rPr>
        <w:t>Offerors’ Conference.</w:t>
      </w:r>
    </w:p>
    <w:p w14:paraId="4DC5A842" w14:textId="77777777" w:rsidR="002B10A6" w:rsidRDefault="002B10A6" w:rsidP="002B10A6">
      <w:pPr>
        <w:keepNext/>
        <w:spacing w:line="260" w:lineRule="exact"/>
        <w:ind w:left="907" w:hanging="547"/>
        <w:rPr>
          <w:rFonts w:ascii="Arial" w:hAnsi="Arial" w:cs="Arial"/>
          <w:b/>
          <w:bCs/>
          <w:color w:val="000099"/>
          <w:sz w:val="20"/>
          <w:szCs w:val="20"/>
        </w:rPr>
      </w:pPr>
    </w:p>
    <w:p w14:paraId="32D4C5D1" w14:textId="77777777" w:rsidR="00991C7A" w:rsidRPr="00347894" w:rsidRDefault="00991C7A" w:rsidP="002B10A6">
      <w:pPr>
        <w:keepNext/>
        <w:spacing w:line="260" w:lineRule="exact"/>
        <w:ind w:left="907" w:hanging="547"/>
        <w:rPr>
          <w:rFonts w:ascii="Arial" w:hAnsi="Arial" w:cs="Arial"/>
          <w:b/>
          <w:bCs/>
          <w:color w:val="000099"/>
          <w:sz w:val="20"/>
          <w:szCs w:val="20"/>
        </w:rPr>
      </w:pPr>
    </w:p>
    <w:p w14:paraId="27B5B499" w14:textId="77777777" w:rsidR="002B10A6" w:rsidRPr="00347894" w:rsidRDefault="002B10A6" w:rsidP="002B10A6">
      <w:pPr>
        <w:keepNext/>
        <w:spacing w:line="260" w:lineRule="exact"/>
        <w:ind w:left="900" w:hanging="540"/>
        <w:rPr>
          <w:rFonts w:ascii="Arial" w:hAnsi="Arial" w:cs="Arial"/>
          <w:b/>
          <w:bCs/>
          <w:color w:val="000099"/>
          <w:sz w:val="20"/>
          <w:szCs w:val="20"/>
        </w:rPr>
      </w:pPr>
      <w:r w:rsidRPr="00347894">
        <w:rPr>
          <w:rFonts w:ascii="Arial" w:hAnsi="Arial" w:cs="Arial"/>
          <w:b/>
          <w:bCs/>
          <w:color w:val="000099"/>
          <w:sz w:val="20"/>
          <w:szCs w:val="20"/>
        </w:rPr>
        <w:t>3.4.</w:t>
      </w:r>
      <w:r w:rsidRPr="00347894">
        <w:rPr>
          <w:rFonts w:ascii="Arial" w:hAnsi="Arial" w:cs="Arial"/>
          <w:b/>
          <w:bCs/>
          <w:color w:val="000099"/>
          <w:sz w:val="20"/>
          <w:szCs w:val="20"/>
        </w:rPr>
        <w:tab/>
        <w:t xml:space="preserve">State of Georgia </w:t>
      </w:r>
      <w:r w:rsidR="004251D4">
        <w:rPr>
          <w:rFonts w:ascii="Arial" w:hAnsi="Arial" w:cs="Arial"/>
          <w:b/>
          <w:bCs/>
          <w:color w:val="000099"/>
          <w:sz w:val="20"/>
          <w:szCs w:val="20"/>
        </w:rPr>
        <w:t>ePayable/</w:t>
      </w:r>
      <w:r w:rsidRPr="00347894">
        <w:rPr>
          <w:rFonts w:ascii="Arial" w:hAnsi="Arial" w:cs="Arial"/>
          <w:b/>
          <w:bCs/>
          <w:color w:val="000099"/>
          <w:sz w:val="20"/>
          <w:szCs w:val="20"/>
        </w:rPr>
        <w:t>Purchasing Card</w:t>
      </w:r>
      <w:r w:rsidR="004251D4">
        <w:rPr>
          <w:rFonts w:ascii="Arial" w:hAnsi="Arial" w:cs="Arial"/>
          <w:b/>
          <w:bCs/>
          <w:color w:val="000099"/>
          <w:sz w:val="20"/>
          <w:szCs w:val="20"/>
        </w:rPr>
        <w:t xml:space="preserve"> Program</w:t>
      </w:r>
    </w:p>
    <w:p w14:paraId="71A263F3" w14:textId="77777777" w:rsidR="00846722" w:rsidRPr="00846722" w:rsidRDefault="00846722" w:rsidP="00846722">
      <w:pPr>
        <w:tabs>
          <w:tab w:val="left" w:pos="900"/>
        </w:tabs>
        <w:ind w:left="900"/>
        <w:rPr>
          <w:rFonts w:ascii="Arial" w:hAnsi="Arial" w:cs="Arial"/>
          <w:sz w:val="20"/>
          <w:szCs w:val="20"/>
        </w:rPr>
      </w:pPr>
      <w:r w:rsidRPr="00846722">
        <w:rPr>
          <w:rFonts w:ascii="Arial" w:hAnsi="Arial" w:cs="Arial"/>
          <w:sz w:val="20"/>
          <w:szCs w:val="20"/>
        </w:rPr>
        <w:t>The State of Georgia provides for the use of several payment methods including ePayables, Purchasing Card (PCard), and Automated Clearing House (ACH) transfers. DOAS will determine the most advantageous method(s) of Supplier payment for the awarded Statewide Contract. Potential Suppliers need to be prepared to accommodate any and all forms of payments.</w:t>
      </w:r>
    </w:p>
    <w:p w14:paraId="7DE1509E" w14:textId="77777777" w:rsidR="00846722" w:rsidRPr="00846722" w:rsidRDefault="00846722" w:rsidP="00846722">
      <w:pPr>
        <w:tabs>
          <w:tab w:val="left" w:pos="900"/>
        </w:tabs>
        <w:ind w:left="900"/>
        <w:rPr>
          <w:rFonts w:ascii="Arial" w:hAnsi="Arial" w:cs="Arial"/>
          <w:sz w:val="20"/>
          <w:szCs w:val="20"/>
        </w:rPr>
      </w:pPr>
    </w:p>
    <w:p w14:paraId="47DEBA9A" w14:textId="77777777" w:rsidR="00846722" w:rsidRPr="00846722" w:rsidRDefault="00846722" w:rsidP="00846722">
      <w:pPr>
        <w:tabs>
          <w:tab w:val="left" w:pos="900"/>
        </w:tabs>
        <w:ind w:left="900"/>
        <w:rPr>
          <w:rFonts w:ascii="Arial" w:hAnsi="Arial" w:cs="Arial"/>
          <w:sz w:val="20"/>
          <w:szCs w:val="20"/>
        </w:rPr>
      </w:pPr>
      <w:r w:rsidRPr="00846722">
        <w:rPr>
          <w:rFonts w:ascii="Arial" w:hAnsi="Arial" w:cs="Arial"/>
          <w:sz w:val="20"/>
          <w:szCs w:val="20"/>
        </w:rPr>
        <w:t>The State of Georgia PCard may be used by authorized government employees of certain governmental entities electing to participate in the program to purchase necessary supplies. Supplier agrees to accept payment via PCard and shall impose no fee on either DOAS or any Authorized User for the use of the State of Georgia PCard pursuant to this statewide contract. The Supplier also agrees to accept payment via ePayables and shall impose no fee on either DOAS or any Authorized User for the use of ePayables pursuant to this Statewide Contract. Payment via ePayables is the preferred method of compensation processing. DOAS has entered into a Contract with its PCard provider, Bank of America, to provide the ePayables solution which will allow DOAS and Authorized Users to facilitate electronic payment by DOAS and Authorized Users to the Supplier.</w:t>
      </w:r>
    </w:p>
    <w:p w14:paraId="46A993DD" w14:textId="77777777" w:rsidR="00846722" w:rsidRPr="00846722" w:rsidRDefault="00846722" w:rsidP="00846722">
      <w:pPr>
        <w:tabs>
          <w:tab w:val="left" w:pos="900"/>
        </w:tabs>
        <w:ind w:left="900"/>
        <w:rPr>
          <w:rFonts w:ascii="Arial" w:hAnsi="Arial" w:cs="Arial"/>
          <w:sz w:val="20"/>
          <w:szCs w:val="20"/>
        </w:rPr>
      </w:pPr>
    </w:p>
    <w:p w14:paraId="729A7107" w14:textId="77777777" w:rsidR="00846722" w:rsidRPr="00846722" w:rsidRDefault="00846722" w:rsidP="00846722">
      <w:pPr>
        <w:tabs>
          <w:tab w:val="left" w:pos="900"/>
        </w:tabs>
        <w:ind w:left="900"/>
        <w:rPr>
          <w:rFonts w:ascii="Arial" w:hAnsi="Arial" w:cs="Arial"/>
          <w:sz w:val="20"/>
          <w:szCs w:val="20"/>
        </w:rPr>
      </w:pPr>
      <w:r w:rsidRPr="00846722">
        <w:rPr>
          <w:rFonts w:ascii="Arial" w:hAnsi="Arial" w:cs="Arial"/>
          <w:sz w:val="20"/>
          <w:szCs w:val="20"/>
        </w:rPr>
        <w:t>All purchases made by Authorized Users’ representatives utilizing State of Georgia ePayables shall be exempt from sales tax. It is the responsibility of the Authorized User representative to provide the Authorized User’s tax identification number as needed at the point of sale.</w:t>
      </w:r>
    </w:p>
    <w:p w14:paraId="29EF2164" w14:textId="77777777" w:rsidR="00846722" w:rsidRPr="00846722" w:rsidRDefault="00846722" w:rsidP="00846722">
      <w:pPr>
        <w:tabs>
          <w:tab w:val="left" w:pos="900"/>
        </w:tabs>
        <w:ind w:left="900"/>
        <w:rPr>
          <w:rFonts w:ascii="Arial" w:hAnsi="Arial" w:cs="Arial"/>
          <w:sz w:val="20"/>
          <w:szCs w:val="20"/>
        </w:rPr>
      </w:pPr>
    </w:p>
    <w:p w14:paraId="56A0F5F1" w14:textId="36016143" w:rsidR="004251D4" w:rsidRPr="00901DF8" w:rsidRDefault="00846722" w:rsidP="004251D4">
      <w:pPr>
        <w:ind w:left="900"/>
        <w:jc w:val="both"/>
        <w:rPr>
          <w:rFonts w:ascii="Arial" w:hAnsi="Arial" w:cs="Arial"/>
          <w:sz w:val="20"/>
          <w:szCs w:val="20"/>
        </w:rPr>
      </w:pPr>
      <w:r w:rsidRPr="00846722">
        <w:rPr>
          <w:rFonts w:ascii="Arial" w:hAnsi="Arial" w:cs="Arial"/>
          <w:sz w:val="20"/>
          <w:szCs w:val="20"/>
        </w:rPr>
        <w:t>If selected for award, the Supplier shall keep the State of Georgia ePayables numbers confidential and shall not disclose the State of Georgia ePayables numbers except as expressly authorized by DOAS. The Supplier represents that State of Georgia ePayables numbers will be processed, transmitted and stored in compliance with the Payment Card Industry Data Security Standard. The Supplier shall provide immediate written notice to the current DOAS contract administrator in the event of (1) any unauthorized disclosure of State of Georgia ePayables Numbers or (2) Supplier’s failure to maintain compliance with the Payment Card Industry Data Security Standard in the Supplier’s contract performance. The Supplier agrees to cooperate with DOAS, Authorized Users, and DOAS contractual partner(s) for ePayables in resolving any issues or disputes</w:t>
      </w:r>
    </w:p>
    <w:p w14:paraId="78080FB0" w14:textId="77777777" w:rsidR="00BF709C" w:rsidRPr="00347894" w:rsidRDefault="00BF709C" w:rsidP="006778A8">
      <w:pPr>
        <w:spacing w:line="260" w:lineRule="exact"/>
        <w:rPr>
          <w:rFonts w:ascii="Arial" w:hAnsi="Arial" w:cs="Arial"/>
          <w:sz w:val="20"/>
          <w:szCs w:val="20"/>
        </w:rPr>
      </w:pPr>
    </w:p>
    <w:p w14:paraId="349F0B76" w14:textId="77777777" w:rsidR="002B10A6" w:rsidRPr="00347894" w:rsidRDefault="002B10A6" w:rsidP="002B10A6">
      <w:pPr>
        <w:keepNext/>
        <w:spacing w:line="260" w:lineRule="exact"/>
        <w:ind w:left="907" w:hanging="547"/>
        <w:rPr>
          <w:rFonts w:ascii="Arial" w:hAnsi="Arial" w:cs="Arial"/>
          <w:b/>
          <w:bCs/>
          <w:color w:val="000099"/>
          <w:sz w:val="20"/>
          <w:szCs w:val="20"/>
        </w:rPr>
      </w:pPr>
      <w:r w:rsidRPr="00347894">
        <w:rPr>
          <w:rFonts w:ascii="Arial" w:hAnsi="Arial" w:cs="Arial"/>
          <w:b/>
          <w:bCs/>
          <w:color w:val="000099"/>
          <w:sz w:val="20"/>
          <w:szCs w:val="20"/>
        </w:rPr>
        <w:t>3.5.</w:t>
      </w:r>
      <w:r w:rsidRPr="00347894">
        <w:rPr>
          <w:rFonts w:ascii="Arial" w:hAnsi="Arial" w:cs="Arial"/>
          <w:b/>
          <w:bCs/>
          <w:color w:val="000099"/>
          <w:sz w:val="20"/>
          <w:szCs w:val="20"/>
        </w:rPr>
        <w:tab/>
        <w:t>Administrative Fee</w:t>
      </w:r>
      <w:r w:rsidR="004251D4" w:rsidRPr="004251D4">
        <w:rPr>
          <w:rFonts w:ascii="Arial" w:hAnsi="Arial" w:cs="Arial"/>
          <w:b/>
          <w:bCs/>
          <w:color w:val="000099"/>
          <w:sz w:val="20"/>
          <w:szCs w:val="20"/>
        </w:rPr>
        <w:t xml:space="preserve"> </w:t>
      </w:r>
      <w:r w:rsidR="004251D4">
        <w:rPr>
          <w:rFonts w:ascii="Arial" w:hAnsi="Arial" w:cs="Arial"/>
          <w:b/>
          <w:bCs/>
          <w:color w:val="000099"/>
          <w:sz w:val="20"/>
          <w:szCs w:val="20"/>
        </w:rPr>
        <w:t>and Sales Reporting</w:t>
      </w:r>
      <w:r w:rsidR="00045C91">
        <w:rPr>
          <w:rFonts w:ascii="Arial" w:hAnsi="Arial" w:cs="Arial"/>
          <w:b/>
          <w:bCs/>
          <w:color w:val="000099"/>
          <w:sz w:val="20"/>
          <w:szCs w:val="20"/>
        </w:rPr>
        <w:t xml:space="preserve"> Submission</w:t>
      </w:r>
    </w:p>
    <w:p w14:paraId="5487847C" w14:textId="77777777" w:rsidR="004251D4" w:rsidRDefault="004251D4" w:rsidP="00940560">
      <w:pPr>
        <w:spacing w:line="260" w:lineRule="exact"/>
        <w:ind w:left="900"/>
        <w:rPr>
          <w:rFonts w:ascii="Arial" w:hAnsi="Arial" w:cs="Arial"/>
          <w:sz w:val="20"/>
          <w:szCs w:val="20"/>
          <w:lang w:bidi="th-TH"/>
        </w:rPr>
      </w:pPr>
    </w:p>
    <w:p w14:paraId="6DF261FC" w14:textId="6DFD1856" w:rsidR="004251D4" w:rsidRDefault="004251D4" w:rsidP="004251D4">
      <w:pPr>
        <w:spacing w:line="260" w:lineRule="exact"/>
        <w:ind w:left="900"/>
        <w:rPr>
          <w:rFonts w:ascii="Arial" w:hAnsi="Arial" w:cs="Arial"/>
          <w:sz w:val="20"/>
          <w:szCs w:val="20"/>
          <w:lang w:bidi="th-TH"/>
        </w:rPr>
      </w:pPr>
      <w:r w:rsidRPr="00347894">
        <w:rPr>
          <w:rFonts w:ascii="Arial" w:hAnsi="Arial" w:cs="Arial"/>
          <w:sz w:val="20"/>
          <w:szCs w:val="20"/>
          <w:lang w:bidi="th-TH"/>
        </w:rPr>
        <w:t>Pursuant to O.C.G.A. Section 50-5-51(10), DOAS has the authority to collect mon</w:t>
      </w:r>
      <w:r w:rsidR="000C683A">
        <w:rPr>
          <w:rFonts w:ascii="Arial" w:hAnsi="Arial" w:cs="Arial"/>
          <w:sz w:val="20"/>
          <w:szCs w:val="20"/>
          <w:lang w:bidi="th-TH"/>
        </w:rPr>
        <w:t>ie</w:t>
      </w:r>
      <w:r w:rsidRPr="00347894">
        <w:rPr>
          <w:rFonts w:ascii="Arial" w:hAnsi="Arial" w:cs="Arial"/>
          <w:sz w:val="20"/>
          <w:szCs w:val="20"/>
          <w:lang w:bidi="th-TH"/>
        </w:rPr>
        <w:t xml:space="preserve">s, rebates, or commissions payable to the State that are generated by supply contracts established pursuant to O.C.G.A. Section 50-5-57.  These administrative fees are used by DOAS to fund various initiatives, including the administration of existing and new statewide contracts, training, and technology.  For this statewide contract, DOAS requires each supplier to pay to DOAS an administrative fee on all sales pursuant to the resulting statewide contract.  The administrative fee amount for this statewide contract is </w:t>
      </w:r>
      <w:r w:rsidR="006C3FC8">
        <w:rPr>
          <w:rFonts w:ascii="Arial" w:hAnsi="Arial" w:cs="Arial"/>
          <w:b/>
          <w:sz w:val="20"/>
          <w:szCs w:val="20"/>
        </w:rPr>
        <w:t>1.5%</w:t>
      </w:r>
      <w:r w:rsidRPr="00347894">
        <w:rPr>
          <w:rFonts w:ascii="Arial" w:hAnsi="Arial" w:cs="Arial"/>
          <w:sz w:val="20"/>
          <w:szCs w:val="20"/>
          <w:lang w:bidi="th-TH"/>
        </w:rPr>
        <w:t xml:space="preserve">.  </w:t>
      </w:r>
      <w:r w:rsidRPr="00347894">
        <w:rPr>
          <w:rFonts w:ascii="Arial" w:hAnsi="Arial" w:cs="Arial"/>
          <w:b/>
          <w:sz w:val="20"/>
          <w:szCs w:val="20"/>
          <w:lang w:bidi="th-TH"/>
        </w:rPr>
        <w:t>EACH SUPPLIER MUST SUBMIT PRICING IN ITS COST PROPOSAL WHICH INCLUDES THE IDENTIFIED PERCENT ADMINISTRATIVE FEE (HEREINAFTER, “THE FEE”) BUILT INTO THE SUBMITTED PRICING.</w:t>
      </w:r>
      <w:r w:rsidRPr="00347894">
        <w:rPr>
          <w:rFonts w:ascii="Arial" w:hAnsi="Arial" w:cs="Arial"/>
          <w:sz w:val="20"/>
          <w:szCs w:val="20"/>
          <w:lang w:bidi="th-TH"/>
        </w:rPr>
        <w:t xml:space="preserve">  All suppliers must agree that the Fee will not be identified separately from the product and/or service pricing offered to Authorized Users wherever that pricing may appear (website, catalog, invoices, etc.).  This Fee wi</w:t>
      </w:r>
      <w:r w:rsidR="00045C91">
        <w:rPr>
          <w:rFonts w:ascii="Arial" w:hAnsi="Arial" w:cs="Arial"/>
          <w:sz w:val="20"/>
          <w:szCs w:val="20"/>
          <w:lang w:bidi="th-TH"/>
        </w:rPr>
        <w:t>ll be collected by the awarded S</w:t>
      </w:r>
      <w:r w:rsidRPr="00347894">
        <w:rPr>
          <w:rFonts w:ascii="Arial" w:hAnsi="Arial" w:cs="Arial"/>
          <w:sz w:val="20"/>
          <w:szCs w:val="20"/>
          <w:lang w:bidi="th-TH"/>
        </w:rPr>
        <w:t xml:space="preserve">upplier and remitted to DOAS in accordance with the following paragraphs.  </w:t>
      </w:r>
    </w:p>
    <w:p w14:paraId="06A5F1B1" w14:textId="77777777" w:rsidR="004251D4" w:rsidRPr="00347894" w:rsidRDefault="004251D4" w:rsidP="004251D4">
      <w:pPr>
        <w:spacing w:line="260" w:lineRule="exact"/>
        <w:ind w:left="900"/>
        <w:rPr>
          <w:rFonts w:ascii="Arial" w:hAnsi="Arial" w:cs="Arial"/>
          <w:sz w:val="20"/>
          <w:szCs w:val="20"/>
          <w:lang w:bidi="th-TH"/>
        </w:rPr>
      </w:pPr>
    </w:p>
    <w:p w14:paraId="2735D191" w14:textId="60E73DE2" w:rsidR="00C66C23" w:rsidRDefault="00C66C23" w:rsidP="00B21916">
      <w:pPr>
        <w:spacing w:line="260" w:lineRule="exact"/>
        <w:ind w:left="1440" w:hanging="360"/>
        <w:rPr>
          <w:rFonts w:ascii="Arial" w:hAnsi="Arial" w:cs="Arial"/>
          <w:sz w:val="20"/>
          <w:szCs w:val="20"/>
          <w:lang w:bidi="th-TH"/>
        </w:rPr>
      </w:pPr>
      <w:r w:rsidRPr="00C66C23">
        <w:rPr>
          <w:rFonts w:ascii="Arial" w:hAnsi="Arial" w:cs="Arial"/>
          <w:sz w:val="20"/>
          <w:szCs w:val="20"/>
          <w:lang w:bidi="th-TH"/>
        </w:rPr>
        <w:t>a</w:t>
      </w:r>
      <w:r w:rsidR="00B21916">
        <w:rPr>
          <w:rFonts w:ascii="Arial" w:hAnsi="Arial" w:cs="Arial"/>
          <w:sz w:val="20"/>
          <w:szCs w:val="20"/>
          <w:lang w:bidi="th-TH"/>
        </w:rPr>
        <w:t>.</w:t>
      </w:r>
      <w:r w:rsidRPr="00C66C23">
        <w:rPr>
          <w:rFonts w:ascii="Arial" w:hAnsi="Arial" w:cs="Arial"/>
          <w:sz w:val="20"/>
          <w:szCs w:val="20"/>
          <w:lang w:bidi="th-TH"/>
        </w:rPr>
        <w:t xml:space="preserve"> </w:t>
      </w:r>
      <w:r w:rsidR="00B21916">
        <w:rPr>
          <w:rFonts w:ascii="Arial" w:hAnsi="Arial" w:cs="Arial"/>
          <w:sz w:val="20"/>
          <w:szCs w:val="20"/>
          <w:lang w:bidi="th-TH"/>
        </w:rPr>
        <w:tab/>
        <w:t>The table below</w:t>
      </w:r>
      <w:r w:rsidRPr="00C66C23">
        <w:rPr>
          <w:rFonts w:ascii="Arial" w:hAnsi="Arial" w:cs="Arial"/>
          <w:sz w:val="20"/>
          <w:szCs w:val="20"/>
          <w:lang w:bidi="th-TH"/>
        </w:rPr>
        <w:t>, which is incorporated in the State of Georgia Statewide Contract document, contains due dates for both quarterly sales report</w:t>
      </w:r>
      <w:r w:rsidR="00B21916">
        <w:rPr>
          <w:rFonts w:ascii="Arial" w:hAnsi="Arial" w:cs="Arial"/>
          <w:sz w:val="20"/>
          <w:szCs w:val="20"/>
          <w:lang w:bidi="th-TH"/>
        </w:rPr>
        <w:t>s</w:t>
      </w:r>
      <w:r w:rsidRPr="00C66C23">
        <w:rPr>
          <w:rFonts w:ascii="Arial" w:hAnsi="Arial" w:cs="Arial"/>
          <w:sz w:val="20"/>
          <w:szCs w:val="20"/>
          <w:lang w:bidi="th-TH"/>
        </w:rPr>
        <w:t xml:space="preserve"> and a</w:t>
      </w:r>
      <w:r w:rsidR="00940560">
        <w:rPr>
          <w:rFonts w:ascii="Arial" w:hAnsi="Arial" w:cs="Arial"/>
          <w:sz w:val="20"/>
          <w:szCs w:val="20"/>
          <w:lang w:bidi="th-TH"/>
        </w:rPr>
        <w:t>dministrativ</w:t>
      </w:r>
      <w:r w:rsidR="004251D4">
        <w:rPr>
          <w:rFonts w:ascii="Arial" w:hAnsi="Arial" w:cs="Arial"/>
          <w:sz w:val="20"/>
          <w:szCs w:val="20"/>
          <w:lang w:bidi="th-TH"/>
        </w:rPr>
        <w:t xml:space="preserve">e fees.  </w:t>
      </w:r>
      <w:r w:rsidR="00B21916">
        <w:rPr>
          <w:rFonts w:ascii="Arial" w:hAnsi="Arial" w:cs="Arial"/>
          <w:sz w:val="20"/>
          <w:szCs w:val="20"/>
          <w:lang w:bidi="th-TH"/>
        </w:rPr>
        <w:t>This S</w:t>
      </w:r>
      <w:r w:rsidR="004251D4">
        <w:rPr>
          <w:rFonts w:ascii="Arial" w:hAnsi="Arial" w:cs="Arial"/>
          <w:sz w:val="20"/>
          <w:szCs w:val="20"/>
          <w:lang w:bidi="th-TH"/>
        </w:rPr>
        <w:t>ection 3.5</w:t>
      </w:r>
      <w:r w:rsidRPr="00C66C23">
        <w:rPr>
          <w:rFonts w:ascii="Arial" w:hAnsi="Arial" w:cs="Arial"/>
          <w:sz w:val="20"/>
          <w:szCs w:val="20"/>
          <w:lang w:bidi="th-TH"/>
        </w:rPr>
        <w:t xml:space="preserve"> (a) of th</w:t>
      </w:r>
      <w:r w:rsidR="00B21916">
        <w:rPr>
          <w:rFonts w:ascii="Arial" w:hAnsi="Arial" w:cs="Arial"/>
          <w:sz w:val="20"/>
          <w:szCs w:val="20"/>
          <w:lang w:bidi="th-TH"/>
        </w:rPr>
        <w:t>is</w:t>
      </w:r>
      <w:r w:rsidRPr="00C66C23">
        <w:rPr>
          <w:rFonts w:ascii="Arial" w:hAnsi="Arial" w:cs="Arial"/>
          <w:sz w:val="20"/>
          <w:szCs w:val="20"/>
          <w:lang w:bidi="th-TH"/>
        </w:rPr>
        <w:t xml:space="preserve"> RFX document is also referenced by in the State of Georgia Statewide Contract Attachment 1 Contract Terms and Conditions for Software, Products, and Ancillary Services, Section A.4 “Reporting Requirements”.  </w:t>
      </w:r>
    </w:p>
    <w:p w14:paraId="56B57F57" w14:textId="77777777" w:rsidR="00940560" w:rsidRPr="00C66C23" w:rsidRDefault="00940560" w:rsidP="00B21916">
      <w:pPr>
        <w:spacing w:line="260" w:lineRule="exact"/>
        <w:ind w:left="1440"/>
        <w:rPr>
          <w:rFonts w:ascii="Arial" w:hAnsi="Arial" w:cs="Arial"/>
          <w:sz w:val="20"/>
          <w:szCs w:val="20"/>
          <w:lang w:bidi="th-TH"/>
        </w:rPr>
      </w:pPr>
    </w:p>
    <w:p w14:paraId="0BE31A61" w14:textId="77777777" w:rsidR="00C66C23" w:rsidRPr="00C66C23" w:rsidRDefault="00C66C23" w:rsidP="00B21916">
      <w:pPr>
        <w:spacing w:line="260" w:lineRule="exact"/>
        <w:ind w:left="1440"/>
        <w:rPr>
          <w:rFonts w:ascii="Arial" w:hAnsi="Arial" w:cs="Arial"/>
          <w:sz w:val="20"/>
          <w:szCs w:val="20"/>
          <w:lang w:bidi="th-TH"/>
        </w:rPr>
      </w:pPr>
      <w:r w:rsidRPr="00C66C23">
        <w:rPr>
          <w:rFonts w:ascii="Arial" w:hAnsi="Arial" w:cs="Arial"/>
          <w:sz w:val="20"/>
          <w:szCs w:val="20"/>
          <w:lang w:bidi="th-TH"/>
        </w:rPr>
        <w:lastRenderedPageBreak/>
        <w:t>The Quarterly Sales Report must be received by DOAS twenty (20) days after the end of the Fiscal Quarter through submission within the Supplier Portal of Team Georgia Marketplace, and the Fees must be received as a response to an invoice generated by DOAS between the time of receipt of the invoice and forty-five (45) days after the end of the fiscal quarter</w:t>
      </w:r>
      <w:r w:rsidR="00954E00">
        <w:rPr>
          <w:rFonts w:ascii="Arial" w:hAnsi="Arial" w:cs="Arial"/>
          <w:sz w:val="20"/>
          <w:szCs w:val="20"/>
          <w:lang w:bidi="th-TH"/>
        </w:rPr>
        <w:t xml:space="preserve"> as defined by the table below:</w:t>
      </w:r>
    </w:p>
    <w:p w14:paraId="2277B2B0" w14:textId="77777777" w:rsidR="00C66C23" w:rsidRPr="00C66C23" w:rsidRDefault="00C66C23" w:rsidP="00C66C23">
      <w:pPr>
        <w:spacing w:line="260" w:lineRule="exact"/>
        <w:ind w:left="900"/>
        <w:rPr>
          <w:rFonts w:ascii="Arial" w:hAnsi="Arial" w:cs="Arial"/>
          <w:sz w:val="20"/>
          <w:szCs w:val="20"/>
          <w:lang w:bidi="th-TH"/>
        </w:rPr>
      </w:pPr>
    </w:p>
    <w:p w14:paraId="650ECD4C" w14:textId="77777777" w:rsidR="004251D4" w:rsidRPr="004251D4" w:rsidRDefault="004251D4" w:rsidP="004251D4">
      <w:pPr>
        <w:rPr>
          <w:rFonts w:ascii="Arial" w:hAnsi="Arial" w:cs="Arial"/>
          <w:sz w:val="20"/>
          <w:szCs w:val="20"/>
        </w:rPr>
      </w:pPr>
    </w:p>
    <w:tbl>
      <w:tblPr>
        <w:tblW w:w="1008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0"/>
        <w:gridCol w:w="2970"/>
        <w:gridCol w:w="2430"/>
        <w:gridCol w:w="2970"/>
      </w:tblGrid>
      <w:tr w:rsidR="004251D4" w:rsidRPr="004251D4" w14:paraId="5BD6904D" w14:textId="77777777" w:rsidTr="00C73952">
        <w:trPr>
          <w:trHeight w:val="837"/>
        </w:trPr>
        <w:tc>
          <w:tcPr>
            <w:tcW w:w="1710" w:type="dxa"/>
            <w:shd w:val="clear" w:color="auto" w:fill="CCCCCC"/>
          </w:tcPr>
          <w:p w14:paraId="03E6C1C4" w14:textId="77777777" w:rsidR="004251D4" w:rsidRPr="004251D4" w:rsidRDefault="004251D4" w:rsidP="004251D4">
            <w:pPr>
              <w:spacing w:line="260" w:lineRule="exact"/>
              <w:jc w:val="center"/>
              <w:rPr>
                <w:rFonts w:ascii="Arial" w:hAnsi="Arial" w:cs="Arial"/>
                <w:i/>
                <w:sz w:val="20"/>
                <w:szCs w:val="20"/>
              </w:rPr>
            </w:pPr>
            <w:r w:rsidRPr="004251D4">
              <w:rPr>
                <w:rFonts w:ascii="Arial" w:hAnsi="Arial" w:cs="Arial"/>
                <w:i/>
                <w:sz w:val="20"/>
                <w:szCs w:val="20"/>
              </w:rPr>
              <w:t>DOAS’ Fiscal Quarters</w:t>
            </w:r>
          </w:p>
        </w:tc>
        <w:tc>
          <w:tcPr>
            <w:tcW w:w="2970" w:type="dxa"/>
            <w:shd w:val="clear" w:color="auto" w:fill="CCCCCC"/>
          </w:tcPr>
          <w:p w14:paraId="46A437EC" w14:textId="77777777" w:rsidR="004251D4" w:rsidRPr="004251D4" w:rsidRDefault="004251D4" w:rsidP="004251D4">
            <w:pPr>
              <w:spacing w:line="260" w:lineRule="exact"/>
              <w:jc w:val="center"/>
              <w:rPr>
                <w:rFonts w:ascii="Arial" w:hAnsi="Arial" w:cs="Arial"/>
                <w:i/>
                <w:sz w:val="20"/>
                <w:szCs w:val="20"/>
              </w:rPr>
            </w:pPr>
            <w:r w:rsidRPr="004251D4">
              <w:rPr>
                <w:rFonts w:ascii="Arial" w:hAnsi="Arial" w:cs="Arial"/>
                <w:i/>
                <w:sz w:val="20"/>
                <w:szCs w:val="20"/>
              </w:rPr>
              <w:t>Months</w:t>
            </w:r>
          </w:p>
        </w:tc>
        <w:tc>
          <w:tcPr>
            <w:tcW w:w="2430" w:type="dxa"/>
            <w:shd w:val="clear" w:color="auto" w:fill="CCCCCC"/>
          </w:tcPr>
          <w:p w14:paraId="250229A9" w14:textId="77777777" w:rsidR="004251D4" w:rsidRPr="004251D4" w:rsidRDefault="004251D4" w:rsidP="004251D4">
            <w:pPr>
              <w:spacing w:line="260" w:lineRule="exact"/>
              <w:jc w:val="center"/>
              <w:rPr>
                <w:rFonts w:ascii="Arial" w:hAnsi="Arial" w:cs="Arial"/>
                <w:i/>
                <w:sz w:val="20"/>
                <w:szCs w:val="20"/>
              </w:rPr>
            </w:pPr>
            <w:r w:rsidRPr="004251D4">
              <w:rPr>
                <w:rFonts w:ascii="Arial" w:hAnsi="Arial" w:cs="Arial"/>
                <w:i/>
                <w:sz w:val="20"/>
                <w:szCs w:val="20"/>
              </w:rPr>
              <w:t>Supplier’s Quarterly Sales Report Due Date</w:t>
            </w:r>
          </w:p>
        </w:tc>
        <w:tc>
          <w:tcPr>
            <w:tcW w:w="2970" w:type="dxa"/>
            <w:shd w:val="clear" w:color="auto" w:fill="CCCCCC"/>
          </w:tcPr>
          <w:p w14:paraId="5F04F276" w14:textId="77777777" w:rsidR="004251D4" w:rsidRPr="004251D4" w:rsidRDefault="004251D4" w:rsidP="004251D4">
            <w:pPr>
              <w:spacing w:line="260" w:lineRule="exact"/>
              <w:jc w:val="center"/>
              <w:rPr>
                <w:rFonts w:ascii="Arial" w:hAnsi="Arial" w:cs="Arial"/>
                <w:i/>
                <w:sz w:val="20"/>
                <w:szCs w:val="20"/>
              </w:rPr>
            </w:pPr>
            <w:r w:rsidRPr="004251D4">
              <w:rPr>
                <w:rFonts w:ascii="Arial" w:hAnsi="Arial" w:cs="Arial"/>
                <w:i/>
                <w:sz w:val="20"/>
                <w:szCs w:val="20"/>
              </w:rPr>
              <w:t>Supplier’s Payment Due Date (In Response to DOAS generated Invoice)</w:t>
            </w:r>
          </w:p>
        </w:tc>
      </w:tr>
      <w:tr w:rsidR="004251D4" w:rsidRPr="004251D4" w14:paraId="00F04E9F" w14:textId="77777777" w:rsidTr="00C73952">
        <w:tc>
          <w:tcPr>
            <w:tcW w:w="1710" w:type="dxa"/>
          </w:tcPr>
          <w:p w14:paraId="516AC857" w14:textId="77777777" w:rsidR="004251D4" w:rsidRPr="004251D4" w:rsidRDefault="004251D4" w:rsidP="004251D4">
            <w:pPr>
              <w:spacing w:after="120" w:line="260" w:lineRule="exact"/>
              <w:jc w:val="center"/>
              <w:rPr>
                <w:rFonts w:ascii="Arial" w:hAnsi="Arial" w:cs="Arial"/>
                <w:i/>
                <w:sz w:val="20"/>
                <w:szCs w:val="20"/>
              </w:rPr>
            </w:pPr>
            <w:r w:rsidRPr="004251D4">
              <w:rPr>
                <w:rFonts w:ascii="Arial" w:hAnsi="Arial" w:cs="Arial"/>
                <w:i/>
                <w:sz w:val="20"/>
                <w:szCs w:val="20"/>
              </w:rPr>
              <w:t>Quarter 1</w:t>
            </w:r>
          </w:p>
        </w:tc>
        <w:tc>
          <w:tcPr>
            <w:tcW w:w="2970" w:type="dxa"/>
          </w:tcPr>
          <w:p w14:paraId="0894A0CE" w14:textId="77777777" w:rsidR="004251D4" w:rsidRPr="004251D4" w:rsidRDefault="004251D4" w:rsidP="004251D4">
            <w:pPr>
              <w:spacing w:after="120" w:line="260" w:lineRule="exact"/>
              <w:jc w:val="center"/>
              <w:rPr>
                <w:rFonts w:ascii="Arial" w:hAnsi="Arial" w:cs="Arial"/>
                <w:i/>
                <w:sz w:val="20"/>
                <w:szCs w:val="20"/>
              </w:rPr>
            </w:pPr>
            <w:r w:rsidRPr="004251D4">
              <w:rPr>
                <w:rFonts w:ascii="Arial" w:hAnsi="Arial" w:cs="Arial"/>
                <w:i/>
                <w:sz w:val="20"/>
                <w:szCs w:val="20"/>
              </w:rPr>
              <w:t>July 1</w:t>
            </w:r>
            <w:r w:rsidRPr="004251D4">
              <w:rPr>
                <w:rFonts w:ascii="Arial" w:hAnsi="Arial" w:cs="Arial"/>
                <w:i/>
                <w:sz w:val="20"/>
                <w:szCs w:val="20"/>
                <w:vertAlign w:val="superscript"/>
              </w:rPr>
              <w:t>st</w:t>
            </w:r>
            <w:r w:rsidRPr="004251D4">
              <w:rPr>
                <w:rFonts w:ascii="Arial" w:hAnsi="Arial" w:cs="Arial"/>
                <w:i/>
                <w:sz w:val="20"/>
                <w:szCs w:val="20"/>
              </w:rPr>
              <w:t xml:space="preserve"> – September 30</w:t>
            </w:r>
            <w:r w:rsidRPr="004251D4">
              <w:rPr>
                <w:rFonts w:ascii="Arial" w:hAnsi="Arial" w:cs="Arial"/>
                <w:i/>
                <w:sz w:val="20"/>
                <w:szCs w:val="20"/>
                <w:vertAlign w:val="superscript"/>
              </w:rPr>
              <w:t>th</w:t>
            </w:r>
          </w:p>
        </w:tc>
        <w:tc>
          <w:tcPr>
            <w:tcW w:w="2430" w:type="dxa"/>
          </w:tcPr>
          <w:p w14:paraId="48E9A13A" w14:textId="77777777" w:rsidR="004251D4" w:rsidRPr="004251D4" w:rsidRDefault="004251D4" w:rsidP="004251D4">
            <w:pPr>
              <w:spacing w:after="120" w:line="260" w:lineRule="exact"/>
              <w:jc w:val="center"/>
              <w:rPr>
                <w:rFonts w:ascii="Arial" w:hAnsi="Arial" w:cs="Arial"/>
                <w:i/>
                <w:sz w:val="20"/>
                <w:szCs w:val="20"/>
                <w:u w:val="double"/>
              </w:rPr>
            </w:pPr>
            <w:r w:rsidRPr="004251D4">
              <w:rPr>
                <w:rFonts w:ascii="Arial" w:hAnsi="Arial" w:cs="Arial"/>
                <w:i/>
                <w:sz w:val="20"/>
                <w:szCs w:val="20"/>
                <w:u w:val="double"/>
              </w:rPr>
              <w:t>October 20</w:t>
            </w:r>
            <w:r w:rsidRPr="004251D4">
              <w:rPr>
                <w:rFonts w:ascii="Arial" w:hAnsi="Arial" w:cs="Arial"/>
                <w:i/>
                <w:sz w:val="20"/>
                <w:szCs w:val="20"/>
                <w:u w:val="double"/>
                <w:vertAlign w:val="superscript"/>
              </w:rPr>
              <w:t>th</w:t>
            </w:r>
          </w:p>
        </w:tc>
        <w:tc>
          <w:tcPr>
            <w:tcW w:w="2970" w:type="dxa"/>
          </w:tcPr>
          <w:p w14:paraId="45DB1638" w14:textId="77777777" w:rsidR="004251D4" w:rsidRPr="004251D4" w:rsidRDefault="004251D4" w:rsidP="004251D4">
            <w:pPr>
              <w:spacing w:after="120" w:line="260" w:lineRule="exact"/>
              <w:jc w:val="center"/>
              <w:rPr>
                <w:rFonts w:ascii="Arial" w:hAnsi="Arial" w:cs="Arial"/>
                <w:i/>
                <w:sz w:val="20"/>
                <w:szCs w:val="20"/>
                <w:u w:val="double"/>
              </w:rPr>
            </w:pPr>
            <w:r w:rsidRPr="004251D4">
              <w:rPr>
                <w:rFonts w:ascii="Arial" w:hAnsi="Arial" w:cs="Arial"/>
                <w:i/>
                <w:sz w:val="20"/>
                <w:szCs w:val="20"/>
                <w:u w:val="double"/>
              </w:rPr>
              <w:t>November 15</w:t>
            </w:r>
            <w:r w:rsidRPr="004251D4">
              <w:rPr>
                <w:rFonts w:ascii="Arial" w:hAnsi="Arial" w:cs="Arial"/>
                <w:i/>
                <w:sz w:val="20"/>
                <w:szCs w:val="20"/>
                <w:u w:val="double"/>
                <w:vertAlign w:val="superscript"/>
              </w:rPr>
              <w:t>th</w:t>
            </w:r>
          </w:p>
        </w:tc>
      </w:tr>
      <w:tr w:rsidR="004251D4" w:rsidRPr="004251D4" w14:paraId="306389C9" w14:textId="77777777" w:rsidTr="00C73952">
        <w:tc>
          <w:tcPr>
            <w:tcW w:w="1710" w:type="dxa"/>
          </w:tcPr>
          <w:p w14:paraId="1E04C8EF" w14:textId="77777777" w:rsidR="004251D4" w:rsidRPr="004251D4" w:rsidRDefault="004251D4" w:rsidP="004251D4">
            <w:pPr>
              <w:spacing w:after="120" w:line="260" w:lineRule="exact"/>
              <w:jc w:val="center"/>
              <w:rPr>
                <w:rFonts w:ascii="Arial" w:hAnsi="Arial" w:cs="Arial"/>
                <w:i/>
                <w:sz w:val="20"/>
                <w:szCs w:val="20"/>
              </w:rPr>
            </w:pPr>
            <w:r w:rsidRPr="004251D4">
              <w:rPr>
                <w:rFonts w:ascii="Arial" w:hAnsi="Arial" w:cs="Arial"/>
                <w:i/>
                <w:sz w:val="20"/>
                <w:szCs w:val="20"/>
              </w:rPr>
              <w:t>Quarter 2</w:t>
            </w:r>
          </w:p>
        </w:tc>
        <w:tc>
          <w:tcPr>
            <w:tcW w:w="2970" w:type="dxa"/>
          </w:tcPr>
          <w:p w14:paraId="389D41E2" w14:textId="77777777" w:rsidR="004251D4" w:rsidRPr="004251D4" w:rsidRDefault="004251D4" w:rsidP="004251D4">
            <w:pPr>
              <w:spacing w:after="120" w:line="260" w:lineRule="exact"/>
              <w:jc w:val="center"/>
              <w:rPr>
                <w:rFonts w:ascii="Arial" w:hAnsi="Arial" w:cs="Arial"/>
                <w:i/>
                <w:sz w:val="20"/>
                <w:szCs w:val="20"/>
              </w:rPr>
            </w:pPr>
            <w:r w:rsidRPr="004251D4">
              <w:rPr>
                <w:rFonts w:ascii="Arial" w:hAnsi="Arial" w:cs="Arial"/>
                <w:i/>
                <w:sz w:val="20"/>
                <w:szCs w:val="20"/>
              </w:rPr>
              <w:t>October 1</w:t>
            </w:r>
            <w:r w:rsidRPr="004251D4">
              <w:rPr>
                <w:rFonts w:ascii="Arial" w:hAnsi="Arial" w:cs="Arial"/>
                <w:i/>
                <w:sz w:val="20"/>
                <w:szCs w:val="20"/>
                <w:vertAlign w:val="superscript"/>
              </w:rPr>
              <w:t>st</w:t>
            </w:r>
            <w:r w:rsidRPr="004251D4">
              <w:rPr>
                <w:rFonts w:ascii="Arial" w:hAnsi="Arial" w:cs="Arial"/>
                <w:i/>
                <w:sz w:val="20"/>
                <w:szCs w:val="20"/>
              </w:rPr>
              <w:t xml:space="preserve"> – December 31</w:t>
            </w:r>
            <w:r w:rsidRPr="004251D4">
              <w:rPr>
                <w:rFonts w:ascii="Arial" w:hAnsi="Arial" w:cs="Arial"/>
                <w:i/>
                <w:sz w:val="20"/>
                <w:szCs w:val="20"/>
                <w:vertAlign w:val="superscript"/>
              </w:rPr>
              <w:t>st</w:t>
            </w:r>
          </w:p>
        </w:tc>
        <w:tc>
          <w:tcPr>
            <w:tcW w:w="2430" w:type="dxa"/>
          </w:tcPr>
          <w:p w14:paraId="03F53DE7" w14:textId="77777777" w:rsidR="004251D4" w:rsidRPr="004251D4" w:rsidRDefault="004251D4" w:rsidP="004251D4">
            <w:pPr>
              <w:spacing w:after="120" w:line="260" w:lineRule="exact"/>
              <w:jc w:val="center"/>
              <w:rPr>
                <w:rFonts w:ascii="Arial" w:hAnsi="Arial" w:cs="Arial"/>
                <w:i/>
                <w:sz w:val="20"/>
                <w:szCs w:val="20"/>
                <w:u w:val="double"/>
              </w:rPr>
            </w:pPr>
            <w:r w:rsidRPr="004251D4">
              <w:rPr>
                <w:rFonts w:ascii="Arial" w:hAnsi="Arial" w:cs="Arial"/>
                <w:i/>
                <w:sz w:val="20"/>
                <w:szCs w:val="20"/>
                <w:u w:val="double"/>
              </w:rPr>
              <w:t>January 20</w:t>
            </w:r>
            <w:r w:rsidRPr="004251D4">
              <w:rPr>
                <w:rFonts w:ascii="Arial" w:hAnsi="Arial" w:cs="Arial"/>
                <w:i/>
                <w:sz w:val="20"/>
                <w:szCs w:val="20"/>
                <w:u w:val="double"/>
                <w:vertAlign w:val="superscript"/>
              </w:rPr>
              <w:t>th</w:t>
            </w:r>
          </w:p>
        </w:tc>
        <w:tc>
          <w:tcPr>
            <w:tcW w:w="2970" w:type="dxa"/>
          </w:tcPr>
          <w:p w14:paraId="72548AF3" w14:textId="77777777" w:rsidR="004251D4" w:rsidRPr="004251D4" w:rsidRDefault="004251D4" w:rsidP="004251D4">
            <w:pPr>
              <w:spacing w:after="120" w:line="260" w:lineRule="exact"/>
              <w:jc w:val="center"/>
              <w:rPr>
                <w:rFonts w:ascii="Arial" w:hAnsi="Arial" w:cs="Arial"/>
                <w:i/>
                <w:sz w:val="20"/>
                <w:szCs w:val="20"/>
                <w:u w:val="double"/>
              </w:rPr>
            </w:pPr>
            <w:r w:rsidRPr="004251D4">
              <w:rPr>
                <w:rFonts w:ascii="Arial" w:hAnsi="Arial" w:cs="Arial"/>
                <w:i/>
                <w:sz w:val="20"/>
                <w:szCs w:val="20"/>
                <w:u w:val="double"/>
              </w:rPr>
              <w:t>February 15</w:t>
            </w:r>
            <w:r w:rsidRPr="004251D4">
              <w:rPr>
                <w:rFonts w:ascii="Arial" w:hAnsi="Arial" w:cs="Arial"/>
                <w:i/>
                <w:sz w:val="20"/>
                <w:szCs w:val="20"/>
                <w:u w:val="double"/>
                <w:vertAlign w:val="superscript"/>
              </w:rPr>
              <w:t>th</w:t>
            </w:r>
          </w:p>
        </w:tc>
      </w:tr>
      <w:tr w:rsidR="004251D4" w:rsidRPr="004251D4" w14:paraId="30159965" w14:textId="77777777" w:rsidTr="00C73952">
        <w:tc>
          <w:tcPr>
            <w:tcW w:w="1710" w:type="dxa"/>
          </w:tcPr>
          <w:p w14:paraId="75A9A115" w14:textId="77777777" w:rsidR="004251D4" w:rsidRPr="004251D4" w:rsidRDefault="004251D4" w:rsidP="004251D4">
            <w:pPr>
              <w:spacing w:after="120" w:line="260" w:lineRule="exact"/>
              <w:jc w:val="center"/>
              <w:rPr>
                <w:rFonts w:ascii="Arial" w:hAnsi="Arial" w:cs="Arial"/>
                <w:i/>
                <w:sz w:val="20"/>
                <w:szCs w:val="20"/>
              </w:rPr>
            </w:pPr>
            <w:r w:rsidRPr="004251D4">
              <w:rPr>
                <w:rFonts w:ascii="Arial" w:hAnsi="Arial" w:cs="Arial"/>
                <w:i/>
                <w:sz w:val="20"/>
                <w:szCs w:val="20"/>
              </w:rPr>
              <w:t>Quarter 3</w:t>
            </w:r>
          </w:p>
        </w:tc>
        <w:tc>
          <w:tcPr>
            <w:tcW w:w="2970" w:type="dxa"/>
          </w:tcPr>
          <w:p w14:paraId="0795A442" w14:textId="77777777" w:rsidR="004251D4" w:rsidRPr="004251D4" w:rsidRDefault="004251D4" w:rsidP="004251D4">
            <w:pPr>
              <w:spacing w:after="120" w:line="260" w:lineRule="exact"/>
              <w:jc w:val="center"/>
              <w:rPr>
                <w:rFonts w:ascii="Arial" w:hAnsi="Arial" w:cs="Arial"/>
                <w:i/>
                <w:sz w:val="20"/>
                <w:szCs w:val="20"/>
              </w:rPr>
            </w:pPr>
            <w:r w:rsidRPr="004251D4">
              <w:rPr>
                <w:rFonts w:ascii="Arial" w:hAnsi="Arial" w:cs="Arial"/>
                <w:i/>
                <w:sz w:val="20"/>
                <w:szCs w:val="20"/>
              </w:rPr>
              <w:t>January 1</w:t>
            </w:r>
            <w:r w:rsidRPr="004251D4">
              <w:rPr>
                <w:rFonts w:ascii="Arial" w:hAnsi="Arial" w:cs="Arial"/>
                <w:i/>
                <w:sz w:val="20"/>
                <w:szCs w:val="20"/>
                <w:vertAlign w:val="superscript"/>
              </w:rPr>
              <w:t>st</w:t>
            </w:r>
            <w:r w:rsidRPr="004251D4">
              <w:rPr>
                <w:rFonts w:ascii="Arial" w:hAnsi="Arial" w:cs="Arial"/>
                <w:i/>
                <w:sz w:val="20"/>
                <w:szCs w:val="20"/>
              </w:rPr>
              <w:t xml:space="preserve"> – March 31</w:t>
            </w:r>
            <w:r w:rsidRPr="004251D4">
              <w:rPr>
                <w:rFonts w:ascii="Arial" w:hAnsi="Arial" w:cs="Arial"/>
                <w:i/>
                <w:sz w:val="20"/>
                <w:szCs w:val="20"/>
                <w:vertAlign w:val="superscript"/>
              </w:rPr>
              <w:t>st</w:t>
            </w:r>
          </w:p>
        </w:tc>
        <w:tc>
          <w:tcPr>
            <w:tcW w:w="2430" w:type="dxa"/>
          </w:tcPr>
          <w:p w14:paraId="12CB34BF" w14:textId="77777777" w:rsidR="004251D4" w:rsidRPr="004251D4" w:rsidRDefault="004251D4" w:rsidP="004251D4">
            <w:pPr>
              <w:spacing w:after="120" w:line="260" w:lineRule="exact"/>
              <w:jc w:val="center"/>
              <w:rPr>
                <w:rFonts w:ascii="Arial" w:hAnsi="Arial" w:cs="Arial"/>
                <w:i/>
                <w:sz w:val="20"/>
                <w:szCs w:val="20"/>
                <w:u w:val="double"/>
              </w:rPr>
            </w:pPr>
            <w:r w:rsidRPr="004251D4">
              <w:rPr>
                <w:rFonts w:ascii="Arial" w:hAnsi="Arial" w:cs="Arial"/>
                <w:i/>
                <w:sz w:val="20"/>
                <w:szCs w:val="20"/>
                <w:u w:val="double"/>
              </w:rPr>
              <w:t>April 20</w:t>
            </w:r>
            <w:r w:rsidRPr="004251D4">
              <w:rPr>
                <w:rFonts w:ascii="Arial" w:hAnsi="Arial" w:cs="Arial"/>
                <w:i/>
                <w:sz w:val="20"/>
                <w:szCs w:val="20"/>
                <w:u w:val="double"/>
                <w:vertAlign w:val="superscript"/>
              </w:rPr>
              <w:t>th</w:t>
            </w:r>
          </w:p>
        </w:tc>
        <w:tc>
          <w:tcPr>
            <w:tcW w:w="2970" w:type="dxa"/>
          </w:tcPr>
          <w:p w14:paraId="18B342C7" w14:textId="77777777" w:rsidR="004251D4" w:rsidRPr="004251D4" w:rsidRDefault="004251D4" w:rsidP="004251D4">
            <w:pPr>
              <w:spacing w:after="120" w:line="260" w:lineRule="exact"/>
              <w:jc w:val="center"/>
              <w:rPr>
                <w:rFonts w:ascii="Arial" w:hAnsi="Arial" w:cs="Arial"/>
                <w:i/>
                <w:sz w:val="20"/>
                <w:szCs w:val="20"/>
                <w:u w:val="double"/>
              </w:rPr>
            </w:pPr>
            <w:r w:rsidRPr="004251D4">
              <w:rPr>
                <w:rFonts w:ascii="Arial" w:hAnsi="Arial" w:cs="Arial"/>
                <w:i/>
                <w:sz w:val="20"/>
                <w:szCs w:val="20"/>
                <w:u w:val="double"/>
              </w:rPr>
              <w:t>May 15</w:t>
            </w:r>
            <w:r w:rsidRPr="004251D4">
              <w:rPr>
                <w:rFonts w:ascii="Arial" w:hAnsi="Arial" w:cs="Arial"/>
                <w:i/>
                <w:sz w:val="20"/>
                <w:szCs w:val="20"/>
                <w:u w:val="double"/>
                <w:vertAlign w:val="superscript"/>
              </w:rPr>
              <w:t>th</w:t>
            </w:r>
          </w:p>
        </w:tc>
      </w:tr>
      <w:tr w:rsidR="004251D4" w:rsidRPr="004251D4" w14:paraId="40A10C21" w14:textId="77777777" w:rsidTr="00C73952">
        <w:trPr>
          <w:trHeight w:val="414"/>
        </w:trPr>
        <w:tc>
          <w:tcPr>
            <w:tcW w:w="1710" w:type="dxa"/>
          </w:tcPr>
          <w:p w14:paraId="47AA8E02" w14:textId="77777777" w:rsidR="004251D4" w:rsidRPr="004251D4" w:rsidRDefault="004251D4" w:rsidP="004251D4">
            <w:pPr>
              <w:spacing w:after="120" w:line="260" w:lineRule="exact"/>
              <w:jc w:val="center"/>
              <w:rPr>
                <w:rFonts w:ascii="Arial" w:hAnsi="Arial" w:cs="Arial"/>
                <w:i/>
                <w:sz w:val="20"/>
                <w:szCs w:val="20"/>
              </w:rPr>
            </w:pPr>
            <w:r w:rsidRPr="004251D4">
              <w:rPr>
                <w:rFonts w:ascii="Arial" w:hAnsi="Arial" w:cs="Arial"/>
                <w:i/>
                <w:sz w:val="20"/>
                <w:szCs w:val="20"/>
              </w:rPr>
              <w:t>Quarter 4</w:t>
            </w:r>
          </w:p>
        </w:tc>
        <w:tc>
          <w:tcPr>
            <w:tcW w:w="2970" w:type="dxa"/>
          </w:tcPr>
          <w:p w14:paraId="7516C627" w14:textId="77777777" w:rsidR="004251D4" w:rsidRPr="004251D4" w:rsidRDefault="004251D4" w:rsidP="004251D4">
            <w:pPr>
              <w:spacing w:after="120" w:line="260" w:lineRule="exact"/>
              <w:jc w:val="center"/>
              <w:rPr>
                <w:rFonts w:ascii="Arial" w:hAnsi="Arial" w:cs="Arial"/>
                <w:i/>
                <w:sz w:val="20"/>
                <w:szCs w:val="20"/>
              </w:rPr>
            </w:pPr>
            <w:r w:rsidRPr="004251D4">
              <w:rPr>
                <w:rFonts w:ascii="Arial" w:hAnsi="Arial" w:cs="Arial"/>
                <w:i/>
                <w:sz w:val="20"/>
                <w:szCs w:val="20"/>
              </w:rPr>
              <w:t>April 1</w:t>
            </w:r>
            <w:r w:rsidRPr="004251D4">
              <w:rPr>
                <w:rFonts w:ascii="Arial" w:hAnsi="Arial" w:cs="Arial"/>
                <w:i/>
                <w:sz w:val="20"/>
                <w:szCs w:val="20"/>
                <w:vertAlign w:val="superscript"/>
              </w:rPr>
              <w:t>st</w:t>
            </w:r>
            <w:r w:rsidRPr="004251D4">
              <w:rPr>
                <w:rFonts w:ascii="Arial" w:hAnsi="Arial" w:cs="Arial"/>
                <w:i/>
                <w:sz w:val="20"/>
                <w:szCs w:val="20"/>
              </w:rPr>
              <w:t xml:space="preserve"> – June 30</w:t>
            </w:r>
            <w:r w:rsidRPr="004251D4">
              <w:rPr>
                <w:rFonts w:ascii="Arial" w:hAnsi="Arial" w:cs="Arial"/>
                <w:i/>
                <w:sz w:val="20"/>
                <w:szCs w:val="20"/>
                <w:vertAlign w:val="superscript"/>
              </w:rPr>
              <w:t>th</w:t>
            </w:r>
          </w:p>
        </w:tc>
        <w:tc>
          <w:tcPr>
            <w:tcW w:w="2430" w:type="dxa"/>
          </w:tcPr>
          <w:p w14:paraId="05BCC7CC" w14:textId="77777777" w:rsidR="004251D4" w:rsidRPr="004251D4" w:rsidRDefault="004251D4" w:rsidP="004251D4">
            <w:pPr>
              <w:spacing w:after="120" w:line="260" w:lineRule="exact"/>
              <w:jc w:val="center"/>
              <w:rPr>
                <w:rFonts w:ascii="Arial" w:hAnsi="Arial" w:cs="Arial"/>
                <w:i/>
                <w:sz w:val="20"/>
                <w:szCs w:val="20"/>
                <w:u w:val="double"/>
              </w:rPr>
            </w:pPr>
            <w:r w:rsidRPr="004251D4">
              <w:rPr>
                <w:rFonts w:ascii="Arial" w:hAnsi="Arial" w:cs="Arial"/>
                <w:i/>
                <w:sz w:val="20"/>
                <w:szCs w:val="20"/>
                <w:u w:val="double"/>
              </w:rPr>
              <w:t>July 20</w:t>
            </w:r>
            <w:r w:rsidRPr="004251D4">
              <w:rPr>
                <w:rFonts w:ascii="Arial" w:hAnsi="Arial" w:cs="Arial"/>
                <w:i/>
                <w:sz w:val="20"/>
                <w:szCs w:val="20"/>
                <w:u w:val="double"/>
                <w:vertAlign w:val="superscript"/>
              </w:rPr>
              <w:t>th</w:t>
            </w:r>
          </w:p>
        </w:tc>
        <w:tc>
          <w:tcPr>
            <w:tcW w:w="2970" w:type="dxa"/>
          </w:tcPr>
          <w:p w14:paraId="364999E1" w14:textId="77777777" w:rsidR="004251D4" w:rsidRPr="004251D4" w:rsidRDefault="004251D4" w:rsidP="004251D4">
            <w:pPr>
              <w:spacing w:after="120" w:line="260" w:lineRule="exact"/>
              <w:jc w:val="center"/>
              <w:rPr>
                <w:rFonts w:ascii="Arial" w:hAnsi="Arial" w:cs="Arial"/>
                <w:i/>
                <w:sz w:val="20"/>
                <w:szCs w:val="20"/>
                <w:u w:val="double"/>
              </w:rPr>
            </w:pPr>
            <w:r w:rsidRPr="004251D4">
              <w:rPr>
                <w:rFonts w:ascii="Arial" w:hAnsi="Arial" w:cs="Arial"/>
                <w:i/>
                <w:sz w:val="20"/>
                <w:szCs w:val="20"/>
                <w:u w:val="double"/>
              </w:rPr>
              <w:t>August 15</w:t>
            </w:r>
            <w:r w:rsidRPr="004251D4">
              <w:rPr>
                <w:rFonts w:ascii="Arial" w:hAnsi="Arial" w:cs="Arial"/>
                <w:i/>
                <w:sz w:val="20"/>
                <w:szCs w:val="20"/>
                <w:u w:val="double"/>
                <w:vertAlign w:val="superscript"/>
              </w:rPr>
              <w:t>th</w:t>
            </w:r>
          </w:p>
        </w:tc>
      </w:tr>
      <w:tr w:rsidR="004251D4" w:rsidRPr="004251D4" w14:paraId="02771A0D" w14:textId="77777777" w:rsidTr="00C73952">
        <w:trPr>
          <w:trHeight w:val="522"/>
        </w:trPr>
        <w:tc>
          <w:tcPr>
            <w:tcW w:w="1710" w:type="dxa"/>
          </w:tcPr>
          <w:p w14:paraId="7D5B1B16" w14:textId="77777777" w:rsidR="004251D4" w:rsidRPr="004251D4" w:rsidRDefault="004251D4" w:rsidP="004251D4">
            <w:pPr>
              <w:spacing w:after="120" w:line="260" w:lineRule="exact"/>
              <w:rPr>
                <w:rFonts w:ascii="Arial" w:hAnsi="Arial" w:cs="Arial"/>
                <w:i/>
                <w:sz w:val="20"/>
                <w:szCs w:val="20"/>
              </w:rPr>
            </w:pPr>
          </w:p>
        </w:tc>
        <w:tc>
          <w:tcPr>
            <w:tcW w:w="2970" w:type="dxa"/>
          </w:tcPr>
          <w:p w14:paraId="2B2B17AD" w14:textId="77777777" w:rsidR="004251D4" w:rsidRPr="004251D4" w:rsidRDefault="004251D4" w:rsidP="004251D4">
            <w:pPr>
              <w:spacing w:after="120" w:line="260" w:lineRule="exact"/>
              <w:rPr>
                <w:rFonts w:ascii="Arial" w:hAnsi="Arial" w:cs="Arial"/>
                <w:i/>
                <w:sz w:val="20"/>
                <w:szCs w:val="20"/>
              </w:rPr>
            </w:pPr>
          </w:p>
        </w:tc>
        <w:tc>
          <w:tcPr>
            <w:tcW w:w="2430" w:type="dxa"/>
          </w:tcPr>
          <w:p w14:paraId="2F3804EA" w14:textId="77777777" w:rsidR="004251D4" w:rsidRPr="004251D4" w:rsidRDefault="004251D4" w:rsidP="004251D4">
            <w:pPr>
              <w:spacing w:after="120" w:line="260" w:lineRule="exact"/>
              <w:rPr>
                <w:rFonts w:ascii="Arial" w:hAnsi="Arial" w:cs="Arial"/>
                <w:i/>
                <w:sz w:val="20"/>
                <w:szCs w:val="20"/>
              </w:rPr>
            </w:pPr>
          </w:p>
        </w:tc>
        <w:tc>
          <w:tcPr>
            <w:tcW w:w="2970" w:type="dxa"/>
          </w:tcPr>
          <w:p w14:paraId="13216046" w14:textId="77777777" w:rsidR="004251D4" w:rsidRPr="004251D4" w:rsidRDefault="004251D4" w:rsidP="004251D4">
            <w:pPr>
              <w:spacing w:after="120" w:line="260" w:lineRule="exact"/>
              <w:jc w:val="center"/>
              <w:rPr>
                <w:rFonts w:ascii="Arial" w:hAnsi="Arial" w:cs="Arial"/>
                <w:i/>
                <w:sz w:val="20"/>
                <w:szCs w:val="20"/>
              </w:rPr>
            </w:pPr>
            <w:r w:rsidRPr="004251D4">
              <w:rPr>
                <w:rFonts w:ascii="Arial" w:hAnsi="Arial" w:cs="Arial"/>
                <w:i/>
                <w:sz w:val="20"/>
                <w:szCs w:val="20"/>
              </w:rPr>
              <w:t>30 DAYS FOLLOWING TERMINATION OF SWC</w:t>
            </w:r>
          </w:p>
        </w:tc>
      </w:tr>
    </w:tbl>
    <w:p w14:paraId="2E2F162D" w14:textId="77777777" w:rsidR="00C66C23" w:rsidRPr="00C66C23" w:rsidRDefault="00C66C23" w:rsidP="00C66C23">
      <w:pPr>
        <w:spacing w:line="260" w:lineRule="exact"/>
        <w:ind w:left="900"/>
        <w:rPr>
          <w:rFonts w:ascii="Arial" w:hAnsi="Arial" w:cs="Arial"/>
          <w:sz w:val="20"/>
          <w:szCs w:val="20"/>
          <w:lang w:bidi="th-TH"/>
        </w:rPr>
      </w:pPr>
    </w:p>
    <w:p w14:paraId="3ADDDACE" w14:textId="77777777" w:rsidR="002B10A6" w:rsidRPr="00347894" w:rsidRDefault="002B10A6" w:rsidP="002B10A6">
      <w:pPr>
        <w:suppressAutoHyphens/>
        <w:spacing w:line="260" w:lineRule="exact"/>
        <w:ind w:left="2520"/>
        <w:rPr>
          <w:rFonts w:ascii="Arial" w:hAnsi="Arial" w:cs="Arial"/>
          <w:sz w:val="20"/>
          <w:szCs w:val="20"/>
          <w:lang w:bidi="th-TH"/>
        </w:rPr>
      </w:pPr>
    </w:p>
    <w:p w14:paraId="6C1FEFFE" w14:textId="77777777" w:rsidR="00045C91" w:rsidRDefault="00BF709C" w:rsidP="006778A8">
      <w:pPr>
        <w:autoSpaceDE w:val="0"/>
        <w:autoSpaceDN w:val="0"/>
        <w:adjustRightInd w:val="0"/>
        <w:spacing w:line="260" w:lineRule="exact"/>
        <w:ind w:left="1440"/>
        <w:rPr>
          <w:rFonts w:ascii="Arial" w:hAnsi="Arial" w:cs="Arial"/>
          <w:sz w:val="20"/>
          <w:szCs w:val="20"/>
          <w:lang w:bidi="th-TH"/>
        </w:rPr>
      </w:pPr>
      <w:r w:rsidRPr="006778A8">
        <w:rPr>
          <w:rFonts w:ascii="Arial" w:hAnsi="Arial" w:cs="Arial"/>
          <w:sz w:val="20"/>
          <w:szCs w:val="20"/>
        </w:rPr>
        <w:t>At the end of each state fiscal quarter as defined above, Supplier shall prepare the Quarterly Sales Report and submit the file through the Supplier Portal of Team Georgia Marketplace, including the Supplier’s most up-to-date Invoice Contact Name (Billing Contact), Supplier Billing Address, and Supplier Billing E-Mail. In the event that no sales have occurred, the Supplier must complete and submit the Quarterly Sales Report, indicating that no sales have occurred, and submit the file through Supplier Portal of Team Georgia Marketplace. No later than the date identified above as the “Supplier’s Payment Due Date” for each fiscal quarter, the Supplier shall remit a payment of fees to DOAS in response to a DOAS generated invoice, through</w:t>
      </w:r>
      <w:r w:rsidR="00801DEA">
        <w:rPr>
          <w:rFonts w:ascii="Arial" w:hAnsi="Arial" w:cs="Arial"/>
          <w:sz w:val="20"/>
          <w:szCs w:val="20"/>
        </w:rPr>
        <w:t xml:space="preserve"> </w:t>
      </w:r>
      <w:r w:rsidR="008C47F7">
        <w:rPr>
          <w:rFonts w:ascii="Arial" w:hAnsi="Arial" w:cs="Arial"/>
          <w:sz w:val="20"/>
          <w:szCs w:val="20"/>
          <w:lang w:bidi="th-TH"/>
        </w:rPr>
        <w:t>Electronic Funds Transfer (EFT)</w:t>
      </w:r>
      <w:r w:rsidR="00801DEA">
        <w:rPr>
          <w:rFonts w:ascii="Arial" w:hAnsi="Arial" w:cs="Arial"/>
          <w:sz w:val="20"/>
          <w:szCs w:val="20"/>
          <w:lang w:bidi="th-TH"/>
        </w:rPr>
        <w:t>.</w:t>
      </w:r>
    </w:p>
    <w:p w14:paraId="2046D757" w14:textId="77777777" w:rsidR="00BF709C" w:rsidRDefault="00BF709C" w:rsidP="006778A8">
      <w:pPr>
        <w:autoSpaceDE w:val="0"/>
        <w:autoSpaceDN w:val="0"/>
        <w:adjustRightInd w:val="0"/>
        <w:spacing w:line="260" w:lineRule="exact"/>
        <w:rPr>
          <w:rFonts w:ascii="Arial" w:hAnsi="Arial" w:cs="Arial"/>
          <w:sz w:val="20"/>
          <w:szCs w:val="20"/>
          <w:lang w:bidi="th-TH"/>
        </w:rPr>
      </w:pPr>
    </w:p>
    <w:p w14:paraId="58BFE604" w14:textId="77777777" w:rsidR="002B10A6" w:rsidRPr="00347894" w:rsidRDefault="002B10A6" w:rsidP="002B10A6">
      <w:pPr>
        <w:autoSpaceDE w:val="0"/>
        <w:autoSpaceDN w:val="0"/>
        <w:adjustRightInd w:val="0"/>
        <w:spacing w:line="260" w:lineRule="exact"/>
        <w:ind w:left="1440"/>
        <w:rPr>
          <w:rFonts w:ascii="Arial" w:hAnsi="Arial" w:cs="Arial"/>
          <w:sz w:val="20"/>
          <w:szCs w:val="20"/>
          <w:lang w:bidi="th-TH"/>
        </w:rPr>
      </w:pPr>
      <w:r w:rsidRPr="00347894">
        <w:rPr>
          <w:rFonts w:ascii="Arial" w:hAnsi="Arial" w:cs="Arial"/>
          <w:sz w:val="20"/>
          <w:szCs w:val="20"/>
          <w:lang w:bidi="th-TH"/>
        </w:rPr>
        <w:t xml:space="preserve">By submission of these reports and corresponding </w:t>
      </w:r>
      <w:r w:rsidR="00045C91">
        <w:rPr>
          <w:rFonts w:ascii="Arial" w:hAnsi="Arial" w:cs="Arial"/>
          <w:sz w:val="20"/>
          <w:szCs w:val="20"/>
          <w:lang w:bidi="th-TH"/>
        </w:rPr>
        <w:t xml:space="preserve">Supplier </w:t>
      </w:r>
      <w:r w:rsidRPr="00347894">
        <w:rPr>
          <w:rFonts w:ascii="Arial" w:hAnsi="Arial" w:cs="Arial"/>
          <w:sz w:val="20"/>
          <w:szCs w:val="20"/>
          <w:lang w:bidi="th-TH"/>
        </w:rPr>
        <w:t xml:space="preserve">payments, </w:t>
      </w:r>
      <w:r w:rsidR="00045C91">
        <w:rPr>
          <w:rFonts w:ascii="Arial" w:hAnsi="Arial" w:cs="Arial"/>
          <w:sz w:val="20"/>
          <w:szCs w:val="20"/>
          <w:lang w:bidi="th-TH"/>
        </w:rPr>
        <w:t xml:space="preserve">Supplier </w:t>
      </w:r>
      <w:r w:rsidRPr="00347894">
        <w:rPr>
          <w:rFonts w:ascii="Arial" w:hAnsi="Arial" w:cs="Arial"/>
          <w:sz w:val="20"/>
          <w:szCs w:val="20"/>
          <w:lang w:bidi="th-TH"/>
        </w:rPr>
        <w:t xml:space="preserve">is certifying their correctness.  DOAS, at its sole discretion, may also accept payment of Fees from the </w:t>
      </w:r>
      <w:r w:rsidR="000D686C">
        <w:rPr>
          <w:rFonts w:ascii="Arial" w:hAnsi="Arial" w:cs="Arial"/>
          <w:sz w:val="20"/>
          <w:szCs w:val="20"/>
          <w:lang w:bidi="th-TH"/>
        </w:rPr>
        <w:t>Supplier</w:t>
      </w:r>
      <w:r w:rsidRPr="00347894">
        <w:rPr>
          <w:rFonts w:ascii="Arial" w:hAnsi="Arial" w:cs="Arial"/>
          <w:sz w:val="20"/>
          <w:szCs w:val="20"/>
          <w:lang w:bidi="th-TH"/>
        </w:rPr>
        <w:t xml:space="preserve"> via electronic funds transfer (EFT).</w:t>
      </w:r>
    </w:p>
    <w:p w14:paraId="54E8173F" w14:textId="77777777" w:rsidR="002B10A6" w:rsidRPr="00347894" w:rsidRDefault="002B10A6" w:rsidP="002B10A6">
      <w:pPr>
        <w:autoSpaceDE w:val="0"/>
        <w:autoSpaceDN w:val="0"/>
        <w:adjustRightInd w:val="0"/>
        <w:spacing w:line="260" w:lineRule="exact"/>
        <w:ind w:left="1080"/>
        <w:rPr>
          <w:rFonts w:ascii="Arial" w:hAnsi="Arial" w:cs="Arial"/>
          <w:sz w:val="20"/>
          <w:szCs w:val="20"/>
        </w:rPr>
      </w:pPr>
    </w:p>
    <w:p w14:paraId="66D0A606" w14:textId="77777777" w:rsidR="002B10A6" w:rsidRPr="00347894" w:rsidRDefault="002B10A6" w:rsidP="002B10A6">
      <w:pPr>
        <w:autoSpaceDE w:val="0"/>
        <w:autoSpaceDN w:val="0"/>
        <w:adjustRightInd w:val="0"/>
        <w:spacing w:line="260" w:lineRule="exact"/>
        <w:ind w:left="1440" w:hanging="360"/>
        <w:rPr>
          <w:rFonts w:ascii="Arial" w:hAnsi="Arial" w:cs="Arial"/>
          <w:sz w:val="20"/>
          <w:szCs w:val="20"/>
        </w:rPr>
      </w:pPr>
      <w:r w:rsidRPr="00347894">
        <w:rPr>
          <w:rFonts w:ascii="Arial" w:hAnsi="Arial" w:cs="Arial"/>
          <w:sz w:val="20"/>
          <w:szCs w:val="20"/>
        </w:rPr>
        <w:t>b.</w:t>
      </w:r>
      <w:r w:rsidRPr="00347894">
        <w:rPr>
          <w:rFonts w:ascii="Arial" w:hAnsi="Arial" w:cs="Arial"/>
          <w:sz w:val="20"/>
          <w:szCs w:val="20"/>
        </w:rPr>
        <w:tab/>
      </w:r>
      <w:r w:rsidRPr="00347894">
        <w:rPr>
          <w:rFonts w:ascii="Arial" w:hAnsi="Arial" w:cs="Arial"/>
          <w:sz w:val="20"/>
          <w:szCs w:val="20"/>
          <w:u w:val="single"/>
        </w:rPr>
        <w:t>Auditing and Contract Close Out</w:t>
      </w:r>
      <w:r w:rsidRPr="00347894">
        <w:rPr>
          <w:rFonts w:ascii="Arial" w:hAnsi="Arial" w:cs="Arial"/>
          <w:sz w:val="20"/>
          <w:szCs w:val="20"/>
        </w:rPr>
        <w:t xml:space="preserve">.  All sales reports and Fee payments shall be subject to audit by the State.  </w:t>
      </w:r>
      <w:r w:rsidR="00045C91">
        <w:rPr>
          <w:rFonts w:ascii="Arial" w:hAnsi="Arial" w:cs="Arial"/>
          <w:sz w:val="20"/>
          <w:szCs w:val="20"/>
        </w:rPr>
        <w:t>Supplier</w:t>
      </w:r>
      <w:r w:rsidRPr="00347894">
        <w:rPr>
          <w:rFonts w:ascii="Arial" w:hAnsi="Arial" w:cs="Arial"/>
          <w:sz w:val="20"/>
          <w:szCs w:val="20"/>
        </w:rPr>
        <w:t xml:space="preserve"> shall maintain books, records and documents which sufficiently and properly document and calculate all charges billed to the State and all Fees throughout the term of the statewide contract for a period of at least five (5) years following the date of final payment or completion of any required audit, whichever is later.  </w:t>
      </w:r>
      <w:r w:rsidR="00045C91">
        <w:rPr>
          <w:rFonts w:ascii="Arial" w:hAnsi="Arial" w:cs="Arial"/>
          <w:sz w:val="20"/>
          <w:szCs w:val="20"/>
        </w:rPr>
        <w:t>Supplier</w:t>
      </w:r>
      <w:r w:rsidRPr="00347894">
        <w:rPr>
          <w:rFonts w:ascii="Arial" w:hAnsi="Arial" w:cs="Arial"/>
          <w:sz w:val="20"/>
          <w:szCs w:val="20"/>
        </w:rPr>
        <w:t xml:space="preserve"> shall permit the Auditor of the State of Georgia or any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 </w:t>
      </w:r>
      <w:r w:rsidR="00045C91">
        <w:rPr>
          <w:rFonts w:ascii="Arial" w:hAnsi="Arial" w:cs="Arial"/>
          <w:sz w:val="20"/>
          <w:szCs w:val="20"/>
        </w:rPr>
        <w:t>Supplier</w:t>
      </w:r>
      <w:r w:rsidRPr="00347894">
        <w:rPr>
          <w:rFonts w:ascii="Arial" w:hAnsi="Arial" w:cs="Arial"/>
          <w:sz w:val="20"/>
          <w:szCs w:val="20"/>
        </w:rPr>
        <w:t xml:space="preserve"> relating to orders, invoices or payments or any other documentation or materials pertaining to the statewide contract, wherever such records may be located during normal business hours.  </w:t>
      </w:r>
      <w:r w:rsidR="00045C91">
        <w:rPr>
          <w:rFonts w:ascii="Arial" w:hAnsi="Arial" w:cs="Arial"/>
          <w:sz w:val="20"/>
          <w:szCs w:val="20"/>
        </w:rPr>
        <w:t>Supplier</w:t>
      </w:r>
      <w:r w:rsidRPr="00347894">
        <w:rPr>
          <w:rFonts w:ascii="Arial" w:hAnsi="Arial" w:cs="Arial"/>
          <w:sz w:val="20"/>
          <w:szCs w:val="20"/>
        </w:rPr>
        <w:t xml:space="preserve"> shall not impose a charge for audit or examination of the </w:t>
      </w:r>
      <w:r w:rsidR="00045C91">
        <w:rPr>
          <w:rFonts w:ascii="Arial" w:hAnsi="Arial" w:cs="Arial"/>
          <w:sz w:val="20"/>
          <w:szCs w:val="20"/>
        </w:rPr>
        <w:t>Supplier</w:t>
      </w:r>
      <w:r w:rsidRPr="00347894">
        <w:rPr>
          <w:rFonts w:ascii="Arial" w:hAnsi="Arial" w:cs="Arial"/>
          <w:sz w:val="20"/>
          <w:szCs w:val="20"/>
        </w:rPr>
        <w:t xml:space="preserve">’s books and records.  If an audit discloses incorrect billings or improprieties, the State reserves the right to charge the </w:t>
      </w:r>
      <w:r w:rsidR="00045C91">
        <w:rPr>
          <w:rFonts w:ascii="Arial" w:hAnsi="Arial" w:cs="Arial"/>
          <w:sz w:val="20"/>
          <w:szCs w:val="20"/>
        </w:rPr>
        <w:t>Supplier</w:t>
      </w:r>
      <w:r w:rsidRPr="00347894">
        <w:rPr>
          <w:rFonts w:ascii="Arial" w:hAnsi="Arial" w:cs="Arial"/>
          <w:sz w:val="20"/>
          <w:szCs w:val="20"/>
        </w:rPr>
        <w:t xml:space="preserve"> for the cost of the audit and appropriate reimbursement.  Evidence of criminal conduct will be turned over to the proper authorities. </w:t>
      </w:r>
    </w:p>
    <w:p w14:paraId="6D7E21B9" w14:textId="77777777" w:rsidR="002B10A6" w:rsidRPr="00347894" w:rsidRDefault="002B10A6" w:rsidP="002B10A6">
      <w:pPr>
        <w:autoSpaceDE w:val="0"/>
        <w:autoSpaceDN w:val="0"/>
        <w:adjustRightInd w:val="0"/>
        <w:spacing w:line="260" w:lineRule="exact"/>
        <w:ind w:left="1440"/>
        <w:rPr>
          <w:rFonts w:ascii="Arial" w:hAnsi="Arial" w:cs="Arial"/>
          <w:sz w:val="20"/>
          <w:szCs w:val="20"/>
        </w:rPr>
      </w:pPr>
    </w:p>
    <w:p w14:paraId="1AE0A57A" w14:textId="77777777" w:rsidR="002B10A6" w:rsidRPr="00347894" w:rsidRDefault="002B10A6" w:rsidP="002B10A6">
      <w:pPr>
        <w:autoSpaceDE w:val="0"/>
        <w:autoSpaceDN w:val="0"/>
        <w:adjustRightInd w:val="0"/>
        <w:spacing w:line="260" w:lineRule="exact"/>
        <w:ind w:left="1440"/>
        <w:rPr>
          <w:rFonts w:ascii="Arial" w:hAnsi="Arial" w:cs="Arial"/>
          <w:sz w:val="20"/>
          <w:szCs w:val="20"/>
        </w:rPr>
      </w:pPr>
      <w:r w:rsidRPr="00347894">
        <w:rPr>
          <w:rFonts w:ascii="Arial" w:hAnsi="Arial" w:cs="Arial"/>
          <w:sz w:val="20"/>
          <w:szCs w:val="20"/>
        </w:rPr>
        <w:t xml:space="preserve">In no event shall </w:t>
      </w:r>
      <w:r w:rsidR="00045C91">
        <w:rPr>
          <w:rFonts w:ascii="Arial" w:hAnsi="Arial" w:cs="Arial"/>
          <w:sz w:val="20"/>
          <w:szCs w:val="20"/>
        </w:rPr>
        <w:t>Supplier</w:t>
      </w:r>
      <w:r w:rsidRPr="00347894">
        <w:rPr>
          <w:rFonts w:ascii="Arial" w:hAnsi="Arial" w:cs="Arial"/>
          <w:sz w:val="20"/>
          <w:szCs w:val="20"/>
        </w:rPr>
        <w:t xml:space="preserve"> retain any amount of money in excess of the compensation to which </w:t>
      </w:r>
      <w:r w:rsidR="00045C91">
        <w:rPr>
          <w:rFonts w:ascii="Arial" w:hAnsi="Arial" w:cs="Arial"/>
          <w:sz w:val="20"/>
          <w:szCs w:val="20"/>
        </w:rPr>
        <w:t>Supplier</w:t>
      </w:r>
      <w:r w:rsidRPr="00347894">
        <w:rPr>
          <w:rFonts w:ascii="Arial" w:hAnsi="Arial" w:cs="Arial"/>
          <w:sz w:val="20"/>
          <w:szCs w:val="20"/>
        </w:rPr>
        <w:t xml:space="preserve"> is entitled and all Fees owed DOAS shall be paid within thirty (30) calendar days of termination of the statewide contract for any reason.</w:t>
      </w:r>
    </w:p>
    <w:p w14:paraId="3739091F" w14:textId="77777777" w:rsidR="002B10A6" w:rsidRPr="00347894" w:rsidRDefault="002B10A6" w:rsidP="002B10A6">
      <w:pPr>
        <w:autoSpaceDE w:val="0"/>
        <w:autoSpaceDN w:val="0"/>
        <w:adjustRightInd w:val="0"/>
        <w:spacing w:line="260" w:lineRule="exact"/>
        <w:ind w:left="1440"/>
        <w:rPr>
          <w:rFonts w:ascii="Arial" w:hAnsi="Arial" w:cs="Arial"/>
          <w:sz w:val="20"/>
          <w:szCs w:val="20"/>
        </w:rPr>
      </w:pPr>
    </w:p>
    <w:p w14:paraId="221FAEE6" w14:textId="77777777" w:rsidR="002B10A6" w:rsidRPr="00347894" w:rsidRDefault="002B10A6" w:rsidP="002B10A6">
      <w:pPr>
        <w:numPr>
          <w:ilvl w:val="0"/>
          <w:numId w:val="19"/>
        </w:numPr>
        <w:autoSpaceDE w:val="0"/>
        <w:autoSpaceDN w:val="0"/>
        <w:adjustRightInd w:val="0"/>
        <w:spacing w:line="260" w:lineRule="exact"/>
        <w:rPr>
          <w:rFonts w:ascii="Arial" w:hAnsi="Arial" w:cs="Arial"/>
          <w:sz w:val="20"/>
          <w:szCs w:val="20"/>
        </w:rPr>
      </w:pPr>
      <w:r w:rsidRPr="00347894">
        <w:rPr>
          <w:rFonts w:ascii="Arial" w:hAnsi="Arial" w:cs="Arial"/>
          <w:sz w:val="20"/>
          <w:szCs w:val="20"/>
          <w:u w:val="single"/>
        </w:rPr>
        <w:lastRenderedPageBreak/>
        <w:t>Modifying or Canceling the Fee</w:t>
      </w:r>
      <w:r w:rsidRPr="00347894">
        <w:rPr>
          <w:rFonts w:ascii="Arial" w:hAnsi="Arial" w:cs="Arial"/>
          <w:sz w:val="20"/>
          <w:szCs w:val="20"/>
        </w:rPr>
        <w:t xml:space="preserve">.  DOAS reserves the right to modify and/or cancel the Fee at any time.  </w:t>
      </w:r>
      <w:r w:rsidR="00045C91">
        <w:rPr>
          <w:rFonts w:ascii="Arial" w:hAnsi="Arial" w:cs="Arial"/>
          <w:sz w:val="20"/>
          <w:szCs w:val="20"/>
        </w:rPr>
        <w:t>Supplier</w:t>
      </w:r>
      <w:r w:rsidRPr="00347894">
        <w:rPr>
          <w:rFonts w:ascii="Arial" w:hAnsi="Arial" w:cs="Arial"/>
          <w:sz w:val="20"/>
          <w:szCs w:val="20"/>
        </w:rPr>
        <w:t xml:space="preserve"> shall immediately amend the statewide contract pricing to reflect any modification or cancellation of the Fee by DOAS.  In addition, DOAS reserves the right to revise collection and reporting requirements in conjunction with implementation of an on-line procurement system.  </w:t>
      </w:r>
    </w:p>
    <w:p w14:paraId="34856FB8" w14:textId="77777777" w:rsidR="002B10A6" w:rsidRPr="00347894" w:rsidRDefault="002B10A6" w:rsidP="002B10A6">
      <w:pPr>
        <w:autoSpaceDE w:val="0"/>
        <w:autoSpaceDN w:val="0"/>
        <w:adjustRightInd w:val="0"/>
        <w:spacing w:line="260" w:lineRule="exact"/>
        <w:ind w:left="1080"/>
        <w:rPr>
          <w:rFonts w:ascii="Arial" w:hAnsi="Arial" w:cs="Arial"/>
          <w:sz w:val="20"/>
          <w:szCs w:val="20"/>
        </w:rPr>
      </w:pPr>
    </w:p>
    <w:p w14:paraId="7E1BA83A" w14:textId="77777777" w:rsidR="002B10A6" w:rsidRPr="00347894" w:rsidRDefault="002B10A6" w:rsidP="002B10A6">
      <w:pPr>
        <w:numPr>
          <w:ilvl w:val="0"/>
          <w:numId w:val="19"/>
        </w:numPr>
        <w:autoSpaceDE w:val="0"/>
        <w:autoSpaceDN w:val="0"/>
        <w:adjustRightInd w:val="0"/>
        <w:spacing w:line="260" w:lineRule="exact"/>
        <w:rPr>
          <w:rFonts w:ascii="Arial" w:hAnsi="Arial" w:cs="Arial"/>
          <w:sz w:val="20"/>
          <w:szCs w:val="20"/>
        </w:rPr>
      </w:pPr>
      <w:r w:rsidRPr="00347894">
        <w:rPr>
          <w:rFonts w:ascii="Arial" w:hAnsi="Arial" w:cs="Arial"/>
          <w:sz w:val="20"/>
          <w:szCs w:val="20"/>
          <w:u w:val="single"/>
        </w:rPr>
        <w:t>Late Payment Fee</w:t>
      </w:r>
      <w:r w:rsidRPr="00347894">
        <w:rPr>
          <w:rFonts w:ascii="Arial" w:hAnsi="Arial" w:cs="Arial"/>
          <w:sz w:val="20"/>
          <w:szCs w:val="20"/>
        </w:rPr>
        <w:t xml:space="preserve">.  In the event DOAS does not receive the </w:t>
      </w:r>
      <w:r w:rsidR="00045C91">
        <w:rPr>
          <w:rFonts w:ascii="Arial" w:hAnsi="Arial" w:cs="Arial"/>
          <w:sz w:val="20"/>
          <w:szCs w:val="20"/>
        </w:rPr>
        <w:t>Supplier</w:t>
      </w:r>
      <w:r w:rsidRPr="00347894">
        <w:rPr>
          <w:rFonts w:ascii="Arial" w:hAnsi="Arial" w:cs="Arial"/>
          <w:sz w:val="20"/>
          <w:szCs w:val="20"/>
        </w:rPr>
        <w:t xml:space="preserve">’s payment of the Fees on or before the </w:t>
      </w:r>
      <w:r w:rsidR="00045C91">
        <w:rPr>
          <w:rFonts w:ascii="Arial" w:hAnsi="Arial" w:cs="Arial"/>
          <w:sz w:val="20"/>
          <w:szCs w:val="20"/>
        </w:rPr>
        <w:t>Supplier</w:t>
      </w:r>
      <w:r w:rsidRPr="00347894">
        <w:rPr>
          <w:rFonts w:ascii="Arial" w:hAnsi="Arial" w:cs="Arial"/>
          <w:sz w:val="20"/>
          <w:szCs w:val="20"/>
        </w:rPr>
        <w:t xml:space="preserve">’s Payment Due Date, the parties agree the </w:t>
      </w:r>
      <w:r w:rsidR="00045C91">
        <w:rPr>
          <w:rFonts w:ascii="Arial" w:hAnsi="Arial" w:cs="Arial"/>
          <w:sz w:val="20"/>
          <w:szCs w:val="20"/>
        </w:rPr>
        <w:t>Supplier</w:t>
      </w:r>
      <w:r w:rsidRPr="00347894">
        <w:rPr>
          <w:rFonts w:ascii="Arial" w:hAnsi="Arial" w:cs="Arial"/>
          <w:sz w:val="20"/>
          <w:szCs w:val="20"/>
        </w:rPr>
        <w:t xml:space="preserve"> must pay DOAS interest on the overdue Fees at a rate of eighteen percent (18%) per annum.  Interest will be calculated as follows:</w:t>
      </w:r>
    </w:p>
    <w:p w14:paraId="0611B6BB" w14:textId="77777777" w:rsidR="002B10A6" w:rsidRPr="00347894" w:rsidRDefault="002B10A6" w:rsidP="002B10A6">
      <w:pPr>
        <w:autoSpaceDE w:val="0"/>
        <w:autoSpaceDN w:val="0"/>
        <w:adjustRightInd w:val="0"/>
        <w:spacing w:line="260" w:lineRule="exact"/>
        <w:rPr>
          <w:rFonts w:ascii="Arial" w:hAnsi="Arial" w:cs="Arial"/>
          <w:sz w:val="20"/>
          <w:szCs w:val="20"/>
        </w:rPr>
      </w:pPr>
    </w:p>
    <w:p w14:paraId="709BC892" w14:textId="77777777" w:rsidR="002B10A6" w:rsidRPr="00347894" w:rsidRDefault="002B10A6" w:rsidP="002B10A6">
      <w:pPr>
        <w:autoSpaceDE w:val="0"/>
        <w:autoSpaceDN w:val="0"/>
        <w:adjustRightInd w:val="0"/>
        <w:spacing w:line="260" w:lineRule="exact"/>
        <w:ind w:left="2160"/>
        <w:rPr>
          <w:rFonts w:ascii="Arial" w:hAnsi="Arial" w:cs="Arial"/>
          <w:sz w:val="20"/>
          <w:szCs w:val="20"/>
        </w:rPr>
      </w:pPr>
      <w:r w:rsidRPr="00347894">
        <w:rPr>
          <w:rFonts w:ascii="Arial" w:hAnsi="Arial" w:cs="Arial"/>
          <w:sz w:val="20"/>
          <w:szCs w:val="20"/>
        </w:rPr>
        <w:t>(Administrative Fee Amount Due) x (18%) = X</w:t>
      </w:r>
    </w:p>
    <w:p w14:paraId="236A826D" w14:textId="77777777" w:rsidR="002B10A6" w:rsidRPr="00347894" w:rsidRDefault="002B10A6" w:rsidP="002B10A6">
      <w:pPr>
        <w:autoSpaceDE w:val="0"/>
        <w:autoSpaceDN w:val="0"/>
        <w:adjustRightInd w:val="0"/>
        <w:spacing w:line="260" w:lineRule="exact"/>
        <w:ind w:left="2160"/>
        <w:rPr>
          <w:rFonts w:ascii="Arial" w:hAnsi="Arial" w:cs="Arial"/>
          <w:sz w:val="20"/>
          <w:szCs w:val="20"/>
        </w:rPr>
      </w:pPr>
      <w:r w:rsidRPr="00347894">
        <w:rPr>
          <w:rFonts w:ascii="Arial" w:hAnsi="Arial" w:cs="Arial"/>
          <w:sz w:val="20"/>
          <w:szCs w:val="20"/>
        </w:rPr>
        <w:t>X / 365 (366 for leap years) = Y</w:t>
      </w:r>
    </w:p>
    <w:p w14:paraId="481A4CF7" w14:textId="77777777" w:rsidR="002B10A6" w:rsidRPr="00347894" w:rsidRDefault="002B10A6" w:rsidP="002B10A6">
      <w:pPr>
        <w:autoSpaceDE w:val="0"/>
        <w:autoSpaceDN w:val="0"/>
        <w:adjustRightInd w:val="0"/>
        <w:spacing w:line="260" w:lineRule="exact"/>
        <w:ind w:left="2160"/>
        <w:rPr>
          <w:rFonts w:ascii="Arial" w:hAnsi="Arial" w:cs="Arial"/>
          <w:sz w:val="20"/>
          <w:szCs w:val="20"/>
        </w:rPr>
      </w:pPr>
      <w:r w:rsidRPr="00347894">
        <w:rPr>
          <w:rFonts w:ascii="Arial" w:hAnsi="Arial" w:cs="Arial"/>
          <w:sz w:val="20"/>
          <w:szCs w:val="20"/>
        </w:rPr>
        <w:t>Y x (Number of Days Payment is Late) = Interest Owed</w:t>
      </w:r>
    </w:p>
    <w:p w14:paraId="34077081" w14:textId="77777777" w:rsidR="002B10A6" w:rsidRPr="00347894" w:rsidRDefault="002B10A6" w:rsidP="002B10A6">
      <w:pPr>
        <w:autoSpaceDE w:val="0"/>
        <w:autoSpaceDN w:val="0"/>
        <w:adjustRightInd w:val="0"/>
        <w:spacing w:line="260" w:lineRule="exact"/>
        <w:rPr>
          <w:rFonts w:ascii="Arial" w:hAnsi="Arial" w:cs="Arial"/>
          <w:sz w:val="20"/>
          <w:szCs w:val="20"/>
        </w:rPr>
      </w:pPr>
      <w:r w:rsidRPr="00347894">
        <w:rPr>
          <w:rFonts w:ascii="Arial" w:hAnsi="Arial" w:cs="Arial"/>
          <w:sz w:val="20"/>
          <w:szCs w:val="20"/>
        </w:rPr>
        <w:tab/>
      </w:r>
      <w:r w:rsidRPr="00347894">
        <w:rPr>
          <w:rFonts w:ascii="Arial" w:hAnsi="Arial" w:cs="Arial"/>
          <w:sz w:val="20"/>
          <w:szCs w:val="20"/>
        </w:rPr>
        <w:tab/>
      </w:r>
    </w:p>
    <w:p w14:paraId="1C73D75D" w14:textId="77777777" w:rsidR="002B10A6" w:rsidRPr="00347894" w:rsidRDefault="002B10A6" w:rsidP="002B10A6">
      <w:pPr>
        <w:autoSpaceDE w:val="0"/>
        <w:autoSpaceDN w:val="0"/>
        <w:adjustRightInd w:val="0"/>
        <w:spacing w:line="260" w:lineRule="exact"/>
        <w:ind w:left="1440" w:hanging="1440"/>
        <w:rPr>
          <w:rFonts w:ascii="Arial" w:hAnsi="Arial" w:cs="Arial"/>
          <w:sz w:val="20"/>
          <w:szCs w:val="20"/>
        </w:rPr>
      </w:pPr>
      <w:r w:rsidRPr="00347894">
        <w:rPr>
          <w:rFonts w:ascii="Arial" w:hAnsi="Arial" w:cs="Arial"/>
          <w:sz w:val="20"/>
          <w:szCs w:val="20"/>
        </w:rPr>
        <w:tab/>
      </w:r>
      <w:bookmarkStart w:id="4" w:name="OLE_LINK3"/>
      <w:bookmarkStart w:id="5" w:name="OLE_LINK4"/>
      <w:r w:rsidRPr="00347894">
        <w:rPr>
          <w:rFonts w:ascii="Arial" w:hAnsi="Arial" w:cs="Arial"/>
          <w:sz w:val="20"/>
          <w:szCs w:val="20"/>
        </w:rPr>
        <w:t xml:space="preserve">For the purposes of this provision, payment of the Fees shall be considered received by DOAS on (1) the date of DOAS’ receipt of the EFT confirmation or (2) the date DOAS receives the envelope containing a check for the correct amount of the administrative fee.  In the event the </w:t>
      </w:r>
      <w:r w:rsidR="00045C91">
        <w:rPr>
          <w:rFonts w:ascii="Arial" w:hAnsi="Arial" w:cs="Arial"/>
          <w:sz w:val="20"/>
          <w:szCs w:val="20"/>
        </w:rPr>
        <w:t>Supplier</w:t>
      </w:r>
      <w:r w:rsidRPr="00347894">
        <w:rPr>
          <w:rFonts w:ascii="Arial" w:hAnsi="Arial" w:cs="Arial"/>
          <w:sz w:val="20"/>
          <w:szCs w:val="20"/>
        </w:rPr>
        <w:t xml:space="preserve"> does not submit full payment of the Fees owed, interest shall only be applicable to the portion of the Fees which is outstanding.  In the event the </w:t>
      </w:r>
      <w:r w:rsidR="00045C91">
        <w:rPr>
          <w:rFonts w:ascii="Arial" w:hAnsi="Arial" w:cs="Arial"/>
          <w:sz w:val="20"/>
          <w:szCs w:val="20"/>
        </w:rPr>
        <w:t>Supplier</w:t>
      </w:r>
      <w:r w:rsidRPr="00347894">
        <w:rPr>
          <w:rFonts w:ascii="Arial" w:hAnsi="Arial" w:cs="Arial"/>
          <w:sz w:val="20"/>
          <w:szCs w:val="20"/>
        </w:rPr>
        <w:t xml:space="preserve"> makes an error and overpays, the </w:t>
      </w:r>
      <w:r w:rsidR="00045C91">
        <w:rPr>
          <w:rFonts w:ascii="Arial" w:hAnsi="Arial" w:cs="Arial"/>
          <w:sz w:val="20"/>
          <w:szCs w:val="20"/>
        </w:rPr>
        <w:t>Supplier</w:t>
      </w:r>
      <w:r w:rsidRPr="00347894">
        <w:rPr>
          <w:rFonts w:ascii="Arial" w:hAnsi="Arial" w:cs="Arial"/>
          <w:sz w:val="20"/>
          <w:szCs w:val="20"/>
        </w:rPr>
        <w:t xml:space="preserve"> is responsible for alerting DOAS in writing of the </w:t>
      </w:r>
      <w:r w:rsidR="00045C91">
        <w:rPr>
          <w:rFonts w:ascii="Arial" w:hAnsi="Arial" w:cs="Arial"/>
          <w:sz w:val="20"/>
          <w:szCs w:val="20"/>
        </w:rPr>
        <w:t>Supplier</w:t>
      </w:r>
      <w:r w:rsidRPr="00347894">
        <w:rPr>
          <w:rFonts w:ascii="Arial" w:hAnsi="Arial" w:cs="Arial"/>
          <w:sz w:val="20"/>
          <w:szCs w:val="20"/>
        </w:rPr>
        <w:t>’s discovery of the overpayment.  DOAS will confirm whether an overpayment has occurred and refund</w:t>
      </w:r>
      <w:r w:rsidR="000C683A">
        <w:rPr>
          <w:rFonts w:ascii="Arial" w:hAnsi="Arial" w:cs="Arial"/>
          <w:sz w:val="20"/>
          <w:szCs w:val="20"/>
        </w:rPr>
        <w:t xml:space="preserve"> or credit</w:t>
      </w:r>
      <w:r w:rsidRPr="00347894">
        <w:rPr>
          <w:rFonts w:ascii="Arial" w:hAnsi="Arial" w:cs="Arial"/>
          <w:sz w:val="20"/>
          <w:szCs w:val="20"/>
        </w:rPr>
        <w:t xml:space="preserve"> the overpayment amount to the </w:t>
      </w:r>
      <w:r w:rsidR="00045C91">
        <w:rPr>
          <w:rFonts w:ascii="Arial" w:hAnsi="Arial" w:cs="Arial"/>
          <w:sz w:val="20"/>
          <w:szCs w:val="20"/>
        </w:rPr>
        <w:t>Supplier</w:t>
      </w:r>
      <w:r w:rsidRPr="00347894">
        <w:rPr>
          <w:rFonts w:ascii="Arial" w:hAnsi="Arial" w:cs="Arial"/>
          <w:sz w:val="20"/>
          <w:szCs w:val="20"/>
        </w:rPr>
        <w:t xml:space="preserve"> no later than thirty (30) days’ following DOAS’ receipt of written notice of the overpayment.  DOAS will have no responsibility for interest or any other fees with respect to </w:t>
      </w:r>
      <w:r w:rsidR="00045C91">
        <w:rPr>
          <w:rFonts w:ascii="Arial" w:hAnsi="Arial" w:cs="Arial"/>
          <w:sz w:val="20"/>
          <w:szCs w:val="20"/>
        </w:rPr>
        <w:t>Supplier</w:t>
      </w:r>
      <w:r w:rsidRPr="00347894">
        <w:rPr>
          <w:rFonts w:ascii="Arial" w:hAnsi="Arial" w:cs="Arial"/>
          <w:sz w:val="20"/>
          <w:szCs w:val="20"/>
        </w:rPr>
        <w:t>’s overpayment of Fees.</w:t>
      </w:r>
    </w:p>
    <w:bookmarkEnd w:id="4"/>
    <w:bookmarkEnd w:id="5"/>
    <w:p w14:paraId="2319BDBD" w14:textId="77777777" w:rsidR="002B10A6" w:rsidRPr="00347894" w:rsidRDefault="002B10A6" w:rsidP="002B10A6">
      <w:pPr>
        <w:autoSpaceDE w:val="0"/>
        <w:autoSpaceDN w:val="0"/>
        <w:adjustRightInd w:val="0"/>
        <w:spacing w:line="260" w:lineRule="exact"/>
        <w:ind w:left="1440" w:hanging="1440"/>
        <w:rPr>
          <w:rFonts w:ascii="Arial" w:hAnsi="Arial" w:cs="Arial"/>
          <w:sz w:val="20"/>
          <w:szCs w:val="20"/>
        </w:rPr>
      </w:pPr>
    </w:p>
    <w:p w14:paraId="2D90C2EB" w14:textId="684AA377" w:rsidR="002B10A6" w:rsidRPr="00A93F87" w:rsidRDefault="002B10A6" w:rsidP="00A93F87">
      <w:pPr>
        <w:pStyle w:val="ListParagraph"/>
        <w:keepNext/>
        <w:numPr>
          <w:ilvl w:val="0"/>
          <w:numId w:val="19"/>
        </w:numPr>
        <w:spacing w:line="260" w:lineRule="exact"/>
        <w:rPr>
          <w:rFonts w:ascii="Arial" w:hAnsi="Arial" w:cs="Arial"/>
          <w:sz w:val="20"/>
          <w:szCs w:val="20"/>
        </w:rPr>
      </w:pPr>
      <w:r w:rsidRPr="00A93F87">
        <w:rPr>
          <w:rFonts w:ascii="Arial" w:hAnsi="Arial" w:cs="Arial"/>
          <w:sz w:val="20"/>
          <w:szCs w:val="20"/>
          <w:u w:val="single"/>
        </w:rPr>
        <w:t>Default</w:t>
      </w:r>
      <w:r w:rsidRPr="00A93F87">
        <w:rPr>
          <w:rFonts w:ascii="Arial" w:hAnsi="Arial" w:cs="Arial"/>
          <w:sz w:val="20"/>
          <w:szCs w:val="20"/>
        </w:rPr>
        <w:t xml:space="preserve">.  </w:t>
      </w:r>
      <w:r w:rsidRPr="00A93F87">
        <w:rPr>
          <w:rFonts w:ascii="Arial" w:hAnsi="Arial" w:cs="Arial"/>
          <w:b/>
          <w:sz w:val="20"/>
          <w:szCs w:val="20"/>
        </w:rPr>
        <w:t xml:space="preserve">THE </w:t>
      </w:r>
      <w:r w:rsidR="00045C91" w:rsidRPr="00A93F87">
        <w:rPr>
          <w:rFonts w:ascii="Arial" w:hAnsi="Arial" w:cs="Arial"/>
          <w:b/>
          <w:sz w:val="20"/>
          <w:szCs w:val="20"/>
        </w:rPr>
        <w:t>SUPPLIER</w:t>
      </w:r>
      <w:r w:rsidRPr="00A93F87">
        <w:rPr>
          <w:rFonts w:ascii="Arial" w:hAnsi="Arial" w:cs="Arial"/>
          <w:b/>
          <w:sz w:val="20"/>
          <w:szCs w:val="20"/>
        </w:rPr>
        <w:t xml:space="preserve">’S RESPONSIBILITY TO COLLECT AND REMIT THE ADMINISTRATIVE FEE ON BEHALF OF DOAS IS A SERIOUS RESPONSIBILITY AS THE </w:t>
      </w:r>
      <w:r w:rsidR="00045C91" w:rsidRPr="00A93F87">
        <w:rPr>
          <w:rFonts w:ascii="Arial" w:hAnsi="Arial" w:cs="Arial"/>
          <w:b/>
          <w:sz w:val="20"/>
          <w:szCs w:val="20"/>
        </w:rPr>
        <w:t>SUPPLIER</w:t>
      </w:r>
      <w:r w:rsidRPr="00A93F87">
        <w:rPr>
          <w:rFonts w:ascii="Arial" w:hAnsi="Arial" w:cs="Arial"/>
          <w:b/>
          <w:sz w:val="20"/>
          <w:szCs w:val="20"/>
        </w:rPr>
        <w:t xml:space="preserve"> IS HANDLING STATE FUNDS.  </w:t>
      </w:r>
      <w:r w:rsidRPr="00A93F87">
        <w:rPr>
          <w:rFonts w:ascii="Arial" w:hAnsi="Arial" w:cs="Arial"/>
          <w:sz w:val="20"/>
          <w:szCs w:val="20"/>
        </w:rPr>
        <w:t xml:space="preserve">Accordingly, failure to comply with these contractual requirements shall constitute grounds for declaring </w:t>
      </w:r>
      <w:r w:rsidR="00045C91" w:rsidRPr="00A93F87">
        <w:rPr>
          <w:rFonts w:ascii="Arial" w:hAnsi="Arial" w:cs="Arial"/>
          <w:sz w:val="20"/>
          <w:szCs w:val="20"/>
        </w:rPr>
        <w:t>Supplier</w:t>
      </w:r>
      <w:r w:rsidRPr="00A93F87">
        <w:rPr>
          <w:rFonts w:ascii="Arial" w:hAnsi="Arial" w:cs="Arial"/>
          <w:sz w:val="20"/>
          <w:szCs w:val="20"/>
        </w:rPr>
        <w:t xml:space="preserve"> in default and recovering re</w:t>
      </w:r>
      <w:r w:rsidR="008D276E" w:rsidRPr="00A93F87">
        <w:rPr>
          <w:rFonts w:ascii="Arial" w:hAnsi="Arial" w:cs="Arial"/>
          <w:sz w:val="20"/>
          <w:szCs w:val="20"/>
        </w:rPr>
        <w:t>-</w:t>
      </w:r>
      <w:r w:rsidRPr="00A93F87">
        <w:rPr>
          <w:rFonts w:ascii="Arial" w:hAnsi="Arial" w:cs="Arial"/>
          <w:sz w:val="20"/>
          <w:szCs w:val="20"/>
        </w:rPr>
        <w:t xml:space="preserve">procurement costs from </w:t>
      </w:r>
      <w:r w:rsidR="00045C91" w:rsidRPr="00A93F87">
        <w:rPr>
          <w:rFonts w:ascii="Arial" w:hAnsi="Arial" w:cs="Arial"/>
          <w:sz w:val="20"/>
          <w:szCs w:val="20"/>
        </w:rPr>
        <w:t>Supplier</w:t>
      </w:r>
      <w:r w:rsidRPr="00A93F87">
        <w:rPr>
          <w:rFonts w:ascii="Arial" w:hAnsi="Arial" w:cs="Arial"/>
          <w:sz w:val="20"/>
          <w:szCs w:val="20"/>
        </w:rPr>
        <w:t xml:space="preserve"> in addition to all outstanding Fees and interest.</w:t>
      </w:r>
    </w:p>
    <w:p w14:paraId="25A62D88" w14:textId="77777777" w:rsidR="00A93F87" w:rsidRPr="00A93F87" w:rsidRDefault="00A93F87" w:rsidP="00A93F87">
      <w:pPr>
        <w:pStyle w:val="ListParagraph"/>
        <w:spacing w:line="260" w:lineRule="exact"/>
        <w:ind w:left="1440"/>
        <w:rPr>
          <w:rFonts w:ascii="Arial" w:hAnsi="Arial" w:cs="Arial"/>
          <w:sz w:val="20"/>
        </w:rPr>
      </w:pPr>
    </w:p>
    <w:p w14:paraId="3F0CC767" w14:textId="2AC2ED53" w:rsidR="00A93F87" w:rsidRPr="00A93F87" w:rsidRDefault="00A93F87" w:rsidP="00A93F87">
      <w:pPr>
        <w:pStyle w:val="ListParagraph"/>
        <w:numPr>
          <w:ilvl w:val="0"/>
          <w:numId w:val="19"/>
        </w:numPr>
        <w:spacing w:line="260" w:lineRule="exact"/>
        <w:rPr>
          <w:rFonts w:ascii="Arial" w:hAnsi="Arial" w:cs="Arial"/>
          <w:sz w:val="20"/>
        </w:rPr>
      </w:pPr>
      <w:r w:rsidRPr="00A93F87">
        <w:rPr>
          <w:rFonts w:ascii="Arial" w:hAnsi="Arial" w:cs="Arial"/>
          <w:sz w:val="20"/>
          <w:u w:val="single"/>
        </w:rPr>
        <w:t>Compliance.</w:t>
      </w:r>
      <w:r>
        <w:rPr>
          <w:rFonts w:ascii="Arial" w:hAnsi="Arial" w:cs="Arial"/>
          <w:b/>
          <w:bCs/>
          <w:sz w:val="20"/>
        </w:rPr>
        <w:t xml:space="preserve">  </w:t>
      </w:r>
      <w:r w:rsidRPr="00A93F87">
        <w:rPr>
          <w:rFonts w:ascii="Arial" w:hAnsi="Arial" w:cs="Arial"/>
          <w:sz w:val="20"/>
        </w:rPr>
        <w:t xml:space="preserve">Suppliers interested in responding to this RFx and currently holding one or more statewide contracts are required to be compliant with the terms and conditions of their current agreement(s) with the State.  This includes all quarterly reporting and administrative fee submission requirements.    DOAS will not award the resulting statewide contract to a supplier that has failed to meet its current statewide contract obligations.    </w:t>
      </w:r>
    </w:p>
    <w:p w14:paraId="2592813F" w14:textId="77777777" w:rsidR="002B10A6" w:rsidRPr="00347894" w:rsidRDefault="002B10A6" w:rsidP="002B10A6">
      <w:pPr>
        <w:keepNext/>
        <w:spacing w:line="260" w:lineRule="exact"/>
        <w:ind w:left="907" w:hanging="547"/>
        <w:rPr>
          <w:rFonts w:ascii="Arial" w:hAnsi="Arial" w:cs="Arial"/>
          <w:b/>
          <w:bCs/>
          <w:color w:val="000099"/>
          <w:sz w:val="20"/>
          <w:szCs w:val="20"/>
        </w:rPr>
      </w:pPr>
    </w:p>
    <w:p w14:paraId="0075197E" w14:textId="77777777" w:rsidR="002B10A6" w:rsidRPr="00347894" w:rsidRDefault="002B10A6" w:rsidP="002B10A6">
      <w:pPr>
        <w:keepNext/>
        <w:spacing w:line="260" w:lineRule="exact"/>
        <w:ind w:left="907" w:hanging="547"/>
        <w:rPr>
          <w:rFonts w:ascii="Arial" w:hAnsi="Arial" w:cs="Arial"/>
          <w:sz w:val="20"/>
          <w:szCs w:val="20"/>
        </w:rPr>
      </w:pPr>
      <w:r w:rsidRPr="00347894">
        <w:rPr>
          <w:rFonts w:ascii="Arial" w:hAnsi="Arial" w:cs="Arial"/>
          <w:b/>
          <w:bCs/>
          <w:color w:val="000099"/>
          <w:sz w:val="20"/>
          <w:szCs w:val="20"/>
        </w:rPr>
        <w:t>3.6.</w:t>
      </w:r>
      <w:r w:rsidRPr="00347894">
        <w:rPr>
          <w:rFonts w:ascii="Arial" w:hAnsi="Arial" w:cs="Arial"/>
          <w:b/>
          <w:bCs/>
          <w:color w:val="000099"/>
          <w:sz w:val="20"/>
          <w:szCs w:val="20"/>
        </w:rPr>
        <w:tab/>
        <w:t>Standard Insurance Requirements</w:t>
      </w:r>
    </w:p>
    <w:p w14:paraId="632AD735" w14:textId="77777777" w:rsidR="002B10A6" w:rsidRPr="00347894" w:rsidRDefault="002B10A6" w:rsidP="002B10A6">
      <w:pPr>
        <w:spacing w:line="260" w:lineRule="exact"/>
        <w:ind w:left="900"/>
        <w:rPr>
          <w:rFonts w:ascii="Arial" w:hAnsi="Arial" w:cs="Arial"/>
          <w:sz w:val="20"/>
          <w:szCs w:val="20"/>
        </w:rPr>
      </w:pPr>
      <w:r w:rsidRPr="00347894">
        <w:rPr>
          <w:rFonts w:ascii="Arial" w:hAnsi="Arial" w:cs="Arial"/>
          <w:sz w:val="20"/>
          <w:szCs w:val="20"/>
        </w:rPr>
        <w:t>If awarded a contract, the supplier shall procure and maintain</w:t>
      </w:r>
      <w:r w:rsidR="00C20CC4">
        <w:rPr>
          <w:rFonts w:ascii="Arial" w:hAnsi="Arial" w:cs="Arial"/>
          <w:sz w:val="20"/>
          <w:szCs w:val="20"/>
        </w:rPr>
        <w:t>,</w:t>
      </w:r>
      <w:r w:rsidRPr="00347894">
        <w:rPr>
          <w:rFonts w:ascii="Arial" w:hAnsi="Arial" w:cs="Arial"/>
          <w:sz w:val="20"/>
          <w:szCs w:val="20"/>
        </w:rPr>
        <w:t xml:space="preserve"> </w:t>
      </w:r>
      <w:r w:rsidR="000B5E46">
        <w:rPr>
          <w:rFonts w:ascii="Arial" w:hAnsi="Arial" w:cs="Arial"/>
          <w:sz w:val="20"/>
          <w:szCs w:val="20"/>
        </w:rPr>
        <w:t>until all of its obligations have been discharged (including any warranty periods under the</w:t>
      </w:r>
      <w:r w:rsidR="00C11568">
        <w:rPr>
          <w:rFonts w:ascii="Arial" w:hAnsi="Arial" w:cs="Arial"/>
          <w:sz w:val="20"/>
          <w:szCs w:val="20"/>
        </w:rPr>
        <w:t xml:space="preserve"> statewide c</w:t>
      </w:r>
      <w:r w:rsidR="000B5E46">
        <w:rPr>
          <w:rFonts w:ascii="Arial" w:hAnsi="Arial" w:cs="Arial"/>
          <w:sz w:val="20"/>
          <w:szCs w:val="20"/>
        </w:rPr>
        <w:t xml:space="preserve">ontract have been satisfied), </w:t>
      </w:r>
      <w:r w:rsidRPr="00347894">
        <w:rPr>
          <w:rFonts w:ascii="Arial" w:hAnsi="Arial" w:cs="Arial"/>
          <w:sz w:val="20"/>
          <w:szCs w:val="20"/>
        </w:rPr>
        <w:t>insurance which shall protect the supplier and the State of Georgia (as an additional insured) from any claims for bodily injury, property damage, or personal injury covered by the indemnification obligations set forth in the statewide contract attached to this solicitation throughout the duration of the statewide contract.  The supplier shall procure and maintain the insurance policies described below at the supplier’s own expense and shall furnish DOAS an insurance certificate listing the State of Georgia as certificate holder and as an additional insured. The insurance certificate must document that the Commercial General Liability insurance coverage purchased by the supplier includes contractual liability coverage applicable to the statewide contract.  In addition, the insurance certificate must provide the following information: the name and address of the insured; name, address, telephone number and signature of the authorized agent; name of the insurance company (authorized to operate in Georgia); a description of coverage in detailed standard terminology (including policy period, policy number, limits of liability, exclusions and endorsements); and an acknowledgment of notice of cancellation to DOAS.</w:t>
      </w:r>
    </w:p>
    <w:p w14:paraId="7D8EF796" w14:textId="77777777" w:rsidR="002B10A6" w:rsidRPr="00347894" w:rsidRDefault="002B10A6" w:rsidP="002B10A6">
      <w:pPr>
        <w:pStyle w:val="BodyTextIndent2"/>
        <w:spacing w:after="0" w:line="260" w:lineRule="exact"/>
        <w:ind w:left="0"/>
        <w:rPr>
          <w:rFonts w:ascii="Arial" w:hAnsi="Arial" w:cs="Arial"/>
          <w:sz w:val="20"/>
          <w:szCs w:val="20"/>
        </w:rPr>
      </w:pPr>
    </w:p>
    <w:p w14:paraId="70BD2A3A" w14:textId="77777777" w:rsidR="002B10A6" w:rsidRPr="00347894" w:rsidRDefault="002B10A6" w:rsidP="002B10A6">
      <w:pPr>
        <w:spacing w:line="260" w:lineRule="exact"/>
        <w:ind w:left="900"/>
        <w:rPr>
          <w:rFonts w:ascii="Arial" w:hAnsi="Arial" w:cs="Arial"/>
          <w:sz w:val="20"/>
          <w:szCs w:val="20"/>
        </w:rPr>
      </w:pPr>
      <w:r w:rsidRPr="00347894">
        <w:rPr>
          <w:rFonts w:ascii="Arial" w:hAnsi="Arial" w:cs="Arial"/>
          <w:sz w:val="20"/>
          <w:szCs w:val="20"/>
        </w:rPr>
        <w:lastRenderedPageBreak/>
        <w:t>The supplier is required to maintain the following insurance coverage’s during the term of the statewide contract:</w:t>
      </w:r>
    </w:p>
    <w:p w14:paraId="2409F346" w14:textId="77777777" w:rsidR="002B10A6" w:rsidRPr="00347894" w:rsidRDefault="002B10A6" w:rsidP="002B10A6">
      <w:pPr>
        <w:widowControl w:val="0"/>
        <w:numPr>
          <w:ilvl w:val="3"/>
          <w:numId w:val="5"/>
        </w:numPr>
        <w:tabs>
          <w:tab w:val="clear" w:pos="2232"/>
        </w:tabs>
        <w:adjustRightInd w:val="0"/>
        <w:spacing w:line="260" w:lineRule="exact"/>
        <w:ind w:left="1987" w:hanging="547"/>
        <w:rPr>
          <w:rFonts w:ascii="Arial" w:hAnsi="Arial" w:cs="Arial"/>
          <w:sz w:val="20"/>
          <w:szCs w:val="20"/>
        </w:rPr>
      </w:pPr>
      <w:r w:rsidRPr="00347894">
        <w:rPr>
          <w:rFonts w:ascii="Arial" w:hAnsi="Arial" w:cs="Arial"/>
          <w:sz w:val="20"/>
          <w:szCs w:val="20"/>
        </w:rPr>
        <w:t xml:space="preserve">Workers Compensation Insurance (Occurrence) in the amounts of the statutory limits established by the General Assembly of the State of Georgia (A self-insurer must submit a certificate from the Georgia Board of Workers Compensation stating that the supplier qualifies to pay its own workers compensation claims.)  In addition, the supplier shall require all subcontractors occupying the premises or performing work under the statewide contract to obtain an insurance certificate showing proof of Workers Compensation Coverage with the following minimum coverage: </w:t>
      </w:r>
    </w:p>
    <w:p w14:paraId="2CC6962E" w14:textId="77777777" w:rsidR="002B10A6" w:rsidRPr="00347894" w:rsidRDefault="00190DB7" w:rsidP="002B10A6">
      <w:pPr>
        <w:widowControl w:val="0"/>
        <w:adjustRightInd w:val="0"/>
        <w:spacing w:line="260" w:lineRule="exact"/>
        <w:ind w:left="1440"/>
        <w:rPr>
          <w:rFonts w:ascii="Arial" w:hAnsi="Arial" w:cs="Arial"/>
          <w:sz w:val="20"/>
          <w:szCs w:val="20"/>
        </w:rPr>
      </w:pPr>
      <w:r>
        <w:rPr>
          <w:rFonts w:ascii="Arial" w:hAnsi="Arial" w:cs="Arial"/>
          <w:sz w:val="20"/>
          <w:szCs w:val="20"/>
        </w:rPr>
        <w:tab/>
      </w:r>
      <w:r>
        <w:rPr>
          <w:rFonts w:ascii="Arial" w:hAnsi="Arial" w:cs="Arial"/>
          <w:sz w:val="20"/>
          <w:szCs w:val="20"/>
        </w:rPr>
        <w:tab/>
        <w:t xml:space="preserve">Bodily injury by accident - </w:t>
      </w:r>
      <w:r w:rsidR="002B10A6" w:rsidRPr="00347894">
        <w:rPr>
          <w:rFonts w:ascii="Arial" w:hAnsi="Arial" w:cs="Arial"/>
          <w:sz w:val="20"/>
          <w:szCs w:val="20"/>
        </w:rPr>
        <w:t xml:space="preserve">per employee </w:t>
      </w:r>
      <w:r>
        <w:rPr>
          <w:rFonts w:ascii="Arial" w:hAnsi="Arial" w:cs="Arial"/>
          <w:sz w:val="20"/>
          <w:szCs w:val="20"/>
        </w:rPr>
        <w:tab/>
      </w:r>
      <w:r>
        <w:rPr>
          <w:rFonts w:ascii="Arial" w:hAnsi="Arial" w:cs="Arial"/>
          <w:sz w:val="20"/>
          <w:szCs w:val="20"/>
        </w:rPr>
        <w:tab/>
      </w:r>
      <w:r w:rsidR="002B10A6" w:rsidRPr="00347894">
        <w:rPr>
          <w:rFonts w:ascii="Arial" w:hAnsi="Arial" w:cs="Arial"/>
          <w:sz w:val="20"/>
          <w:szCs w:val="20"/>
        </w:rPr>
        <w:t xml:space="preserve">$100,000; </w:t>
      </w:r>
    </w:p>
    <w:p w14:paraId="597C1CB4" w14:textId="77777777" w:rsidR="002B10A6" w:rsidRPr="00347894" w:rsidRDefault="00190DB7" w:rsidP="002B10A6">
      <w:pPr>
        <w:widowControl w:val="0"/>
        <w:adjustRightInd w:val="0"/>
        <w:spacing w:line="260" w:lineRule="exact"/>
        <w:ind w:left="1440"/>
        <w:rPr>
          <w:rFonts w:ascii="Arial" w:hAnsi="Arial" w:cs="Arial"/>
          <w:sz w:val="20"/>
          <w:szCs w:val="20"/>
        </w:rPr>
      </w:pPr>
      <w:r>
        <w:rPr>
          <w:rFonts w:ascii="Arial" w:hAnsi="Arial" w:cs="Arial"/>
          <w:sz w:val="20"/>
          <w:szCs w:val="20"/>
        </w:rPr>
        <w:tab/>
      </w:r>
      <w:r>
        <w:rPr>
          <w:rFonts w:ascii="Arial" w:hAnsi="Arial" w:cs="Arial"/>
          <w:sz w:val="20"/>
          <w:szCs w:val="20"/>
        </w:rPr>
        <w:tab/>
        <w:t xml:space="preserve">Bodily injury by disease - </w:t>
      </w:r>
      <w:r w:rsidR="002B10A6" w:rsidRPr="00347894">
        <w:rPr>
          <w:rFonts w:ascii="Arial" w:hAnsi="Arial" w:cs="Arial"/>
          <w:sz w:val="20"/>
          <w:szCs w:val="20"/>
        </w:rPr>
        <w:t xml:space="preserve">per employee </w:t>
      </w:r>
      <w:r>
        <w:rPr>
          <w:rFonts w:ascii="Arial" w:hAnsi="Arial" w:cs="Arial"/>
          <w:sz w:val="20"/>
          <w:szCs w:val="20"/>
        </w:rPr>
        <w:tab/>
      </w:r>
      <w:r>
        <w:rPr>
          <w:rFonts w:ascii="Arial" w:hAnsi="Arial" w:cs="Arial"/>
          <w:sz w:val="20"/>
          <w:szCs w:val="20"/>
        </w:rPr>
        <w:tab/>
      </w:r>
      <w:r w:rsidR="002B10A6" w:rsidRPr="00347894">
        <w:rPr>
          <w:rFonts w:ascii="Arial" w:hAnsi="Arial" w:cs="Arial"/>
          <w:sz w:val="20"/>
          <w:szCs w:val="20"/>
        </w:rPr>
        <w:t xml:space="preserve">$100,000; </w:t>
      </w:r>
    </w:p>
    <w:p w14:paraId="096615DD" w14:textId="77777777" w:rsidR="002B10A6" w:rsidRPr="00347894" w:rsidRDefault="002B10A6" w:rsidP="002B10A6">
      <w:pPr>
        <w:widowControl w:val="0"/>
        <w:adjustRightInd w:val="0"/>
        <w:spacing w:line="260" w:lineRule="exact"/>
        <w:ind w:left="1440"/>
        <w:rPr>
          <w:rFonts w:ascii="Arial" w:hAnsi="Arial" w:cs="Arial"/>
          <w:sz w:val="20"/>
          <w:szCs w:val="20"/>
        </w:rPr>
      </w:pPr>
      <w:r w:rsidRPr="00347894">
        <w:rPr>
          <w:rFonts w:ascii="Arial" w:hAnsi="Arial" w:cs="Arial"/>
          <w:sz w:val="20"/>
          <w:szCs w:val="20"/>
        </w:rPr>
        <w:tab/>
      </w:r>
      <w:r w:rsidRPr="00347894">
        <w:rPr>
          <w:rFonts w:ascii="Arial" w:hAnsi="Arial" w:cs="Arial"/>
          <w:sz w:val="20"/>
          <w:szCs w:val="20"/>
        </w:rPr>
        <w:tab/>
      </w:r>
      <w:r w:rsidR="00190DB7">
        <w:rPr>
          <w:rFonts w:ascii="Arial" w:hAnsi="Arial" w:cs="Arial"/>
          <w:sz w:val="20"/>
          <w:szCs w:val="20"/>
        </w:rPr>
        <w:t>Bodily injury by disease – policy limit</w:t>
      </w:r>
      <w:r w:rsidRPr="00347894">
        <w:rPr>
          <w:rFonts w:ascii="Arial" w:hAnsi="Arial" w:cs="Arial"/>
          <w:sz w:val="20"/>
          <w:szCs w:val="20"/>
        </w:rPr>
        <w:t xml:space="preserve"> </w:t>
      </w:r>
      <w:r w:rsidR="00190DB7">
        <w:rPr>
          <w:rFonts w:ascii="Arial" w:hAnsi="Arial" w:cs="Arial"/>
          <w:sz w:val="20"/>
          <w:szCs w:val="20"/>
        </w:rPr>
        <w:tab/>
      </w:r>
      <w:r w:rsidR="00190DB7">
        <w:rPr>
          <w:rFonts w:ascii="Arial" w:hAnsi="Arial" w:cs="Arial"/>
          <w:sz w:val="20"/>
          <w:szCs w:val="20"/>
        </w:rPr>
        <w:tab/>
      </w:r>
      <w:r w:rsidRPr="00347894">
        <w:rPr>
          <w:rFonts w:ascii="Arial" w:hAnsi="Arial" w:cs="Arial"/>
          <w:sz w:val="20"/>
          <w:szCs w:val="20"/>
        </w:rPr>
        <w:t>$500,000.</w:t>
      </w:r>
    </w:p>
    <w:p w14:paraId="2C61650D" w14:textId="77777777" w:rsidR="002B10A6" w:rsidRPr="00347894" w:rsidRDefault="002B10A6" w:rsidP="002B10A6">
      <w:pPr>
        <w:widowControl w:val="0"/>
        <w:numPr>
          <w:ilvl w:val="3"/>
          <w:numId w:val="5"/>
        </w:numPr>
        <w:tabs>
          <w:tab w:val="clear" w:pos="2232"/>
        </w:tabs>
        <w:adjustRightInd w:val="0"/>
        <w:spacing w:line="260" w:lineRule="exact"/>
        <w:ind w:left="1987" w:hanging="547"/>
        <w:rPr>
          <w:rFonts w:ascii="Arial" w:hAnsi="Arial" w:cs="Arial"/>
          <w:sz w:val="20"/>
          <w:szCs w:val="20"/>
        </w:rPr>
      </w:pPr>
      <w:r w:rsidRPr="00347894">
        <w:rPr>
          <w:rFonts w:ascii="Arial" w:hAnsi="Arial" w:cs="Arial"/>
          <w:sz w:val="20"/>
          <w:szCs w:val="20"/>
        </w:rPr>
        <w:t>Commercial General Liability Policy with the following minimum coverage:</w:t>
      </w:r>
    </w:p>
    <w:p w14:paraId="2F6E6C2E" w14:textId="77777777" w:rsidR="000B5E46" w:rsidRDefault="000B5E46" w:rsidP="00190DB7">
      <w:pPr>
        <w:tabs>
          <w:tab w:val="left" w:pos="720"/>
          <w:tab w:val="left" w:pos="1440"/>
          <w:tab w:val="left" w:pos="2340"/>
          <w:tab w:val="left" w:pos="2880"/>
          <w:tab w:val="left" w:pos="5040"/>
          <w:tab w:val="left" w:pos="7200"/>
        </w:tabs>
        <w:spacing w:line="240" w:lineRule="exact"/>
        <w:ind w:left="2880"/>
        <w:rPr>
          <w:rFonts w:ascii="Arial" w:hAnsi="Arial" w:cs="Arial"/>
          <w:sz w:val="20"/>
          <w:szCs w:val="20"/>
        </w:rPr>
      </w:pPr>
      <w:r>
        <w:rPr>
          <w:rFonts w:ascii="Arial" w:hAnsi="Arial" w:cs="Arial"/>
          <w:sz w:val="20"/>
          <w:szCs w:val="20"/>
        </w:rPr>
        <w:t>Policy shall include bodily, property damage and broad form contractual liability coverage.</w:t>
      </w:r>
    </w:p>
    <w:p w14:paraId="3A38ECFD" w14:textId="77777777" w:rsidR="00190DB7" w:rsidRDefault="00190DB7" w:rsidP="00190DB7">
      <w:pPr>
        <w:tabs>
          <w:tab w:val="left" w:pos="720"/>
          <w:tab w:val="left" w:pos="1440"/>
          <w:tab w:val="left" w:pos="2340"/>
          <w:tab w:val="left" w:pos="2880"/>
          <w:tab w:val="left" w:pos="5040"/>
          <w:tab w:val="left" w:pos="7200"/>
        </w:tabs>
        <w:spacing w:line="240" w:lineRule="exact"/>
        <w:ind w:left="2880"/>
        <w:rPr>
          <w:rFonts w:ascii="Arial" w:hAnsi="Arial" w:cs="Arial"/>
          <w:sz w:val="20"/>
          <w:szCs w:val="20"/>
        </w:rPr>
      </w:pPr>
      <w:r>
        <w:rPr>
          <w:rFonts w:ascii="Arial" w:hAnsi="Arial" w:cs="Arial"/>
          <w:sz w:val="20"/>
          <w:szCs w:val="20"/>
        </w:rPr>
        <w:t xml:space="preserve">Each Occurrence Limit                                     </w:t>
      </w:r>
      <w:r>
        <w:rPr>
          <w:rFonts w:ascii="Arial" w:hAnsi="Arial" w:cs="Arial"/>
          <w:sz w:val="20"/>
          <w:szCs w:val="20"/>
        </w:rPr>
        <w:tab/>
        <w:t>$</w:t>
      </w:r>
      <w:r w:rsidRPr="00231430">
        <w:rPr>
          <w:rFonts w:ascii="Arial" w:hAnsi="Arial" w:cs="Arial"/>
          <w:sz w:val="20"/>
          <w:szCs w:val="20"/>
        </w:rPr>
        <w:t>1,000,000</w:t>
      </w:r>
      <w:r>
        <w:rPr>
          <w:rFonts w:ascii="Arial" w:hAnsi="Arial" w:cs="Arial"/>
          <w:sz w:val="20"/>
          <w:szCs w:val="20"/>
        </w:rPr>
        <w:br/>
        <w:t xml:space="preserve">Personal &amp; Advertising Injury Limit                    </w:t>
      </w:r>
      <w:r>
        <w:rPr>
          <w:rFonts w:ascii="Arial" w:hAnsi="Arial" w:cs="Arial"/>
          <w:sz w:val="20"/>
          <w:szCs w:val="20"/>
        </w:rPr>
        <w:tab/>
        <w:t>$1,000,000</w:t>
      </w:r>
      <w:r>
        <w:rPr>
          <w:rFonts w:ascii="Arial" w:hAnsi="Arial" w:cs="Arial"/>
          <w:sz w:val="20"/>
          <w:szCs w:val="20"/>
        </w:rPr>
        <w:tab/>
      </w:r>
    </w:p>
    <w:p w14:paraId="34E87C4E" w14:textId="77777777" w:rsidR="00190DB7" w:rsidRDefault="00190DB7" w:rsidP="00190DB7">
      <w:pPr>
        <w:tabs>
          <w:tab w:val="left" w:pos="720"/>
          <w:tab w:val="left" w:pos="1440"/>
          <w:tab w:val="left" w:pos="2340"/>
          <w:tab w:val="left" w:pos="2880"/>
          <w:tab w:val="left" w:pos="5040"/>
          <w:tab w:val="left" w:pos="6480"/>
        </w:tabs>
        <w:spacing w:line="240" w:lineRule="exact"/>
        <w:ind w:left="10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Aggregate Limit</w:t>
      </w:r>
      <w:r>
        <w:rPr>
          <w:rFonts w:ascii="Arial" w:hAnsi="Arial" w:cs="Arial"/>
          <w:sz w:val="20"/>
          <w:szCs w:val="20"/>
        </w:rPr>
        <w:tab/>
      </w:r>
      <w:r>
        <w:rPr>
          <w:rFonts w:ascii="Arial" w:hAnsi="Arial" w:cs="Arial"/>
          <w:sz w:val="20"/>
          <w:szCs w:val="20"/>
        </w:rPr>
        <w:tab/>
      </w:r>
      <w:r w:rsidRPr="0034345F">
        <w:rPr>
          <w:rFonts w:ascii="Arial (W1)" w:hAnsi="Arial (W1)" w:cs="Arial"/>
          <w:sz w:val="20"/>
          <w:szCs w:val="20"/>
        </w:rPr>
        <w:t xml:space="preserve">$ </w:t>
      </w:r>
      <w:r>
        <w:rPr>
          <w:rFonts w:ascii="Arial (W1)" w:hAnsi="Arial (W1)" w:cs="Arial"/>
          <w:sz w:val="20"/>
          <w:szCs w:val="20"/>
        </w:rPr>
        <w:t>2</w:t>
      </w:r>
      <w:r w:rsidRPr="0034345F">
        <w:rPr>
          <w:rFonts w:ascii="Arial (W1)" w:hAnsi="Arial (W1)" w:cs="Arial"/>
          <w:sz w:val="20"/>
          <w:szCs w:val="20"/>
        </w:rPr>
        <w:t>,000,000</w:t>
      </w:r>
    </w:p>
    <w:p w14:paraId="55F5805F" w14:textId="77777777" w:rsidR="00190DB7" w:rsidRPr="00231430" w:rsidRDefault="00190DB7" w:rsidP="00190DB7">
      <w:pPr>
        <w:tabs>
          <w:tab w:val="left" w:pos="720"/>
          <w:tab w:val="left" w:pos="1440"/>
          <w:tab w:val="left" w:pos="2340"/>
          <w:tab w:val="left" w:pos="2880"/>
          <w:tab w:val="left" w:pos="5040"/>
          <w:tab w:val="left" w:pos="6480"/>
        </w:tabs>
        <w:spacing w:line="240" w:lineRule="exact"/>
        <w:ind w:left="10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Products/Completed Ops. Aggregate Limit</w:t>
      </w:r>
      <w:r>
        <w:rPr>
          <w:rFonts w:ascii="Arial" w:hAnsi="Arial" w:cs="Arial"/>
          <w:sz w:val="20"/>
          <w:szCs w:val="20"/>
        </w:rPr>
        <w:tab/>
        <w:t>$ 2,000,000</w:t>
      </w:r>
    </w:p>
    <w:p w14:paraId="464A93A7" w14:textId="77777777" w:rsidR="000B5E46" w:rsidRDefault="00190DB7" w:rsidP="000B5E46">
      <w:pPr>
        <w:numPr>
          <w:ilvl w:val="3"/>
          <w:numId w:val="5"/>
        </w:numPr>
        <w:tabs>
          <w:tab w:val="clear" w:pos="2232"/>
          <w:tab w:val="left" w:pos="720"/>
          <w:tab w:val="left" w:pos="1440"/>
          <w:tab w:val="num" w:pos="1980"/>
          <w:tab w:val="left" w:pos="2340"/>
          <w:tab w:val="left" w:pos="2880"/>
          <w:tab w:val="left" w:pos="5040"/>
          <w:tab w:val="left" w:pos="7200"/>
        </w:tabs>
        <w:spacing w:line="240" w:lineRule="exact"/>
        <w:ind w:left="1980" w:hanging="540"/>
        <w:rPr>
          <w:rFonts w:ascii="Arial" w:hAnsi="Arial" w:cs="Arial"/>
          <w:sz w:val="20"/>
          <w:szCs w:val="20"/>
        </w:rPr>
      </w:pPr>
      <w:r w:rsidRPr="00231430">
        <w:rPr>
          <w:rFonts w:ascii="Arial" w:hAnsi="Arial" w:cs="Arial"/>
          <w:sz w:val="20"/>
          <w:szCs w:val="20"/>
        </w:rPr>
        <w:t>Automobile Liability</w:t>
      </w:r>
    </w:p>
    <w:p w14:paraId="360F5106" w14:textId="77777777" w:rsidR="000B5E46" w:rsidRPr="000B5E46" w:rsidRDefault="000B5E46" w:rsidP="006778A8">
      <w:pPr>
        <w:tabs>
          <w:tab w:val="left" w:pos="720"/>
          <w:tab w:val="left" w:pos="1440"/>
          <w:tab w:val="left" w:pos="2340"/>
          <w:tab w:val="left" w:pos="2880"/>
          <w:tab w:val="left" w:pos="5040"/>
          <w:tab w:val="left" w:pos="7200"/>
        </w:tabs>
        <w:spacing w:line="240" w:lineRule="exact"/>
        <w:ind w:left="1980"/>
        <w:rPr>
          <w:rFonts w:ascii="Arial" w:hAnsi="Arial" w:cs="Arial"/>
          <w:sz w:val="20"/>
          <w:szCs w:val="20"/>
        </w:rPr>
      </w:pPr>
      <w:r>
        <w:rPr>
          <w:rFonts w:ascii="Arial" w:hAnsi="Arial" w:cs="Arial"/>
          <w:sz w:val="20"/>
          <w:szCs w:val="20"/>
        </w:rPr>
        <w:t xml:space="preserve">Bodily Injury and Property Damage for any owned, hired or non-owned vehicles used in the </w:t>
      </w:r>
      <w:r w:rsidR="00040CB5">
        <w:rPr>
          <w:rFonts w:ascii="Arial" w:hAnsi="Arial" w:cs="Arial"/>
          <w:sz w:val="20"/>
          <w:szCs w:val="20"/>
        </w:rPr>
        <w:t>performance of the statewide c</w:t>
      </w:r>
      <w:r>
        <w:rPr>
          <w:rFonts w:ascii="Arial" w:hAnsi="Arial" w:cs="Arial"/>
          <w:sz w:val="20"/>
          <w:szCs w:val="20"/>
        </w:rPr>
        <w:t>ontract</w:t>
      </w:r>
    </w:p>
    <w:p w14:paraId="04A4277A" w14:textId="77777777" w:rsidR="00190DB7" w:rsidRPr="00231430" w:rsidRDefault="00190DB7" w:rsidP="00190DB7">
      <w:pPr>
        <w:tabs>
          <w:tab w:val="left" w:pos="720"/>
          <w:tab w:val="left" w:pos="1440"/>
          <w:tab w:val="left" w:pos="2340"/>
          <w:tab w:val="left" w:pos="2880"/>
          <w:tab w:val="left" w:pos="5040"/>
          <w:tab w:val="left" w:pos="6480"/>
          <w:tab w:val="left" w:pos="6570"/>
        </w:tabs>
        <w:spacing w:line="240" w:lineRule="exact"/>
        <w:ind w:left="1080"/>
        <w:rPr>
          <w:rFonts w:ascii="Arial" w:hAnsi="Arial" w:cs="Arial"/>
          <w:sz w:val="20"/>
          <w:szCs w:val="20"/>
        </w:rPr>
      </w:pPr>
      <w:r w:rsidRPr="00231430">
        <w:rPr>
          <w:rFonts w:ascii="Arial" w:hAnsi="Arial" w:cs="Arial"/>
          <w:sz w:val="20"/>
          <w:szCs w:val="20"/>
        </w:rPr>
        <w:tab/>
        <w:t xml:space="preserve">      </w:t>
      </w:r>
      <w:r>
        <w:rPr>
          <w:rFonts w:ascii="Arial" w:hAnsi="Arial" w:cs="Arial"/>
          <w:sz w:val="20"/>
          <w:szCs w:val="20"/>
        </w:rPr>
        <w:tab/>
      </w:r>
      <w:r>
        <w:rPr>
          <w:rFonts w:ascii="Arial" w:hAnsi="Arial" w:cs="Arial"/>
          <w:sz w:val="20"/>
          <w:szCs w:val="20"/>
        </w:rPr>
        <w:tab/>
        <w:t>Combined Single Limit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r w:rsidRPr="00231430">
        <w:rPr>
          <w:rFonts w:ascii="Arial" w:hAnsi="Arial" w:cs="Arial"/>
          <w:sz w:val="20"/>
          <w:szCs w:val="20"/>
        </w:rPr>
        <w:t>,000,000</w:t>
      </w:r>
    </w:p>
    <w:p w14:paraId="288B340F" w14:textId="77777777" w:rsidR="00190DB7" w:rsidRPr="00231430" w:rsidRDefault="00190DB7" w:rsidP="00190DB7">
      <w:pPr>
        <w:tabs>
          <w:tab w:val="left" w:pos="1440"/>
          <w:tab w:val="left" w:pos="2340"/>
          <w:tab w:val="left" w:pos="2880"/>
          <w:tab w:val="left" w:pos="3420"/>
          <w:tab w:val="left" w:pos="3960"/>
          <w:tab w:val="left" w:pos="5040"/>
        </w:tabs>
        <w:spacing w:line="240" w:lineRule="exact"/>
        <w:ind w:left="1080"/>
        <w:rPr>
          <w:rFonts w:ascii="Arial" w:hAnsi="Arial" w:cs="Arial"/>
          <w:sz w:val="20"/>
          <w:szCs w:val="20"/>
        </w:rPr>
      </w:pPr>
    </w:p>
    <w:p w14:paraId="7F58FAE3" w14:textId="77777777" w:rsidR="002B10A6" w:rsidRPr="00347894" w:rsidRDefault="002B10A6" w:rsidP="002B10A6">
      <w:pPr>
        <w:widowControl w:val="0"/>
        <w:adjustRightInd w:val="0"/>
        <w:spacing w:line="260" w:lineRule="exact"/>
        <w:ind w:left="720"/>
        <w:rPr>
          <w:rFonts w:ascii="Arial" w:eastAsia="Verdana" w:hAnsi="Arial" w:cs="Arial"/>
          <w:sz w:val="20"/>
          <w:szCs w:val="20"/>
        </w:rPr>
      </w:pPr>
    </w:p>
    <w:p w14:paraId="139DD5B2" w14:textId="77777777" w:rsidR="002B10A6" w:rsidRPr="00347894" w:rsidRDefault="002B10A6" w:rsidP="002B10A6">
      <w:pPr>
        <w:widowControl w:val="0"/>
        <w:adjustRightInd w:val="0"/>
        <w:spacing w:line="260" w:lineRule="exact"/>
        <w:ind w:left="900"/>
        <w:rPr>
          <w:rFonts w:ascii="Arial" w:hAnsi="Arial" w:cs="Arial"/>
          <w:sz w:val="20"/>
          <w:szCs w:val="20"/>
        </w:rPr>
      </w:pPr>
      <w:r w:rsidRPr="00347894">
        <w:rPr>
          <w:rFonts w:ascii="Arial" w:eastAsia="Verdana" w:hAnsi="Arial" w:cs="Arial"/>
          <w:sz w:val="20"/>
          <w:szCs w:val="20"/>
        </w:rPr>
        <w:t>T</w:t>
      </w:r>
      <w:r w:rsidRPr="00347894">
        <w:rPr>
          <w:rFonts w:ascii="Arial" w:hAnsi="Arial" w:cs="Arial"/>
          <w:sz w:val="20"/>
          <w:szCs w:val="20"/>
        </w:rPr>
        <w:t xml:space="preserve">he foregoing policies shall contain a provision that coverage afforded under the policies will not be canceled, or not renewed or allowed to lapse for any reason until at least thirty (30) days prior written notice has been given to DOAS.  Certificates of Insurance </w:t>
      </w:r>
      <w:r w:rsidR="003C4E96">
        <w:rPr>
          <w:rFonts w:ascii="Arial" w:hAnsi="Arial" w:cs="Arial"/>
          <w:sz w:val="20"/>
          <w:szCs w:val="20"/>
        </w:rPr>
        <w:t xml:space="preserve">(ACORD form or equivalent approved by the State) </w:t>
      </w:r>
      <w:r w:rsidRPr="00347894">
        <w:rPr>
          <w:rFonts w:ascii="Arial" w:hAnsi="Arial" w:cs="Arial"/>
          <w:sz w:val="20"/>
          <w:szCs w:val="20"/>
        </w:rPr>
        <w:t>showing such coverage to be in force shall be filed with DOAS prior to commencement of any work under the statewide contract</w:t>
      </w:r>
      <w:r w:rsidR="003C4E96">
        <w:rPr>
          <w:rFonts w:ascii="Arial" w:hAnsi="Arial" w:cs="Arial"/>
          <w:sz w:val="20"/>
          <w:szCs w:val="20"/>
        </w:rPr>
        <w:t xml:space="preserve"> and remain in effect for the duration of the </w:t>
      </w:r>
      <w:r w:rsidR="00AF3468">
        <w:rPr>
          <w:rFonts w:ascii="Arial" w:hAnsi="Arial" w:cs="Arial"/>
          <w:sz w:val="20"/>
          <w:szCs w:val="20"/>
        </w:rPr>
        <w:t xml:space="preserve">statewide </w:t>
      </w:r>
      <w:r w:rsidR="003C4E96">
        <w:rPr>
          <w:rFonts w:ascii="Arial" w:hAnsi="Arial" w:cs="Arial"/>
          <w:sz w:val="20"/>
          <w:szCs w:val="20"/>
        </w:rPr>
        <w:t>contract</w:t>
      </w:r>
      <w:r w:rsidRPr="00347894">
        <w:rPr>
          <w:rFonts w:ascii="Arial" w:hAnsi="Arial" w:cs="Arial"/>
          <w:sz w:val="20"/>
          <w:szCs w:val="20"/>
        </w:rPr>
        <w:t xml:space="preserve">.  The foregoing policies shall be obtained from insurance companies </w:t>
      </w:r>
      <w:r w:rsidR="006D5AB9">
        <w:rPr>
          <w:rFonts w:ascii="Arial" w:hAnsi="Arial" w:cs="Arial"/>
          <w:sz w:val="20"/>
          <w:szCs w:val="20"/>
        </w:rPr>
        <w:t>authorized</w:t>
      </w:r>
      <w:r w:rsidRPr="00347894">
        <w:rPr>
          <w:rFonts w:ascii="Arial" w:hAnsi="Arial" w:cs="Arial"/>
          <w:sz w:val="20"/>
          <w:szCs w:val="20"/>
        </w:rPr>
        <w:t xml:space="preserve"> to do business in Georgia and shall be with companies acceptable to DOAS, which must have a minimum A.M. Best rating of A-.  All such coverage shall remain in full force and effect during the term and any renewal or extension thereof.</w:t>
      </w:r>
    </w:p>
    <w:p w14:paraId="291BD1A0" w14:textId="77777777" w:rsidR="002B10A6" w:rsidRPr="00347894" w:rsidRDefault="002B10A6" w:rsidP="002B10A6">
      <w:pPr>
        <w:widowControl w:val="0"/>
        <w:adjustRightInd w:val="0"/>
        <w:spacing w:line="260" w:lineRule="exact"/>
        <w:ind w:left="720"/>
        <w:rPr>
          <w:rFonts w:ascii="Arial" w:hAnsi="Arial" w:cs="Arial"/>
          <w:sz w:val="20"/>
          <w:szCs w:val="20"/>
        </w:rPr>
      </w:pPr>
    </w:p>
    <w:p w14:paraId="2B45B74D" w14:textId="77777777" w:rsidR="002B10A6" w:rsidRPr="00347894" w:rsidRDefault="002B10A6" w:rsidP="002B10A6">
      <w:pPr>
        <w:widowControl w:val="0"/>
        <w:adjustRightInd w:val="0"/>
        <w:spacing w:line="260" w:lineRule="exact"/>
        <w:ind w:left="900"/>
        <w:rPr>
          <w:rFonts w:ascii="Arial" w:hAnsi="Arial" w:cs="Arial"/>
          <w:sz w:val="20"/>
          <w:szCs w:val="20"/>
        </w:rPr>
      </w:pPr>
      <w:r w:rsidRPr="00347894">
        <w:rPr>
          <w:rFonts w:ascii="Arial" w:hAnsi="Arial" w:cs="Arial"/>
          <w:sz w:val="20"/>
          <w:szCs w:val="20"/>
        </w:rPr>
        <w:t xml:space="preserve">Within ten (10) business days of award, the awarded </w:t>
      </w:r>
      <w:r w:rsidR="00582FFF">
        <w:rPr>
          <w:rFonts w:ascii="Arial" w:hAnsi="Arial" w:cs="Arial"/>
          <w:sz w:val="20"/>
          <w:szCs w:val="20"/>
        </w:rPr>
        <w:t>S</w:t>
      </w:r>
      <w:r w:rsidRPr="00347894">
        <w:rPr>
          <w:rFonts w:ascii="Arial" w:hAnsi="Arial" w:cs="Arial"/>
          <w:sz w:val="20"/>
          <w:szCs w:val="20"/>
        </w:rPr>
        <w:t xml:space="preserve">upplier must procure the required insurance and provide DOAS with two (2) Certificates of Insurance. Certificates must reference the contract number. The supplier’s </w:t>
      </w:r>
      <w:r>
        <w:rPr>
          <w:rFonts w:ascii="Arial" w:hAnsi="Arial" w:cs="Arial"/>
          <w:sz w:val="20"/>
          <w:szCs w:val="20"/>
        </w:rPr>
        <w:t>submitted pricing</w:t>
      </w:r>
      <w:r w:rsidRPr="00347894">
        <w:rPr>
          <w:rFonts w:ascii="Arial" w:hAnsi="Arial" w:cs="Arial"/>
          <w:sz w:val="20"/>
          <w:szCs w:val="20"/>
        </w:rPr>
        <w:t xml:space="preserve"> must include the cost of the required insurance.  No contract performance shall occur unless and until the required insurance certificates are provided.</w:t>
      </w:r>
    </w:p>
    <w:p w14:paraId="2C95C616" w14:textId="77777777" w:rsidR="002B10A6" w:rsidRPr="00347894" w:rsidRDefault="002B10A6" w:rsidP="002B10A6">
      <w:pPr>
        <w:widowControl w:val="0"/>
        <w:adjustRightInd w:val="0"/>
        <w:spacing w:line="260" w:lineRule="exact"/>
        <w:rPr>
          <w:rFonts w:ascii="Arial" w:hAnsi="Arial" w:cs="Arial"/>
          <w:sz w:val="20"/>
          <w:szCs w:val="20"/>
        </w:rPr>
      </w:pPr>
    </w:p>
    <w:p w14:paraId="58B47E34" w14:textId="622F3743" w:rsidR="00D17B04" w:rsidRPr="00D17B04" w:rsidRDefault="000D434B" w:rsidP="002B10A6">
      <w:pPr>
        <w:spacing w:line="260" w:lineRule="exact"/>
        <w:ind w:left="900" w:hanging="540"/>
        <w:rPr>
          <w:rFonts w:ascii="Arial" w:hAnsi="Arial" w:cs="Arial"/>
          <w:b/>
          <w:bCs/>
          <w:color w:val="000099"/>
          <w:sz w:val="20"/>
          <w:szCs w:val="20"/>
        </w:rPr>
      </w:pPr>
      <w:r w:rsidRPr="00D17B04">
        <w:rPr>
          <w:rFonts w:ascii="Arial" w:hAnsi="Arial" w:cs="Arial"/>
          <w:b/>
          <w:bCs/>
          <w:color w:val="000099"/>
          <w:sz w:val="20"/>
          <w:szCs w:val="20"/>
        </w:rPr>
        <w:t>3.</w:t>
      </w:r>
      <w:r w:rsidR="00BB01A7" w:rsidRPr="00D17B04">
        <w:rPr>
          <w:rFonts w:ascii="Arial" w:hAnsi="Arial" w:cs="Arial"/>
          <w:b/>
          <w:bCs/>
          <w:color w:val="000099"/>
          <w:sz w:val="20"/>
          <w:szCs w:val="20"/>
        </w:rPr>
        <w:t>7</w:t>
      </w:r>
      <w:r w:rsidRPr="00D17B04">
        <w:rPr>
          <w:rFonts w:ascii="Arial" w:hAnsi="Arial" w:cs="Arial"/>
          <w:b/>
          <w:bCs/>
          <w:color w:val="000099"/>
          <w:sz w:val="20"/>
          <w:szCs w:val="20"/>
        </w:rPr>
        <w:t xml:space="preserve"> </w:t>
      </w:r>
      <w:r w:rsidRPr="00D17B04">
        <w:rPr>
          <w:rFonts w:ascii="Arial" w:hAnsi="Arial" w:cs="Arial"/>
          <w:b/>
          <w:bCs/>
          <w:color w:val="000099"/>
          <w:sz w:val="20"/>
          <w:szCs w:val="20"/>
        </w:rPr>
        <w:tab/>
      </w:r>
      <w:r w:rsidR="00D17B04" w:rsidRPr="00D17B04">
        <w:rPr>
          <w:rFonts w:ascii="Arial" w:hAnsi="Arial" w:cs="Arial"/>
          <w:b/>
          <w:bCs/>
          <w:color w:val="000099"/>
          <w:sz w:val="20"/>
          <w:szCs w:val="20"/>
        </w:rPr>
        <w:t>Georgia Procurement Conference</w:t>
      </w:r>
    </w:p>
    <w:p w14:paraId="6C4197FE" w14:textId="190E67E5" w:rsidR="000D434B" w:rsidRPr="00D17B04" w:rsidRDefault="000D434B" w:rsidP="00D17B04">
      <w:pPr>
        <w:spacing w:line="260" w:lineRule="exact"/>
        <w:ind w:left="900"/>
        <w:rPr>
          <w:rFonts w:ascii="Arial" w:hAnsi="Arial" w:cs="Arial"/>
          <w:sz w:val="20"/>
          <w:szCs w:val="20"/>
        </w:rPr>
      </w:pPr>
      <w:r w:rsidRPr="00D17B04">
        <w:rPr>
          <w:rFonts w:ascii="Arial" w:hAnsi="Arial" w:cs="Arial"/>
          <w:sz w:val="20"/>
          <w:szCs w:val="20"/>
        </w:rPr>
        <w:t xml:space="preserve">Participation in DOAS State Purchasing’s Annual Georgia Procurement Conference (GPC) DOAS hosts an annual marketing and training trade conference, usually in late April or early May, to educate public procurement professionals on the commodities and services available on statewide contracts, offer them educational platforms to learn new techniques and best practices from state and national industry experts and provide marketing, networking and training opportunities to statewide contract Suppliers. The attendees at these events have included public procurement professionals from all state agencies, the colleges and universities of the Board of Regents and the Technical College System of Georgia, local cities and municipalities across the state, and many independent authorities. The Exhibitor Expo, which is one of the highlights of the conference, has significant marketing value and is extremely cost effective as it provides exceptional opportunities for statewide Suppliers to market directly to thousands of attendees. The Georgia Procurement Conference is scheduled each year at the Jekyll Island Convention Center and is primarily supported by statewide Suppliers as exhibitors. The cost to exhibit in the past has ranged from $1,300 to $1,600 depending on booth location desired. DOAS believes that the Expo is important because it provides public purchasers with an opportunity to meet over 300 statewide contract Suppliers and receive important </w:t>
      </w:r>
      <w:r w:rsidRPr="00D17B04">
        <w:rPr>
          <w:rFonts w:ascii="Arial" w:hAnsi="Arial" w:cs="Arial"/>
          <w:sz w:val="20"/>
          <w:szCs w:val="20"/>
        </w:rPr>
        <w:lastRenderedPageBreak/>
        <w:t>information on new and existing products and services. It provides statewide contract Suppliers with training workshops and the unparalleled opportunity to establish and renew business relationships with existing customers and to market their business to approximately 800 attendees, many of whom represent potential new customers. Please note that exhibiting at the Georgia Procurement Conference is not required and no points will be awarded to those Bidders who commit to participate. However, Bidders who indicate their willingness to exhibit at GPC in their RFP Response are expected to honor their commitment for the duration of their contract, if awarded a contract</w:t>
      </w:r>
    </w:p>
    <w:p w14:paraId="224C2401" w14:textId="77777777" w:rsidR="000D434B" w:rsidRPr="00347894" w:rsidRDefault="000D434B" w:rsidP="002B10A6">
      <w:pPr>
        <w:spacing w:line="260" w:lineRule="exact"/>
        <w:ind w:left="900" w:hanging="540"/>
        <w:rPr>
          <w:rFonts w:ascii="Arial" w:hAnsi="Arial" w:cs="Arial"/>
          <w:sz w:val="20"/>
          <w:szCs w:val="20"/>
        </w:rPr>
      </w:pPr>
    </w:p>
    <w:p w14:paraId="4C67CC9E" w14:textId="616963F5" w:rsidR="002B10A6" w:rsidRPr="00347894" w:rsidRDefault="002B10A6" w:rsidP="002B10A6">
      <w:pPr>
        <w:spacing w:line="260" w:lineRule="exact"/>
        <w:ind w:left="900" w:hanging="540"/>
        <w:rPr>
          <w:rFonts w:ascii="Arial" w:hAnsi="Arial" w:cs="Arial"/>
          <w:b/>
          <w:bCs/>
          <w:color w:val="9933CC"/>
          <w:sz w:val="20"/>
          <w:szCs w:val="20"/>
        </w:rPr>
      </w:pPr>
      <w:r w:rsidRPr="00347894">
        <w:rPr>
          <w:rFonts w:ascii="Arial" w:hAnsi="Arial" w:cs="Arial"/>
          <w:b/>
          <w:bCs/>
          <w:color w:val="000099"/>
          <w:sz w:val="20"/>
          <w:szCs w:val="20"/>
        </w:rPr>
        <w:t>3.</w:t>
      </w:r>
      <w:r w:rsidR="00D17B04">
        <w:rPr>
          <w:rFonts w:ascii="Arial" w:hAnsi="Arial" w:cs="Arial"/>
          <w:b/>
          <w:bCs/>
          <w:color w:val="000099"/>
          <w:sz w:val="20"/>
          <w:szCs w:val="20"/>
        </w:rPr>
        <w:t>8</w:t>
      </w:r>
      <w:r w:rsidRPr="00347894">
        <w:rPr>
          <w:rFonts w:ascii="Arial" w:hAnsi="Arial" w:cs="Arial"/>
          <w:b/>
          <w:bCs/>
          <w:color w:val="000099"/>
          <w:sz w:val="20"/>
          <w:szCs w:val="20"/>
        </w:rPr>
        <w:tab/>
        <w:t>Proposal Certification</w:t>
      </w:r>
    </w:p>
    <w:p w14:paraId="4521AC9A" w14:textId="77777777" w:rsidR="002B10A6" w:rsidRPr="00347894" w:rsidRDefault="002B10A6" w:rsidP="002B10A6">
      <w:pPr>
        <w:spacing w:line="260" w:lineRule="exact"/>
        <w:ind w:left="936"/>
        <w:rPr>
          <w:rFonts w:ascii="Arial" w:hAnsi="Arial" w:cs="Arial"/>
          <w:sz w:val="20"/>
          <w:szCs w:val="20"/>
        </w:rPr>
      </w:pPr>
      <w:r w:rsidRPr="00347894">
        <w:rPr>
          <w:rFonts w:ascii="Arial" w:hAnsi="Arial" w:cs="Arial"/>
          <w:sz w:val="20"/>
          <w:szCs w:val="20"/>
        </w:rPr>
        <w:t>By responding to this solicitation, the supplier understands and agrees to the following:</w:t>
      </w:r>
    </w:p>
    <w:p w14:paraId="37E77CAB" w14:textId="77777777" w:rsidR="002B10A6" w:rsidRPr="00347894" w:rsidRDefault="002B10A6" w:rsidP="006778A8">
      <w:pPr>
        <w:pStyle w:val="NormalWeb"/>
        <w:numPr>
          <w:ilvl w:val="2"/>
          <w:numId w:val="4"/>
        </w:numPr>
        <w:tabs>
          <w:tab w:val="clear" w:pos="2772"/>
          <w:tab w:val="num" w:pos="1800"/>
        </w:tabs>
        <w:spacing w:before="0" w:beforeAutospacing="0" w:after="0" w:afterAutospacing="0" w:line="260" w:lineRule="exact"/>
        <w:ind w:left="1814" w:hanging="547"/>
        <w:rPr>
          <w:rFonts w:ascii="Arial" w:hAnsi="Arial" w:cs="Arial"/>
          <w:sz w:val="20"/>
          <w:szCs w:val="20"/>
        </w:rPr>
      </w:pPr>
      <w:r w:rsidRPr="00347894">
        <w:rPr>
          <w:rFonts w:ascii="Arial" w:hAnsi="Arial" w:cs="Arial"/>
          <w:sz w:val="20"/>
          <w:szCs w:val="20"/>
        </w:rPr>
        <w:t>That this electronically submitted proposal constitutes an offer, which when accepted in writing by DOAS, and subject to the terms and conditions of such acceptance, will constitute a valid and binding contract between the undersigned and DOAS; and</w:t>
      </w:r>
    </w:p>
    <w:p w14:paraId="46A6751A" w14:textId="77777777" w:rsidR="002B10A6" w:rsidRPr="00347894" w:rsidRDefault="002B10A6" w:rsidP="006778A8">
      <w:pPr>
        <w:pStyle w:val="NormalWeb"/>
        <w:numPr>
          <w:ilvl w:val="2"/>
          <w:numId w:val="4"/>
        </w:numPr>
        <w:tabs>
          <w:tab w:val="clear" w:pos="2772"/>
          <w:tab w:val="num" w:pos="1800"/>
        </w:tabs>
        <w:spacing w:before="0" w:beforeAutospacing="0" w:after="0" w:afterAutospacing="0" w:line="260" w:lineRule="exact"/>
        <w:ind w:left="1814" w:hanging="547"/>
        <w:rPr>
          <w:rFonts w:ascii="Arial" w:hAnsi="Arial" w:cs="Arial"/>
          <w:sz w:val="20"/>
          <w:szCs w:val="20"/>
        </w:rPr>
      </w:pPr>
      <w:r w:rsidRPr="00347894">
        <w:rPr>
          <w:rFonts w:ascii="Arial" w:hAnsi="Arial" w:cs="Arial"/>
          <w:sz w:val="20"/>
          <w:szCs w:val="20"/>
        </w:rPr>
        <w:t xml:space="preserve">That the supplier guarantees and certifies that supplier’s </w:t>
      </w:r>
      <w:r w:rsidR="00E57F59">
        <w:rPr>
          <w:rFonts w:ascii="Arial" w:hAnsi="Arial" w:cs="Arial"/>
          <w:sz w:val="20"/>
          <w:szCs w:val="20"/>
        </w:rPr>
        <w:t>proposed solution</w:t>
      </w:r>
      <w:r w:rsidR="00241C9F">
        <w:rPr>
          <w:rFonts w:ascii="Arial" w:hAnsi="Arial" w:cs="Arial"/>
          <w:sz w:val="20"/>
          <w:szCs w:val="20"/>
        </w:rPr>
        <w:t>, including</w:t>
      </w:r>
      <w:r w:rsidR="0057487D">
        <w:rPr>
          <w:rFonts w:ascii="Arial" w:hAnsi="Arial" w:cs="Arial"/>
          <w:sz w:val="20"/>
          <w:szCs w:val="20"/>
        </w:rPr>
        <w:t xml:space="preserve"> but not limited to</w:t>
      </w:r>
      <w:r w:rsidR="00241C9F">
        <w:rPr>
          <w:rFonts w:ascii="Arial" w:hAnsi="Arial" w:cs="Arial"/>
          <w:sz w:val="20"/>
          <w:szCs w:val="20"/>
        </w:rPr>
        <w:t xml:space="preserve"> all goods, services, and technology</w:t>
      </w:r>
      <w:r w:rsidR="00E57F59">
        <w:rPr>
          <w:rFonts w:ascii="Arial" w:hAnsi="Arial" w:cs="Arial"/>
          <w:sz w:val="20"/>
          <w:szCs w:val="20"/>
        </w:rPr>
        <w:t xml:space="preserve"> </w:t>
      </w:r>
      <w:r w:rsidR="00241C9F">
        <w:rPr>
          <w:rFonts w:ascii="Arial" w:hAnsi="Arial" w:cs="Arial"/>
          <w:sz w:val="20"/>
          <w:szCs w:val="20"/>
        </w:rPr>
        <w:t>proposed by supplier</w:t>
      </w:r>
      <w:r w:rsidR="0057487D">
        <w:rPr>
          <w:rFonts w:ascii="Arial" w:hAnsi="Arial" w:cs="Arial"/>
          <w:sz w:val="20"/>
          <w:szCs w:val="20"/>
        </w:rPr>
        <w:t>,</w:t>
      </w:r>
      <w:r w:rsidRPr="00347894">
        <w:rPr>
          <w:rFonts w:ascii="Arial" w:hAnsi="Arial" w:cs="Arial"/>
          <w:sz w:val="20"/>
          <w:szCs w:val="20"/>
        </w:rPr>
        <w:t xml:space="preserve"> meet</w:t>
      </w:r>
      <w:r w:rsidR="00E57F59">
        <w:rPr>
          <w:rFonts w:ascii="Arial" w:hAnsi="Arial" w:cs="Arial"/>
          <w:sz w:val="20"/>
          <w:szCs w:val="20"/>
        </w:rPr>
        <w:t>s</w:t>
      </w:r>
      <w:r w:rsidRPr="00347894">
        <w:rPr>
          <w:rFonts w:ascii="Arial" w:hAnsi="Arial" w:cs="Arial"/>
          <w:sz w:val="20"/>
          <w:szCs w:val="20"/>
        </w:rPr>
        <w:t xml:space="preserve"> or exceed</w:t>
      </w:r>
      <w:r w:rsidR="00E57F59">
        <w:rPr>
          <w:rFonts w:ascii="Arial" w:hAnsi="Arial" w:cs="Arial"/>
          <w:sz w:val="20"/>
          <w:szCs w:val="20"/>
        </w:rPr>
        <w:t>s</w:t>
      </w:r>
      <w:r w:rsidRPr="00347894">
        <w:rPr>
          <w:rFonts w:ascii="Arial" w:hAnsi="Arial" w:cs="Arial"/>
          <w:sz w:val="20"/>
          <w:szCs w:val="20"/>
        </w:rPr>
        <w:t xml:space="preserve"> all of the solicitation’s identified specifications and requirements except as expressly stated otherwise in the supplier’s proposal; and</w:t>
      </w:r>
    </w:p>
    <w:p w14:paraId="7AE73D22" w14:textId="26B318B5" w:rsidR="002B10A6" w:rsidRPr="00347894" w:rsidRDefault="002B10A6" w:rsidP="006778A8">
      <w:pPr>
        <w:pStyle w:val="NormalWeb"/>
        <w:numPr>
          <w:ilvl w:val="2"/>
          <w:numId w:val="4"/>
        </w:numPr>
        <w:tabs>
          <w:tab w:val="clear" w:pos="2772"/>
          <w:tab w:val="num" w:pos="1800"/>
        </w:tabs>
        <w:spacing w:before="0" w:beforeAutospacing="0" w:after="0" w:afterAutospacing="0" w:line="260" w:lineRule="exact"/>
        <w:ind w:left="1814" w:hanging="547"/>
        <w:rPr>
          <w:rFonts w:ascii="Arial" w:hAnsi="Arial" w:cs="Arial"/>
          <w:sz w:val="20"/>
          <w:szCs w:val="20"/>
        </w:rPr>
      </w:pPr>
      <w:r w:rsidRPr="00347894">
        <w:rPr>
          <w:rFonts w:ascii="Arial" w:hAnsi="Arial" w:cs="Arial"/>
          <w:sz w:val="20"/>
          <w:szCs w:val="20"/>
        </w:rPr>
        <w:t xml:space="preserve">That the technical and cost proposals submitted by the supplier shall be valid and held open for a period of </w:t>
      </w:r>
      <w:r w:rsidR="001B1C07">
        <w:rPr>
          <w:rFonts w:ascii="Arial" w:hAnsi="Arial" w:cs="Arial"/>
          <w:b/>
          <w:sz w:val="20"/>
          <w:szCs w:val="20"/>
        </w:rPr>
        <w:t xml:space="preserve">one </w:t>
      </w:r>
      <w:r w:rsidRPr="00347894">
        <w:rPr>
          <w:rFonts w:ascii="Arial" w:hAnsi="Arial" w:cs="Arial"/>
          <w:b/>
          <w:sz w:val="20"/>
          <w:szCs w:val="20"/>
        </w:rPr>
        <w:t xml:space="preserve">hundred and </w:t>
      </w:r>
      <w:r w:rsidR="001B1C07">
        <w:rPr>
          <w:rFonts w:ascii="Arial" w:hAnsi="Arial" w:cs="Arial"/>
          <w:b/>
          <w:sz w:val="20"/>
          <w:szCs w:val="20"/>
        </w:rPr>
        <w:t xml:space="preserve">twenty </w:t>
      </w:r>
      <w:r w:rsidR="004B2A60">
        <w:rPr>
          <w:rFonts w:ascii="Arial" w:hAnsi="Arial" w:cs="Arial"/>
          <w:b/>
          <w:sz w:val="20"/>
          <w:szCs w:val="20"/>
        </w:rPr>
        <w:t>(</w:t>
      </w:r>
      <w:r w:rsidR="001B1C07">
        <w:rPr>
          <w:rFonts w:ascii="Arial" w:hAnsi="Arial" w:cs="Arial"/>
          <w:b/>
          <w:sz w:val="20"/>
          <w:szCs w:val="20"/>
        </w:rPr>
        <w:t>1</w:t>
      </w:r>
      <w:r w:rsidR="004B2A60">
        <w:rPr>
          <w:rFonts w:ascii="Arial" w:hAnsi="Arial" w:cs="Arial"/>
          <w:b/>
          <w:sz w:val="20"/>
          <w:szCs w:val="20"/>
        </w:rPr>
        <w:t>20</w:t>
      </w:r>
      <w:r w:rsidR="008D276E">
        <w:rPr>
          <w:rFonts w:ascii="Arial" w:hAnsi="Arial" w:cs="Arial"/>
          <w:b/>
          <w:sz w:val="20"/>
          <w:szCs w:val="20"/>
        </w:rPr>
        <w:t xml:space="preserve">) </w:t>
      </w:r>
      <w:r w:rsidRPr="00347894">
        <w:rPr>
          <w:rFonts w:ascii="Arial" w:hAnsi="Arial" w:cs="Arial"/>
          <w:b/>
          <w:sz w:val="20"/>
          <w:szCs w:val="20"/>
        </w:rPr>
        <w:t xml:space="preserve">days </w:t>
      </w:r>
      <w:r w:rsidRPr="00347894">
        <w:rPr>
          <w:rFonts w:ascii="Arial" w:hAnsi="Arial" w:cs="Arial"/>
          <w:sz w:val="20"/>
          <w:szCs w:val="20"/>
        </w:rPr>
        <w:t>from the final solicitation closing date and that the proposals may be held open for a lengthier period of time subject to the supplier’s consent; and</w:t>
      </w:r>
    </w:p>
    <w:p w14:paraId="142147A0" w14:textId="77777777" w:rsidR="002B10A6" w:rsidRDefault="002B10A6" w:rsidP="006778A8">
      <w:pPr>
        <w:pStyle w:val="NormalWeb"/>
        <w:numPr>
          <w:ilvl w:val="2"/>
          <w:numId w:val="4"/>
        </w:numPr>
        <w:tabs>
          <w:tab w:val="clear" w:pos="2772"/>
          <w:tab w:val="num" w:pos="1800"/>
        </w:tabs>
        <w:spacing w:before="0" w:beforeAutospacing="0" w:after="0" w:afterAutospacing="0" w:line="260" w:lineRule="exact"/>
        <w:ind w:left="1814" w:hanging="547"/>
        <w:rPr>
          <w:rFonts w:ascii="Arial" w:hAnsi="Arial" w:cs="Arial"/>
          <w:sz w:val="20"/>
          <w:szCs w:val="20"/>
        </w:rPr>
      </w:pPr>
      <w:r w:rsidRPr="00347894">
        <w:rPr>
          <w:rFonts w:ascii="Arial" w:hAnsi="Arial" w:cs="Arial"/>
          <w:sz w:val="20"/>
          <w:szCs w:val="20"/>
        </w:rPr>
        <w:t>That this proposal is made without prior understanding, agreement, or connection with any corporation, firm, or person submitting a proposal for the same materials, supplies, equipment, or services and is in all respects fair and without collusion or fraud. Supplier understands and agrees that collusive bidding is a violation of state and federal law and can result in fines, prison sentences, and civil damage awards; and</w:t>
      </w:r>
    </w:p>
    <w:p w14:paraId="5BC58BC8" w14:textId="77777777" w:rsidR="002B10A6" w:rsidRPr="00347894" w:rsidRDefault="002B10A6" w:rsidP="006778A8">
      <w:pPr>
        <w:pStyle w:val="NormalWeb"/>
        <w:numPr>
          <w:ilvl w:val="2"/>
          <w:numId w:val="4"/>
        </w:numPr>
        <w:tabs>
          <w:tab w:val="clear" w:pos="2772"/>
          <w:tab w:val="num" w:pos="1800"/>
        </w:tabs>
        <w:spacing w:before="0" w:beforeAutospacing="0" w:after="0" w:afterAutospacing="0" w:line="260" w:lineRule="exact"/>
        <w:ind w:left="1814" w:hanging="547"/>
        <w:rPr>
          <w:rFonts w:ascii="Arial" w:hAnsi="Arial" w:cs="Arial"/>
          <w:sz w:val="20"/>
          <w:szCs w:val="20"/>
        </w:rPr>
      </w:pPr>
      <w:r w:rsidRPr="00347894">
        <w:rPr>
          <w:rFonts w:ascii="Arial" w:hAnsi="Arial" w:cs="Arial"/>
          <w:sz w:val="20"/>
          <w:szCs w:val="20"/>
        </w:rPr>
        <w:t>That the provisions of the Official Code of Georgia Annotated, Sections 45-10-20 et seq. have not been violated and will not be violated in any respect.</w:t>
      </w:r>
    </w:p>
    <w:p w14:paraId="44905C83" w14:textId="77777777" w:rsidR="00DC46E6" w:rsidRPr="00DC46E6" w:rsidRDefault="00DC46E6" w:rsidP="00BD6198">
      <w:pPr>
        <w:keepNext/>
        <w:spacing w:line="260" w:lineRule="exact"/>
        <w:ind w:left="360" w:hanging="360"/>
        <w:rPr>
          <w:rFonts w:ascii="Arial" w:hAnsi="Arial" w:cs="Arial"/>
          <w:b/>
          <w:bCs/>
          <w:color w:val="9933CC"/>
          <w:sz w:val="20"/>
          <w:szCs w:val="20"/>
        </w:rPr>
      </w:pPr>
    </w:p>
    <w:p w14:paraId="7139D3CC" w14:textId="77777777" w:rsidR="00B364D3" w:rsidRPr="004919E1" w:rsidRDefault="003C20BF" w:rsidP="00BD6198">
      <w:pPr>
        <w:keepNext/>
        <w:spacing w:line="260" w:lineRule="exact"/>
        <w:ind w:left="360" w:hanging="360"/>
        <w:rPr>
          <w:rFonts w:ascii="Arial" w:hAnsi="Arial" w:cs="Arial"/>
          <w:b/>
          <w:bCs/>
          <w:color w:val="9933CC"/>
          <w:sz w:val="20"/>
        </w:rPr>
      </w:pPr>
      <w:r w:rsidRPr="00DC46E6">
        <w:rPr>
          <w:rFonts w:ascii="Arial" w:hAnsi="Arial" w:cs="Arial"/>
          <w:b/>
          <w:bCs/>
          <w:color w:val="9933CC"/>
          <w:sz w:val="20"/>
          <w:szCs w:val="20"/>
        </w:rPr>
        <w:t>4.</w:t>
      </w:r>
      <w:r w:rsidRPr="00DC46E6">
        <w:rPr>
          <w:rFonts w:ascii="Arial" w:hAnsi="Arial" w:cs="Arial"/>
          <w:b/>
          <w:bCs/>
          <w:color w:val="9933CC"/>
          <w:sz w:val="20"/>
          <w:szCs w:val="20"/>
        </w:rPr>
        <w:tab/>
      </w:r>
      <w:r w:rsidR="00E85C78" w:rsidRPr="00DC46E6">
        <w:rPr>
          <w:rFonts w:ascii="Arial" w:hAnsi="Arial" w:cs="Arial"/>
          <w:b/>
          <w:bCs/>
          <w:color w:val="9933CC"/>
          <w:sz w:val="20"/>
          <w:szCs w:val="20"/>
        </w:rPr>
        <w:t>eRFP Proposal</w:t>
      </w:r>
      <w:r w:rsidR="00E85C78" w:rsidRPr="004919E1">
        <w:rPr>
          <w:rFonts w:ascii="Arial" w:hAnsi="Arial" w:cs="Arial"/>
          <w:b/>
          <w:bCs/>
          <w:color w:val="9933CC"/>
          <w:sz w:val="20"/>
        </w:rPr>
        <w:t xml:space="preserve"> </w:t>
      </w:r>
      <w:r w:rsidR="00C20CC4">
        <w:rPr>
          <w:rFonts w:ascii="Arial" w:hAnsi="Arial" w:cs="Arial"/>
          <w:b/>
          <w:bCs/>
          <w:color w:val="9933CC"/>
          <w:sz w:val="20"/>
        </w:rPr>
        <w:t>Elements</w:t>
      </w:r>
    </w:p>
    <w:bookmarkEnd w:id="3"/>
    <w:p w14:paraId="527F1A84" w14:textId="1396736A" w:rsidR="00380292" w:rsidRDefault="00380292" w:rsidP="006778A8">
      <w:pPr>
        <w:pStyle w:val="CommentText"/>
        <w:spacing w:line="260" w:lineRule="exact"/>
        <w:ind w:left="360"/>
        <w:rPr>
          <w:rStyle w:val="style12pt"/>
          <w:rFonts w:ascii="Arial" w:hAnsi="Arial" w:cs="Arial"/>
        </w:rPr>
      </w:pPr>
      <w:r>
        <w:rPr>
          <w:rFonts w:ascii="Arial" w:hAnsi="Arial" w:cs="Arial"/>
        </w:rPr>
        <w:t>T</w:t>
      </w:r>
      <w:r w:rsidRPr="004919E1">
        <w:rPr>
          <w:rFonts w:ascii="Arial" w:hAnsi="Arial" w:cs="Arial"/>
        </w:rPr>
        <w:t>his section contains the detailed technical requirements and related services for</w:t>
      </w:r>
      <w:r w:rsidRPr="00387776">
        <w:rPr>
          <w:rFonts w:ascii="Arial" w:hAnsi="Arial" w:cs="Arial"/>
          <w:b/>
        </w:rPr>
        <w:t xml:space="preserve"> </w:t>
      </w:r>
      <w:r w:rsidRPr="000468C2">
        <w:rPr>
          <w:rFonts w:ascii="Arial" w:hAnsi="Arial" w:cs="Arial"/>
        </w:rPr>
        <w:t>this Sourcing Event</w:t>
      </w:r>
      <w:r w:rsidRPr="004919E1">
        <w:rPr>
          <w:rFonts w:ascii="Arial" w:hAnsi="Arial" w:cs="Arial"/>
        </w:rPr>
        <w:t xml:space="preserve">.  </w:t>
      </w:r>
      <w:r>
        <w:rPr>
          <w:rStyle w:val="style12pt"/>
          <w:rFonts w:ascii="Arial" w:hAnsi="Arial" w:cs="Arial"/>
        </w:rPr>
        <w:t xml:space="preserve">Suppliers are </w:t>
      </w:r>
      <w:r w:rsidRPr="006778A8">
        <w:rPr>
          <w:rStyle w:val="style12pt"/>
          <w:rFonts w:ascii="Arial" w:hAnsi="Arial" w:cs="Arial"/>
          <w:u w:val="single"/>
        </w:rPr>
        <w:t>required</w:t>
      </w:r>
      <w:r>
        <w:rPr>
          <w:rStyle w:val="style12pt"/>
          <w:rFonts w:ascii="Arial" w:hAnsi="Arial" w:cs="Arial"/>
        </w:rPr>
        <w:t xml:space="preserve"> to download, complete and then upload the Worksheets </w:t>
      </w:r>
      <w:r w:rsidRPr="0024416A">
        <w:rPr>
          <w:rStyle w:val="style12pt"/>
          <w:rFonts w:ascii="Arial" w:hAnsi="Arial" w:cs="Arial"/>
        </w:rPr>
        <w:t>Mandatory Response Worksheet”, “Mandatory Scored Requirement Worksheet” “</w:t>
      </w:r>
      <w:r w:rsidR="00582FFF">
        <w:rPr>
          <w:rStyle w:val="style12pt"/>
          <w:rFonts w:ascii="Arial" w:hAnsi="Arial" w:cs="Arial"/>
        </w:rPr>
        <w:t xml:space="preserve">Cost Proposal” </w:t>
      </w:r>
      <w:r w:rsidR="00582FFF" w:rsidRPr="0024416A">
        <w:rPr>
          <w:rStyle w:val="style12pt"/>
          <w:rFonts w:ascii="Arial" w:hAnsi="Arial" w:cs="Arial"/>
        </w:rPr>
        <w:t xml:space="preserve">and </w:t>
      </w:r>
      <w:r w:rsidR="00582FFF">
        <w:rPr>
          <w:rStyle w:val="style12pt"/>
          <w:rFonts w:ascii="Arial" w:hAnsi="Arial" w:cs="Arial"/>
        </w:rPr>
        <w:t>“</w:t>
      </w:r>
      <w:r w:rsidRPr="0024416A">
        <w:rPr>
          <w:rStyle w:val="style12pt"/>
          <w:rFonts w:ascii="Arial" w:hAnsi="Arial" w:cs="Arial"/>
        </w:rPr>
        <w:t xml:space="preserve">Additional Scored Response Worksheet” found as attachments in the Sourcing Event.  </w:t>
      </w:r>
    </w:p>
    <w:p w14:paraId="712918E2" w14:textId="77777777" w:rsidR="00380292" w:rsidRDefault="00380292" w:rsidP="006778A8">
      <w:pPr>
        <w:pStyle w:val="CommentText"/>
        <w:spacing w:line="260" w:lineRule="exact"/>
        <w:ind w:left="360"/>
        <w:rPr>
          <w:rStyle w:val="style12pt"/>
          <w:rFonts w:ascii="Arial" w:hAnsi="Arial" w:cs="Arial"/>
        </w:rPr>
      </w:pPr>
    </w:p>
    <w:p w14:paraId="50AC9BA0" w14:textId="35C824FB" w:rsidR="00380292" w:rsidRPr="004919E1" w:rsidRDefault="00380292" w:rsidP="006778A8">
      <w:pPr>
        <w:pStyle w:val="CommentText"/>
        <w:spacing w:line="260" w:lineRule="exact"/>
        <w:ind w:left="360"/>
        <w:rPr>
          <w:rStyle w:val="style12pt"/>
          <w:rFonts w:ascii="Arial" w:hAnsi="Arial" w:cs="Arial"/>
        </w:rPr>
      </w:pPr>
      <w:r w:rsidRPr="00054E10">
        <w:rPr>
          <w:rStyle w:val="style12pt"/>
          <w:rFonts w:ascii="Arial" w:hAnsi="Arial" w:cs="Arial"/>
          <w:u w:val="single"/>
        </w:rPr>
        <w:t xml:space="preserve">Unless requested otherwise, all responses </w:t>
      </w:r>
      <w:r w:rsidR="00230773">
        <w:rPr>
          <w:rStyle w:val="style12pt"/>
          <w:rFonts w:ascii="Arial" w:hAnsi="Arial" w:cs="Arial"/>
          <w:u w:val="single"/>
        </w:rPr>
        <w:t xml:space="preserve">should </w:t>
      </w:r>
      <w:r w:rsidRPr="00054E10">
        <w:rPr>
          <w:rStyle w:val="style12pt"/>
          <w:rFonts w:ascii="Arial" w:hAnsi="Arial" w:cs="Arial"/>
          <w:u w:val="single"/>
        </w:rPr>
        <w:t>be provided within the worksheets and not as a separately attached document</w:t>
      </w:r>
      <w:r w:rsidRPr="006F5985">
        <w:rPr>
          <w:rStyle w:val="style12pt"/>
          <w:rFonts w:ascii="Arial" w:hAnsi="Arial" w:cs="Arial"/>
        </w:rPr>
        <w:t xml:space="preserve">. </w:t>
      </w:r>
      <w:r w:rsidR="00BB01A7">
        <w:rPr>
          <w:rStyle w:val="style12pt"/>
          <w:rFonts w:ascii="Arial" w:hAnsi="Arial" w:cs="Arial"/>
        </w:rPr>
        <w:t xml:space="preserve">In all responses, the primary content </w:t>
      </w:r>
      <w:r w:rsidR="000C4B04">
        <w:rPr>
          <w:rStyle w:val="style12pt"/>
          <w:rFonts w:ascii="Arial" w:hAnsi="Arial" w:cs="Arial"/>
        </w:rPr>
        <w:t xml:space="preserve">of the answer should be provided at the beginning with any additional or supplemental information to be provided at the end.  This approach will ensure the essential information will not be overlooked. </w:t>
      </w:r>
      <w:r w:rsidR="00BB01A7">
        <w:rPr>
          <w:rStyle w:val="style12pt"/>
          <w:rFonts w:ascii="Arial" w:hAnsi="Arial" w:cs="Arial"/>
        </w:rPr>
        <w:t xml:space="preserve"> </w:t>
      </w:r>
      <w:r>
        <w:rPr>
          <w:rStyle w:val="style12pt"/>
          <w:rFonts w:ascii="Arial" w:hAnsi="Arial" w:cs="Arial"/>
        </w:rPr>
        <w:t xml:space="preserve">Except as otherwise indicated, all requested forms and documents </w:t>
      </w:r>
      <w:r w:rsidRPr="004919E1">
        <w:rPr>
          <w:rStyle w:val="style12pt"/>
          <w:rFonts w:ascii="Arial" w:hAnsi="Arial" w:cs="Arial"/>
        </w:rPr>
        <w:t xml:space="preserve">must be </w:t>
      </w:r>
      <w:r>
        <w:rPr>
          <w:rStyle w:val="style12pt"/>
          <w:rFonts w:ascii="Arial" w:hAnsi="Arial" w:cs="Arial"/>
        </w:rPr>
        <w:t xml:space="preserve">submitted </w:t>
      </w:r>
      <w:r w:rsidRPr="004919E1">
        <w:rPr>
          <w:rStyle w:val="style12pt"/>
          <w:rFonts w:ascii="Arial" w:hAnsi="Arial" w:cs="Arial"/>
        </w:rPr>
        <w:t>electroni</w:t>
      </w:r>
      <w:r>
        <w:rPr>
          <w:rStyle w:val="style12pt"/>
          <w:rFonts w:ascii="Arial" w:hAnsi="Arial" w:cs="Arial"/>
        </w:rPr>
        <w:t>cally via the sourcing tool as an uploaded document to the supplier’s response</w:t>
      </w:r>
      <w:r w:rsidRPr="004919E1">
        <w:rPr>
          <w:rStyle w:val="style12pt"/>
          <w:rFonts w:ascii="Arial" w:hAnsi="Arial" w:cs="Arial"/>
        </w:rPr>
        <w:t>.</w:t>
      </w:r>
      <w:r>
        <w:rPr>
          <w:rStyle w:val="style12pt"/>
          <w:rFonts w:ascii="Arial" w:hAnsi="Arial" w:cs="Arial"/>
        </w:rPr>
        <w:t xml:space="preserve">  These worksheets together with any and all other documents submitted in response </w:t>
      </w:r>
      <w:r w:rsidR="001B3E03">
        <w:rPr>
          <w:rStyle w:val="style12pt"/>
          <w:rFonts w:ascii="Arial" w:hAnsi="Arial" w:cs="Arial"/>
        </w:rPr>
        <w:t>to Section 4</w:t>
      </w:r>
      <w:r>
        <w:rPr>
          <w:rStyle w:val="style12pt"/>
          <w:rFonts w:ascii="Arial" w:hAnsi="Arial" w:cs="Arial"/>
        </w:rPr>
        <w:t xml:space="preserve"> of this eRFP will be considered the supplier’s technical proposal.</w:t>
      </w:r>
    </w:p>
    <w:p w14:paraId="08DB16FB" w14:textId="77777777" w:rsidR="00380292" w:rsidRPr="004919E1" w:rsidRDefault="00380292" w:rsidP="00230773">
      <w:pPr>
        <w:pStyle w:val="paragraphtext"/>
        <w:spacing w:before="0" w:beforeAutospacing="0" w:after="0" w:afterAutospacing="0" w:line="260" w:lineRule="exact"/>
        <w:ind w:left="360"/>
        <w:rPr>
          <w:rStyle w:val="style12pt"/>
          <w:rFonts w:ascii="Arial" w:hAnsi="Arial" w:cs="Arial"/>
          <w:sz w:val="20"/>
        </w:rPr>
      </w:pPr>
    </w:p>
    <w:p w14:paraId="580D4418" w14:textId="77777777" w:rsidR="00380292" w:rsidRPr="004919E1" w:rsidRDefault="0097470A" w:rsidP="00230773">
      <w:pPr>
        <w:pStyle w:val="paragraphtext"/>
        <w:spacing w:before="0" w:beforeAutospacing="0" w:after="0" w:afterAutospacing="0" w:line="260" w:lineRule="exact"/>
        <w:ind w:left="360"/>
        <w:rPr>
          <w:rFonts w:ascii="Arial" w:hAnsi="Arial" w:cs="Arial"/>
          <w:sz w:val="20"/>
        </w:rPr>
      </w:pPr>
      <w:r>
        <w:rPr>
          <w:rFonts w:ascii="Arial" w:hAnsi="Arial" w:cs="Arial"/>
          <w:sz w:val="20"/>
        </w:rPr>
        <w:t>DOAS</w:t>
      </w:r>
      <w:r w:rsidR="00380292">
        <w:rPr>
          <w:rFonts w:ascii="Arial" w:hAnsi="Arial" w:cs="Arial"/>
          <w:sz w:val="20"/>
        </w:rPr>
        <w:t xml:space="preserve"> </w:t>
      </w:r>
      <w:r w:rsidR="00380292" w:rsidRPr="004919E1">
        <w:rPr>
          <w:rFonts w:ascii="Arial" w:hAnsi="Arial" w:cs="Arial"/>
          <w:sz w:val="20"/>
        </w:rPr>
        <w:t xml:space="preserve">has determined that it is best to define its own needs, desired operating objectives, and desired operating environment.  </w:t>
      </w:r>
      <w:r>
        <w:rPr>
          <w:rFonts w:ascii="Arial" w:hAnsi="Arial" w:cs="Arial"/>
          <w:sz w:val="20"/>
        </w:rPr>
        <w:t>DOAS</w:t>
      </w:r>
      <w:r w:rsidR="00380292">
        <w:rPr>
          <w:rFonts w:ascii="Arial" w:hAnsi="Arial" w:cs="Arial"/>
          <w:sz w:val="20"/>
        </w:rPr>
        <w:t xml:space="preserve"> </w:t>
      </w:r>
      <w:r w:rsidR="00380292" w:rsidRPr="004919E1">
        <w:rPr>
          <w:rFonts w:ascii="Arial" w:hAnsi="Arial" w:cs="Arial"/>
          <w:sz w:val="20"/>
        </w:rPr>
        <w:t>will not tailor these needs to fit particular solution</w:t>
      </w:r>
      <w:r w:rsidR="00380292">
        <w:rPr>
          <w:rFonts w:ascii="Arial" w:hAnsi="Arial" w:cs="Arial"/>
          <w:sz w:val="20"/>
        </w:rPr>
        <w:t>s</w:t>
      </w:r>
      <w:r w:rsidR="00380292" w:rsidRPr="004919E1">
        <w:rPr>
          <w:rFonts w:ascii="Arial" w:hAnsi="Arial" w:cs="Arial"/>
          <w:sz w:val="20"/>
        </w:rPr>
        <w:t xml:space="preserve"> </w:t>
      </w:r>
      <w:r w:rsidR="00380292">
        <w:rPr>
          <w:rFonts w:ascii="Arial" w:hAnsi="Arial" w:cs="Arial"/>
          <w:sz w:val="20"/>
        </w:rPr>
        <w:t>supplier</w:t>
      </w:r>
      <w:r w:rsidR="00380292" w:rsidRPr="004919E1">
        <w:rPr>
          <w:rFonts w:ascii="Arial" w:hAnsi="Arial" w:cs="Arial"/>
          <w:sz w:val="20"/>
        </w:rPr>
        <w:t xml:space="preserve">s may have available; rather, the </w:t>
      </w:r>
      <w:r w:rsidR="00380292">
        <w:rPr>
          <w:rFonts w:ascii="Arial" w:hAnsi="Arial" w:cs="Arial"/>
          <w:sz w:val="20"/>
        </w:rPr>
        <w:t>suppliers</w:t>
      </w:r>
      <w:r w:rsidR="00380292" w:rsidRPr="004919E1">
        <w:rPr>
          <w:rFonts w:ascii="Arial" w:hAnsi="Arial" w:cs="Arial"/>
          <w:sz w:val="20"/>
        </w:rPr>
        <w:t xml:space="preserve"> shall propose to meet </w:t>
      </w:r>
      <w:r>
        <w:rPr>
          <w:rFonts w:ascii="Arial" w:hAnsi="Arial" w:cs="Arial"/>
          <w:sz w:val="20"/>
        </w:rPr>
        <w:t>DOAS’</w:t>
      </w:r>
      <w:r w:rsidR="00380292" w:rsidRPr="004919E1">
        <w:rPr>
          <w:rFonts w:ascii="Arial" w:hAnsi="Arial" w:cs="Arial"/>
          <w:sz w:val="20"/>
        </w:rPr>
        <w:t xml:space="preserve"> needs as defined in this eRFP.  All claims shall be subject to demonstration.   </w:t>
      </w:r>
      <w:r w:rsidR="00380292">
        <w:rPr>
          <w:rStyle w:val="style12pt"/>
          <w:rFonts w:ascii="Arial" w:hAnsi="Arial" w:cs="Arial"/>
          <w:sz w:val="20"/>
        </w:rPr>
        <w:t>Suppliers</w:t>
      </w:r>
      <w:r w:rsidR="00380292" w:rsidRPr="004919E1">
        <w:rPr>
          <w:rStyle w:val="style12pt"/>
          <w:rFonts w:ascii="Arial" w:hAnsi="Arial" w:cs="Arial"/>
          <w:sz w:val="20"/>
        </w:rPr>
        <w:t xml:space="preserve"> are cautioned that conditional proposals, based upon assumptions, may be deemed non-responsive.  </w:t>
      </w:r>
    </w:p>
    <w:p w14:paraId="0FFA2D4E" w14:textId="77777777" w:rsidR="009A7CC6" w:rsidRPr="004919E1" w:rsidRDefault="009A7CC6" w:rsidP="00D35947">
      <w:pPr>
        <w:spacing w:line="260" w:lineRule="exact"/>
        <w:rPr>
          <w:rFonts w:ascii="Arial" w:hAnsi="Arial" w:cs="Arial"/>
          <w:b/>
          <w:bCs/>
          <w:color w:val="000099"/>
          <w:sz w:val="20"/>
        </w:rPr>
      </w:pPr>
    </w:p>
    <w:p w14:paraId="0BA8C1FC" w14:textId="77777777" w:rsidR="000A4CC8" w:rsidRPr="009038F9" w:rsidRDefault="009B0B92" w:rsidP="005955A4">
      <w:pPr>
        <w:keepNext/>
        <w:spacing w:line="260" w:lineRule="exact"/>
        <w:ind w:left="907" w:hanging="547"/>
        <w:rPr>
          <w:rFonts w:ascii="Arial" w:hAnsi="Arial" w:cs="Arial"/>
          <w:b/>
          <w:bCs/>
          <w:color w:val="000099"/>
          <w:sz w:val="20"/>
        </w:rPr>
      </w:pPr>
      <w:r>
        <w:rPr>
          <w:rFonts w:ascii="Arial" w:hAnsi="Arial" w:cs="Arial"/>
          <w:b/>
          <w:bCs/>
          <w:color w:val="000099"/>
          <w:sz w:val="20"/>
        </w:rPr>
        <w:t>4</w:t>
      </w:r>
      <w:r w:rsidR="00380292">
        <w:rPr>
          <w:rFonts w:ascii="Arial" w:hAnsi="Arial" w:cs="Arial"/>
          <w:b/>
          <w:bCs/>
          <w:color w:val="000099"/>
          <w:sz w:val="20"/>
        </w:rPr>
        <w:t>.1.</w:t>
      </w:r>
      <w:r w:rsidR="00380292">
        <w:rPr>
          <w:rFonts w:ascii="Arial" w:hAnsi="Arial" w:cs="Arial"/>
          <w:b/>
          <w:bCs/>
          <w:color w:val="000099"/>
          <w:sz w:val="20"/>
        </w:rPr>
        <w:tab/>
      </w:r>
      <w:r w:rsidR="00EC25A5">
        <w:rPr>
          <w:rFonts w:ascii="Arial" w:hAnsi="Arial" w:cs="Arial"/>
          <w:b/>
          <w:bCs/>
          <w:color w:val="000099"/>
          <w:sz w:val="20"/>
        </w:rPr>
        <w:t>Technical Proposal Introduction</w:t>
      </w:r>
    </w:p>
    <w:p w14:paraId="38E0E6A5" w14:textId="77777777" w:rsidR="000A4CC8" w:rsidRPr="004919E1" w:rsidRDefault="000A4CC8" w:rsidP="00D35947">
      <w:pPr>
        <w:tabs>
          <w:tab w:val="left" w:pos="600"/>
          <w:tab w:val="left" w:pos="720"/>
        </w:tabs>
        <w:spacing w:line="260" w:lineRule="exact"/>
        <w:ind w:left="936"/>
        <w:rPr>
          <w:rFonts w:ascii="Arial" w:hAnsi="Arial" w:cs="Arial"/>
          <w:sz w:val="20"/>
        </w:rPr>
      </w:pPr>
      <w:r w:rsidRPr="004919E1">
        <w:rPr>
          <w:rFonts w:ascii="Arial" w:hAnsi="Arial" w:cs="Arial"/>
          <w:sz w:val="20"/>
        </w:rPr>
        <w:t xml:space="preserve">All of the items described in this section are service levels and/or terms and conditions that the </w:t>
      </w:r>
      <w:r w:rsidR="00F37F4D">
        <w:rPr>
          <w:rFonts w:ascii="Arial" w:hAnsi="Arial" w:cs="Arial"/>
          <w:sz w:val="20"/>
        </w:rPr>
        <w:t>State</w:t>
      </w:r>
      <w:r w:rsidR="00F37F4D" w:rsidRPr="004919E1">
        <w:rPr>
          <w:rFonts w:ascii="Arial" w:hAnsi="Arial" w:cs="Arial"/>
          <w:sz w:val="20"/>
        </w:rPr>
        <w:t xml:space="preserve"> </w:t>
      </w:r>
      <w:r w:rsidRPr="004919E1">
        <w:rPr>
          <w:rFonts w:ascii="Arial" w:hAnsi="Arial" w:cs="Arial"/>
          <w:sz w:val="20"/>
        </w:rPr>
        <w:t xml:space="preserve">expects to be satisfied by the </w:t>
      </w:r>
      <w:r w:rsidR="00624168" w:rsidRPr="004919E1">
        <w:rPr>
          <w:rFonts w:ascii="Arial" w:hAnsi="Arial" w:cs="Arial"/>
          <w:sz w:val="20"/>
        </w:rPr>
        <w:t xml:space="preserve">selected </w:t>
      </w:r>
      <w:r w:rsidR="00AB2060">
        <w:rPr>
          <w:rFonts w:ascii="Arial" w:hAnsi="Arial" w:cs="Arial"/>
          <w:sz w:val="20"/>
        </w:rPr>
        <w:t>supplier</w:t>
      </w:r>
      <w:r w:rsidR="000E1B72" w:rsidRPr="004919E1">
        <w:rPr>
          <w:rFonts w:ascii="Arial" w:hAnsi="Arial" w:cs="Arial"/>
          <w:sz w:val="20"/>
        </w:rPr>
        <w:t xml:space="preserve">.  </w:t>
      </w:r>
      <w:r w:rsidR="00624168" w:rsidRPr="004919E1">
        <w:rPr>
          <w:rFonts w:ascii="Arial" w:hAnsi="Arial" w:cs="Arial"/>
          <w:sz w:val="20"/>
        </w:rPr>
        <w:t xml:space="preserve">Each </w:t>
      </w:r>
      <w:r w:rsidR="00AB2060">
        <w:rPr>
          <w:rFonts w:ascii="Arial" w:hAnsi="Arial" w:cs="Arial"/>
          <w:sz w:val="20"/>
        </w:rPr>
        <w:t>supplier</w:t>
      </w:r>
      <w:r w:rsidR="000E1B72" w:rsidRPr="004919E1">
        <w:rPr>
          <w:rFonts w:ascii="Arial" w:hAnsi="Arial" w:cs="Arial"/>
          <w:sz w:val="20"/>
        </w:rPr>
        <w:t xml:space="preserve"> </w:t>
      </w:r>
      <w:r w:rsidRPr="004919E1">
        <w:rPr>
          <w:rFonts w:ascii="Arial" w:hAnsi="Arial" w:cs="Arial"/>
          <w:sz w:val="20"/>
        </w:rPr>
        <w:t xml:space="preserve">must indicate </w:t>
      </w:r>
      <w:r w:rsidR="00624168" w:rsidRPr="004919E1">
        <w:rPr>
          <w:rFonts w:ascii="Arial" w:hAnsi="Arial" w:cs="Arial"/>
          <w:sz w:val="20"/>
        </w:rPr>
        <w:t xml:space="preserve">its </w:t>
      </w:r>
      <w:r w:rsidRPr="004919E1">
        <w:rPr>
          <w:rFonts w:ascii="Arial" w:hAnsi="Arial" w:cs="Arial"/>
          <w:sz w:val="20"/>
        </w:rPr>
        <w:t>willingness and ability to satisfy these requirements</w:t>
      </w:r>
      <w:r w:rsidR="00E07003">
        <w:rPr>
          <w:rFonts w:ascii="Arial" w:hAnsi="Arial" w:cs="Arial"/>
          <w:sz w:val="20"/>
        </w:rPr>
        <w:t xml:space="preserve"> in the appropriate worksheets</w:t>
      </w:r>
      <w:r w:rsidRPr="004919E1">
        <w:rPr>
          <w:rFonts w:ascii="Arial" w:hAnsi="Arial" w:cs="Arial"/>
          <w:sz w:val="20"/>
        </w:rPr>
        <w:t xml:space="preserve">. </w:t>
      </w:r>
    </w:p>
    <w:p w14:paraId="26FD09A8" w14:textId="77777777" w:rsidR="007D76B8" w:rsidRPr="004919E1" w:rsidRDefault="007D76B8" w:rsidP="00D35947">
      <w:pPr>
        <w:tabs>
          <w:tab w:val="left" w:pos="600"/>
          <w:tab w:val="left" w:pos="720"/>
        </w:tabs>
        <w:spacing w:line="260" w:lineRule="exact"/>
        <w:ind w:left="360"/>
        <w:rPr>
          <w:rFonts w:ascii="Arial" w:hAnsi="Arial" w:cs="Arial"/>
          <w:sz w:val="20"/>
        </w:rPr>
      </w:pPr>
    </w:p>
    <w:p w14:paraId="546830F8" w14:textId="77777777" w:rsidR="00380292" w:rsidRDefault="009B0B92" w:rsidP="00380292">
      <w:pPr>
        <w:keepNext/>
        <w:spacing w:line="260" w:lineRule="exact"/>
        <w:ind w:left="900" w:hanging="540"/>
        <w:rPr>
          <w:rFonts w:ascii="Arial" w:hAnsi="Arial" w:cs="Arial"/>
          <w:b/>
          <w:bCs/>
          <w:color w:val="000099"/>
          <w:sz w:val="20"/>
        </w:rPr>
      </w:pPr>
      <w:r>
        <w:rPr>
          <w:rFonts w:ascii="Arial" w:hAnsi="Arial" w:cs="Arial"/>
          <w:b/>
          <w:bCs/>
          <w:color w:val="000099"/>
          <w:sz w:val="20"/>
        </w:rPr>
        <w:lastRenderedPageBreak/>
        <w:t>4</w:t>
      </w:r>
      <w:r w:rsidR="00380292">
        <w:rPr>
          <w:rFonts w:ascii="Arial" w:hAnsi="Arial" w:cs="Arial"/>
          <w:b/>
          <w:bCs/>
          <w:color w:val="000099"/>
          <w:sz w:val="20"/>
        </w:rPr>
        <w:t>.2.</w:t>
      </w:r>
      <w:r w:rsidR="00380292">
        <w:rPr>
          <w:rFonts w:ascii="Arial" w:hAnsi="Arial" w:cs="Arial"/>
          <w:b/>
          <w:bCs/>
          <w:color w:val="000099"/>
          <w:sz w:val="20"/>
        </w:rPr>
        <w:tab/>
        <w:t>Supplier General Information</w:t>
      </w:r>
    </w:p>
    <w:p w14:paraId="3C2B8A1D" w14:textId="77777777" w:rsidR="00380292" w:rsidRDefault="00380292" w:rsidP="00E074B2">
      <w:pPr>
        <w:keepNext/>
        <w:spacing w:line="260" w:lineRule="exact"/>
        <w:ind w:left="900"/>
        <w:rPr>
          <w:rFonts w:ascii="Arial" w:hAnsi="Arial" w:cs="Arial"/>
          <w:b/>
          <w:sz w:val="20"/>
          <w:szCs w:val="20"/>
        </w:rPr>
      </w:pPr>
      <w:r w:rsidRPr="00387776">
        <w:rPr>
          <w:rFonts w:ascii="Arial" w:hAnsi="Arial" w:cs="Arial"/>
          <w:bCs/>
          <w:sz w:val="20"/>
        </w:rPr>
        <w:t xml:space="preserve">Each supplier must complete all of the requested information in the </w:t>
      </w:r>
      <w:r w:rsidR="00E074B2">
        <w:rPr>
          <w:rFonts w:ascii="Arial" w:hAnsi="Arial" w:cs="Arial"/>
          <w:bCs/>
          <w:sz w:val="20"/>
        </w:rPr>
        <w:t>sourcing event related to Corporate composition and demographics.</w:t>
      </w:r>
    </w:p>
    <w:p w14:paraId="6D5E4337" w14:textId="77777777" w:rsidR="00380292" w:rsidRDefault="00380292" w:rsidP="00D35947">
      <w:pPr>
        <w:keepNext/>
        <w:spacing w:line="260" w:lineRule="exact"/>
        <w:ind w:left="907" w:hanging="547"/>
        <w:rPr>
          <w:rFonts w:ascii="Arial" w:hAnsi="Arial" w:cs="Arial"/>
          <w:b/>
          <w:bCs/>
          <w:color w:val="000099"/>
          <w:sz w:val="20"/>
        </w:rPr>
      </w:pPr>
    </w:p>
    <w:p w14:paraId="54457629" w14:textId="77777777" w:rsidR="004E1C72" w:rsidRPr="009038F9" w:rsidRDefault="009B0B92" w:rsidP="00D35947">
      <w:pPr>
        <w:keepNext/>
        <w:spacing w:line="260" w:lineRule="exact"/>
        <w:ind w:left="907" w:hanging="547"/>
        <w:rPr>
          <w:rFonts w:ascii="Arial" w:hAnsi="Arial" w:cs="Arial"/>
          <w:b/>
          <w:bCs/>
          <w:color w:val="000099"/>
          <w:sz w:val="20"/>
        </w:rPr>
      </w:pPr>
      <w:r>
        <w:rPr>
          <w:rFonts w:ascii="Arial" w:hAnsi="Arial" w:cs="Arial"/>
          <w:b/>
          <w:bCs/>
          <w:color w:val="000099"/>
          <w:sz w:val="20"/>
        </w:rPr>
        <w:t>4</w:t>
      </w:r>
      <w:r w:rsidR="00380292">
        <w:rPr>
          <w:rFonts w:ascii="Arial" w:hAnsi="Arial" w:cs="Arial"/>
          <w:b/>
          <w:bCs/>
          <w:color w:val="000099"/>
          <w:sz w:val="20"/>
        </w:rPr>
        <w:t>.3.</w:t>
      </w:r>
      <w:r w:rsidR="00380292">
        <w:rPr>
          <w:rFonts w:ascii="Arial" w:hAnsi="Arial" w:cs="Arial"/>
          <w:b/>
          <w:bCs/>
          <w:color w:val="000099"/>
          <w:sz w:val="20"/>
        </w:rPr>
        <w:tab/>
      </w:r>
      <w:r w:rsidR="00B261D2" w:rsidRPr="009038F9">
        <w:rPr>
          <w:rFonts w:ascii="Arial" w:hAnsi="Arial" w:cs="Arial"/>
          <w:b/>
          <w:bCs/>
          <w:color w:val="000099"/>
          <w:sz w:val="20"/>
        </w:rPr>
        <w:t>Mandatory Requirements</w:t>
      </w:r>
    </w:p>
    <w:p w14:paraId="07D2F35E" w14:textId="77777777" w:rsidR="00CE12A7" w:rsidRDefault="007D1948" w:rsidP="00CE12A7">
      <w:pPr>
        <w:spacing w:line="260" w:lineRule="exact"/>
        <w:ind w:left="936"/>
        <w:rPr>
          <w:rFonts w:ascii="Arial" w:hAnsi="Arial" w:cs="Arial"/>
          <w:sz w:val="20"/>
        </w:rPr>
      </w:pPr>
      <w:r w:rsidRPr="004919E1">
        <w:rPr>
          <w:rFonts w:ascii="Arial" w:hAnsi="Arial" w:cs="Arial"/>
          <w:sz w:val="20"/>
        </w:rPr>
        <w:t xml:space="preserve">As specified with each requirement listed in </w:t>
      </w:r>
      <w:r w:rsidRPr="0024416A">
        <w:rPr>
          <w:rFonts w:ascii="Arial" w:hAnsi="Arial" w:cs="Arial"/>
          <w:sz w:val="20"/>
        </w:rPr>
        <w:t xml:space="preserve">the </w:t>
      </w:r>
      <w:r w:rsidRPr="0024416A">
        <w:rPr>
          <w:rFonts w:ascii="Arial" w:hAnsi="Arial" w:cs="Arial"/>
          <w:b/>
          <w:sz w:val="20"/>
          <w:u w:val="single"/>
        </w:rPr>
        <w:t>Mandatory Response Worksheet</w:t>
      </w:r>
      <w:r w:rsidRPr="004919E1">
        <w:rPr>
          <w:rFonts w:ascii="Arial" w:hAnsi="Arial" w:cs="Arial"/>
          <w:sz w:val="20"/>
        </w:rPr>
        <w:t xml:space="preserve">, </w:t>
      </w:r>
      <w:r>
        <w:rPr>
          <w:rFonts w:ascii="Arial" w:hAnsi="Arial" w:cs="Arial"/>
          <w:sz w:val="20"/>
        </w:rPr>
        <w:t xml:space="preserve">the </w:t>
      </w:r>
      <w:r w:rsidR="00893DF0">
        <w:rPr>
          <w:rFonts w:ascii="Arial" w:hAnsi="Arial" w:cs="Arial"/>
          <w:sz w:val="20"/>
        </w:rPr>
        <w:t>supplier</w:t>
      </w:r>
      <w:r w:rsidRPr="004919E1">
        <w:rPr>
          <w:rFonts w:ascii="Arial" w:hAnsi="Arial" w:cs="Arial"/>
          <w:sz w:val="20"/>
        </w:rPr>
        <w:t xml:space="preserve"> must indicate whether </w:t>
      </w:r>
      <w:r>
        <w:rPr>
          <w:rFonts w:ascii="Arial" w:hAnsi="Arial" w:cs="Arial"/>
          <w:sz w:val="20"/>
        </w:rPr>
        <w:t>its proposal</w:t>
      </w:r>
      <w:r w:rsidRPr="004919E1">
        <w:rPr>
          <w:rFonts w:ascii="Arial" w:hAnsi="Arial" w:cs="Arial"/>
          <w:sz w:val="20"/>
        </w:rPr>
        <w:t xml:space="preserve"> meet</w:t>
      </w:r>
      <w:r>
        <w:rPr>
          <w:rFonts w:ascii="Arial" w:hAnsi="Arial" w:cs="Arial"/>
          <w:sz w:val="20"/>
        </w:rPr>
        <w:t>s</w:t>
      </w:r>
      <w:r w:rsidRPr="004919E1">
        <w:rPr>
          <w:rFonts w:ascii="Arial" w:hAnsi="Arial" w:cs="Arial"/>
          <w:sz w:val="20"/>
        </w:rPr>
        <w:t xml:space="preserve"> the individual requirements by marking either a "YES" or "NO" in the response block provided.  </w:t>
      </w:r>
      <w:r w:rsidR="00B261D2" w:rsidRPr="004919E1">
        <w:rPr>
          <w:rFonts w:ascii="Arial" w:hAnsi="Arial" w:cs="Arial"/>
          <w:sz w:val="20"/>
        </w:rPr>
        <w:t xml:space="preserve">A Pass/Fail evaluation will be utilized for all mandatory requirements.  </w:t>
      </w:r>
      <w:r>
        <w:rPr>
          <w:rFonts w:ascii="Arial" w:hAnsi="Arial" w:cs="Arial"/>
          <w:sz w:val="20"/>
        </w:rPr>
        <w:t>Ordinarily, t</w:t>
      </w:r>
      <w:r w:rsidR="00B261D2" w:rsidRPr="004919E1">
        <w:rPr>
          <w:rFonts w:ascii="Arial" w:hAnsi="Arial" w:cs="Arial"/>
          <w:sz w:val="20"/>
        </w:rPr>
        <w:t xml:space="preserve">o be considered responsive, responsible and eligible for award, all questions identified as mandatory must be marked “YES” to pass.  </w:t>
      </w:r>
      <w:r>
        <w:rPr>
          <w:rFonts w:ascii="Arial" w:hAnsi="Arial" w:cs="Arial"/>
          <w:sz w:val="20"/>
        </w:rPr>
        <w:t xml:space="preserve">There may be rare instances in which a response of “NO” is the correct and logical response in order to meet the mandatory requirement (e.g. responding “NO” that the </w:t>
      </w:r>
      <w:r w:rsidR="00893DF0">
        <w:rPr>
          <w:rFonts w:ascii="Arial" w:hAnsi="Arial" w:cs="Arial"/>
          <w:sz w:val="20"/>
        </w:rPr>
        <w:t xml:space="preserve">supplier </w:t>
      </w:r>
      <w:r>
        <w:rPr>
          <w:rFonts w:ascii="Arial" w:hAnsi="Arial" w:cs="Arial"/>
          <w:sz w:val="20"/>
        </w:rPr>
        <w:t>does not possess any conflicts of interest).  Otherwise, a</w:t>
      </w:r>
      <w:r w:rsidR="00B261D2" w:rsidRPr="004919E1">
        <w:rPr>
          <w:rFonts w:ascii="Arial" w:hAnsi="Arial" w:cs="Arial"/>
          <w:sz w:val="20"/>
        </w:rPr>
        <w:t xml:space="preserve">ny mandatory questions marked "NO" will fail the technical requirements and </w:t>
      </w:r>
      <w:r w:rsidR="00E07003">
        <w:rPr>
          <w:rFonts w:ascii="Arial" w:hAnsi="Arial" w:cs="Arial"/>
          <w:sz w:val="20"/>
        </w:rPr>
        <w:t>will</w:t>
      </w:r>
      <w:r w:rsidR="00B261D2" w:rsidRPr="004919E1">
        <w:rPr>
          <w:rFonts w:ascii="Arial" w:hAnsi="Arial" w:cs="Arial"/>
          <w:sz w:val="20"/>
        </w:rPr>
        <w:t xml:space="preserve"> result in disqualification of the proposal.  </w:t>
      </w:r>
    </w:p>
    <w:p w14:paraId="42CF02EA" w14:textId="77777777" w:rsidR="00CE12A7" w:rsidRDefault="00CE12A7" w:rsidP="00D35947">
      <w:pPr>
        <w:spacing w:line="260" w:lineRule="exact"/>
        <w:ind w:left="936"/>
        <w:rPr>
          <w:rFonts w:ascii="Arial" w:hAnsi="Arial" w:cs="Arial"/>
          <w:sz w:val="20"/>
        </w:rPr>
      </w:pPr>
    </w:p>
    <w:p w14:paraId="1AAF9377" w14:textId="77777777" w:rsidR="00B261D2" w:rsidRPr="004919E1" w:rsidRDefault="001E3850" w:rsidP="00D35947">
      <w:pPr>
        <w:spacing w:line="260" w:lineRule="exact"/>
        <w:ind w:left="936"/>
        <w:rPr>
          <w:rFonts w:ascii="Arial" w:hAnsi="Arial" w:cs="Arial"/>
          <w:sz w:val="20"/>
          <w:szCs w:val="20"/>
        </w:rPr>
      </w:pPr>
      <w:r w:rsidRPr="004919E1">
        <w:rPr>
          <w:rFonts w:ascii="Arial" w:hAnsi="Arial" w:cs="Arial"/>
          <w:b/>
          <w:sz w:val="20"/>
          <w:szCs w:val="20"/>
        </w:rPr>
        <w:t>DO NOT INCLUDE ANY COST INFORMATION IN YOUR RESPONSE TO THIS WORKSHEET.</w:t>
      </w:r>
    </w:p>
    <w:p w14:paraId="5CB90882" w14:textId="77777777" w:rsidR="00ED58C5" w:rsidRPr="004919E1" w:rsidRDefault="00ED58C5" w:rsidP="00D35947">
      <w:pPr>
        <w:spacing w:line="260" w:lineRule="exact"/>
        <w:ind w:left="720"/>
        <w:rPr>
          <w:rFonts w:ascii="Arial" w:hAnsi="Arial" w:cs="Arial"/>
          <w:sz w:val="20"/>
        </w:rPr>
      </w:pPr>
    </w:p>
    <w:p w14:paraId="4188399E" w14:textId="77777777" w:rsidR="00B261D2" w:rsidRPr="006778A8" w:rsidRDefault="009B0B92" w:rsidP="00D35947">
      <w:pPr>
        <w:spacing w:line="260" w:lineRule="exact"/>
        <w:ind w:left="900" w:hanging="540"/>
        <w:rPr>
          <w:rFonts w:ascii="Arial" w:hAnsi="Arial" w:cs="Arial"/>
          <w:b/>
          <w:bCs/>
          <w:color w:val="000099"/>
          <w:sz w:val="20"/>
        </w:rPr>
      </w:pPr>
      <w:r w:rsidRPr="006778A8">
        <w:rPr>
          <w:rFonts w:ascii="Arial" w:hAnsi="Arial" w:cs="Arial"/>
          <w:b/>
          <w:bCs/>
          <w:color w:val="000099"/>
          <w:sz w:val="20"/>
        </w:rPr>
        <w:t>4</w:t>
      </w:r>
      <w:r w:rsidR="00893DF0" w:rsidRPr="006778A8">
        <w:rPr>
          <w:rFonts w:ascii="Arial" w:hAnsi="Arial" w:cs="Arial"/>
          <w:b/>
          <w:bCs/>
          <w:color w:val="000099"/>
          <w:sz w:val="20"/>
        </w:rPr>
        <w:t>.4.</w:t>
      </w:r>
      <w:r w:rsidR="00893DF0" w:rsidRPr="006778A8">
        <w:rPr>
          <w:rFonts w:ascii="Arial" w:hAnsi="Arial" w:cs="Arial"/>
          <w:b/>
          <w:bCs/>
          <w:color w:val="000099"/>
          <w:sz w:val="20"/>
        </w:rPr>
        <w:tab/>
      </w:r>
      <w:r w:rsidR="00B261D2" w:rsidRPr="006778A8">
        <w:rPr>
          <w:rFonts w:ascii="Arial" w:hAnsi="Arial" w:cs="Arial"/>
          <w:b/>
          <w:bCs/>
          <w:color w:val="000099"/>
          <w:sz w:val="20"/>
        </w:rPr>
        <w:t>Mandatory Scored Re</w:t>
      </w:r>
      <w:r w:rsidR="008A687F" w:rsidRPr="006778A8">
        <w:rPr>
          <w:rFonts w:ascii="Arial" w:hAnsi="Arial" w:cs="Arial"/>
          <w:b/>
          <w:bCs/>
          <w:color w:val="000099"/>
          <w:sz w:val="20"/>
        </w:rPr>
        <w:t>sponse</w:t>
      </w:r>
    </w:p>
    <w:p w14:paraId="22174CCC" w14:textId="77777777" w:rsidR="008A687F" w:rsidRPr="006778A8" w:rsidRDefault="005B1DD0" w:rsidP="00D35947">
      <w:pPr>
        <w:spacing w:line="260" w:lineRule="exact"/>
        <w:ind w:left="936"/>
        <w:rPr>
          <w:rFonts w:ascii="Arial" w:hAnsi="Arial" w:cs="Arial"/>
          <w:sz w:val="20"/>
        </w:rPr>
      </w:pPr>
      <w:r w:rsidRPr="006778A8">
        <w:rPr>
          <w:rFonts w:ascii="Arial" w:hAnsi="Arial" w:cs="Arial"/>
          <w:sz w:val="20"/>
        </w:rPr>
        <w:t xml:space="preserve">As specified with each requirement listed in the </w:t>
      </w:r>
      <w:r w:rsidRPr="006778A8">
        <w:rPr>
          <w:rFonts w:ascii="Arial" w:hAnsi="Arial" w:cs="Arial"/>
          <w:b/>
          <w:sz w:val="20"/>
          <w:u w:val="single"/>
        </w:rPr>
        <w:t>Mandatory Scored</w:t>
      </w:r>
      <w:r w:rsidRPr="006778A8">
        <w:rPr>
          <w:rFonts w:ascii="Arial" w:hAnsi="Arial" w:cs="Arial"/>
          <w:sz w:val="20"/>
          <w:u w:val="single"/>
        </w:rPr>
        <w:t xml:space="preserve"> </w:t>
      </w:r>
      <w:r w:rsidRPr="006778A8">
        <w:rPr>
          <w:rFonts w:ascii="Arial" w:hAnsi="Arial" w:cs="Arial"/>
          <w:b/>
          <w:sz w:val="20"/>
          <w:u w:val="single"/>
        </w:rPr>
        <w:t>Response Worksheet</w:t>
      </w:r>
      <w:r w:rsidRPr="006778A8">
        <w:rPr>
          <w:rFonts w:ascii="Arial" w:hAnsi="Arial" w:cs="Arial"/>
          <w:sz w:val="20"/>
        </w:rPr>
        <w:t xml:space="preserve">, the </w:t>
      </w:r>
      <w:r w:rsidR="00893DF0" w:rsidRPr="006778A8">
        <w:rPr>
          <w:rFonts w:ascii="Arial" w:hAnsi="Arial" w:cs="Arial"/>
          <w:sz w:val="20"/>
        </w:rPr>
        <w:t xml:space="preserve">supplier </w:t>
      </w:r>
      <w:r w:rsidRPr="006778A8">
        <w:rPr>
          <w:rFonts w:ascii="Arial" w:hAnsi="Arial" w:cs="Arial"/>
          <w:sz w:val="20"/>
        </w:rPr>
        <w:t xml:space="preserve">must indicate whether it will meet the individual requirement (if any) and </w:t>
      </w:r>
      <w:r w:rsidRPr="006778A8">
        <w:rPr>
          <w:rStyle w:val="style12pt1"/>
          <w:rFonts w:ascii="Arial" w:hAnsi="Arial" w:cs="Arial"/>
          <w:sz w:val="20"/>
        </w:rPr>
        <w:t xml:space="preserve">provide a supporting narrative in the space provided. </w:t>
      </w:r>
      <w:r w:rsidRPr="006778A8">
        <w:rPr>
          <w:rFonts w:ascii="Arial" w:hAnsi="Arial" w:cs="Arial"/>
          <w:sz w:val="20"/>
        </w:rPr>
        <w:t>To be considered responsive</w:t>
      </w:r>
      <w:r w:rsidR="001B3607" w:rsidRPr="006778A8">
        <w:rPr>
          <w:rFonts w:ascii="Arial" w:hAnsi="Arial" w:cs="Arial"/>
          <w:sz w:val="20"/>
        </w:rPr>
        <w:t xml:space="preserve"> </w:t>
      </w:r>
      <w:r w:rsidRPr="006778A8">
        <w:rPr>
          <w:rFonts w:ascii="Arial" w:hAnsi="Arial" w:cs="Arial"/>
          <w:sz w:val="20"/>
        </w:rPr>
        <w:t>and eligible for award, all</w:t>
      </w:r>
      <w:r w:rsidR="001B3607" w:rsidRPr="006778A8">
        <w:rPr>
          <w:rFonts w:ascii="Arial" w:hAnsi="Arial" w:cs="Arial"/>
          <w:sz w:val="20"/>
        </w:rPr>
        <w:t xml:space="preserve"> </w:t>
      </w:r>
      <w:r w:rsidR="00FA5659" w:rsidRPr="006778A8">
        <w:rPr>
          <w:rFonts w:ascii="Arial" w:hAnsi="Arial" w:cs="Arial"/>
          <w:sz w:val="20"/>
        </w:rPr>
        <w:t xml:space="preserve">mandatory </w:t>
      </w:r>
      <w:r w:rsidRPr="006778A8">
        <w:rPr>
          <w:rFonts w:ascii="Arial" w:hAnsi="Arial" w:cs="Arial"/>
          <w:sz w:val="20"/>
        </w:rPr>
        <w:t xml:space="preserve">requirements identified in the Mandatory Scored Response Worksheet must be met.  There may be rare instances in which an item within the Mandatory Scored Response Worksheet does not create an individual requirement which must be met, but, instead, merely </w:t>
      </w:r>
      <w:r w:rsidR="001B3607" w:rsidRPr="006778A8">
        <w:rPr>
          <w:rFonts w:ascii="Arial" w:hAnsi="Arial" w:cs="Arial"/>
          <w:sz w:val="20"/>
        </w:rPr>
        <w:t>calls for</w:t>
      </w:r>
      <w:r w:rsidRPr="006778A8">
        <w:rPr>
          <w:rFonts w:ascii="Arial" w:hAnsi="Arial" w:cs="Arial"/>
          <w:sz w:val="20"/>
        </w:rPr>
        <w:t xml:space="preserve"> a response.  </w:t>
      </w:r>
      <w:r w:rsidR="00B261D2" w:rsidRPr="006778A8">
        <w:rPr>
          <w:rStyle w:val="style12pt1"/>
          <w:rFonts w:ascii="Arial" w:hAnsi="Arial" w:cs="Arial"/>
          <w:sz w:val="20"/>
        </w:rPr>
        <w:t xml:space="preserve">Failure to meet </w:t>
      </w:r>
      <w:r w:rsidR="00B261D2" w:rsidRPr="006778A8">
        <w:rPr>
          <w:rFonts w:ascii="Arial" w:hAnsi="Arial" w:cs="Arial"/>
          <w:bCs/>
          <w:sz w:val="20"/>
        </w:rPr>
        <w:t>any</w:t>
      </w:r>
      <w:r w:rsidR="00B261D2" w:rsidRPr="006778A8">
        <w:rPr>
          <w:rStyle w:val="style12pt1"/>
          <w:rFonts w:ascii="Arial" w:hAnsi="Arial" w:cs="Arial"/>
          <w:sz w:val="20"/>
        </w:rPr>
        <w:t xml:space="preserve"> mandatory scored requirements may result in disqualification of the </w:t>
      </w:r>
      <w:r w:rsidR="00893DF0" w:rsidRPr="006778A8">
        <w:rPr>
          <w:rStyle w:val="style12pt1"/>
          <w:rFonts w:ascii="Arial" w:hAnsi="Arial" w:cs="Arial"/>
          <w:sz w:val="20"/>
        </w:rPr>
        <w:t>supplier’s response</w:t>
      </w:r>
      <w:r w:rsidR="0065177E" w:rsidRPr="006778A8">
        <w:rPr>
          <w:rStyle w:val="style12pt1"/>
          <w:rFonts w:ascii="Arial" w:hAnsi="Arial" w:cs="Arial"/>
          <w:sz w:val="20"/>
        </w:rPr>
        <w:t xml:space="preserve"> in the event that a deviation is determined to be material pursuant to Section 6.2.1 of this eRFP</w:t>
      </w:r>
      <w:r w:rsidR="00FA5659" w:rsidRPr="006778A8">
        <w:rPr>
          <w:rStyle w:val="style12pt1"/>
          <w:rFonts w:ascii="Arial" w:hAnsi="Arial" w:cs="Arial"/>
          <w:sz w:val="20"/>
        </w:rPr>
        <w:t xml:space="preserve"> </w:t>
      </w:r>
      <w:r w:rsidR="00893DF0" w:rsidRPr="006778A8">
        <w:rPr>
          <w:rStyle w:val="style12pt1"/>
          <w:rFonts w:ascii="Arial" w:hAnsi="Arial" w:cs="Arial"/>
          <w:sz w:val="20"/>
        </w:rPr>
        <w:t>.</w:t>
      </w:r>
      <w:r w:rsidR="00B261D2" w:rsidRPr="006778A8">
        <w:rPr>
          <w:rStyle w:val="style12pt1"/>
          <w:rFonts w:ascii="Arial" w:hAnsi="Arial" w:cs="Arial"/>
          <w:sz w:val="20"/>
        </w:rPr>
        <w:t xml:space="preserve"> T</w:t>
      </w:r>
      <w:r w:rsidR="00B261D2" w:rsidRPr="006778A8">
        <w:rPr>
          <w:rFonts w:ascii="Arial" w:hAnsi="Arial" w:cs="Arial"/>
          <w:sz w:val="20"/>
        </w:rPr>
        <w:t xml:space="preserve">he narrative description, along with supporting materials, will be evaluated and awarded points in accordance with Section </w:t>
      </w:r>
      <w:r w:rsidR="001B3E03" w:rsidRPr="006778A8">
        <w:rPr>
          <w:rFonts w:ascii="Arial" w:hAnsi="Arial" w:cs="Arial"/>
          <w:sz w:val="20"/>
        </w:rPr>
        <w:t>6</w:t>
      </w:r>
      <w:r w:rsidR="00B261D2" w:rsidRPr="006778A8">
        <w:rPr>
          <w:rFonts w:ascii="Arial" w:hAnsi="Arial" w:cs="Arial"/>
          <w:sz w:val="20"/>
        </w:rPr>
        <w:t xml:space="preserve"> </w:t>
      </w:r>
      <w:r w:rsidR="005F1A30" w:rsidRPr="006778A8">
        <w:rPr>
          <w:rFonts w:ascii="Arial" w:hAnsi="Arial" w:cs="Arial"/>
          <w:sz w:val="20"/>
        </w:rPr>
        <w:t>“</w:t>
      </w:r>
      <w:r w:rsidR="00B261D2" w:rsidRPr="006778A8">
        <w:rPr>
          <w:rFonts w:ascii="Arial" w:hAnsi="Arial" w:cs="Arial"/>
          <w:sz w:val="20"/>
        </w:rPr>
        <w:t>Proposal Evaluation</w:t>
      </w:r>
      <w:r w:rsidR="002B4C24" w:rsidRPr="006778A8">
        <w:rPr>
          <w:rFonts w:ascii="Arial" w:hAnsi="Arial" w:cs="Arial"/>
          <w:sz w:val="20"/>
        </w:rPr>
        <w:t>, Negotiations</w:t>
      </w:r>
      <w:r w:rsidR="00B261D2" w:rsidRPr="006778A8">
        <w:rPr>
          <w:rFonts w:ascii="Arial" w:hAnsi="Arial" w:cs="Arial"/>
          <w:sz w:val="20"/>
        </w:rPr>
        <w:t xml:space="preserve"> and Award.</w:t>
      </w:r>
      <w:r w:rsidR="005F1A30" w:rsidRPr="006778A8">
        <w:rPr>
          <w:rFonts w:ascii="Arial" w:hAnsi="Arial" w:cs="Arial"/>
          <w:sz w:val="20"/>
        </w:rPr>
        <w:t>”</w:t>
      </w:r>
      <w:r w:rsidR="00B261D2" w:rsidRPr="006778A8">
        <w:rPr>
          <w:rFonts w:ascii="Arial" w:hAnsi="Arial" w:cs="Arial"/>
          <w:sz w:val="20"/>
        </w:rPr>
        <w:t xml:space="preserve"> </w:t>
      </w:r>
    </w:p>
    <w:p w14:paraId="72EA0540" w14:textId="77777777" w:rsidR="008A687F" w:rsidRPr="006778A8" w:rsidRDefault="008A687F" w:rsidP="00D35947">
      <w:pPr>
        <w:spacing w:line="260" w:lineRule="exact"/>
        <w:ind w:left="936"/>
        <w:rPr>
          <w:rFonts w:ascii="Arial" w:hAnsi="Arial" w:cs="Arial"/>
          <w:sz w:val="20"/>
        </w:rPr>
      </w:pPr>
    </w:p>
    <w:p w14:paraId="16D84B9C" w14:textId="77777777" w:rsidR="00B261D2" w:rsidRPr="006778A8" w:rsidRDefault="001E3850" w:rsidP="00D35947">
      <w:pPr>
        <w:spacing w:line="260" w:lineRule="exact"/>
        <w:ind w:left="936"/>
        <w:rPr>
          <w:rFonts w:ascii="Arial" w:hAnsi="Arial" w:cs="Arial"/>
          <w:sz w:val="20"/>
          <w:szCs w:val="20"/>
        </w:rPr>
      </w:pPr>
      <w:r w:rsidRPr="006778A8">
        <w:rPr>
          <w:rFonts w:ascii="Arial" w:hAnsi="Arial" w:cs="Arial"/>
          <w:b/>
          <w:sz w:val="20"/>
          <w:szCs w:val="20"/>
        </w:rPr>
        <w:t>DO NOT INCLUDE ANY COST INFORMATION IN YOUR RESPONSE TO THIS WORKSHEET.</w:t>
      </w:r>
    </w:p>
    <w:p w14:paraId="02D94DC2" w14:textId="77777777" w:rsidR="00ED58C5" w:rsidRPr="006778A8" w:rsidRDefault="00ED58C5" w:rsidP="00D35947">
      <w:pPr>
        <w:spacing w:line="260" w:lineRule="exact"/>
        <w:ind w:left="720"/>
        <w:jc w:val="both"/>
        <w:rPr>
          <w:rFonts w:ascii="Arial" w:hAnsi="Arial" w:cs="Arial"/>
          <w:sz w:val="20"/>
          <w:szCs w:val="20"/>
        </w:rPr>
      </w:pPr>
    </w:p>
    <w:p w14:paraId="6588B3C9" w14:textId="77777777" w:rsidR="00B261D2" w:rsidRPr="006778A8" w:rsidRDefault="009B0B92" w:rsidP="00D35947">
      <w:pPr>
        <w:spacing w:line="260" w:lineRule="exact"/>
        <w:ind w:left="900" w:hanging="540"/>
        <w:rPr>
          <w:rFonts w:ascii="Arial" w:hAnsi="Arial" w:cs="Arial"/>
          <w:b/>
          <w:bCs/>
          <w:color w:val="000099"/>
          <w:sz w:val="20"/>
        </w:rPr>
      </w:pPr>
      <w:r w:rsidRPr="006778A8">
        <w:rPr>
          <w:rFonts w:ascii="Arial" w:hAnsi="Arial" w:cs="Arial"/>
          <w:b/>
          <w:bCs/>
          <w:color w:val="000099"/>
          <w:sz w:val="20"/>
        </w:rPr>
        <w:t>4</w:t>
      </w:r>
      <w:r w:rsidR="00542C62" w:rsidRPr="006778A8">
        <w:rPr>
          <w:rFonts w:ascii="Arial" w:hAnsi="Arial" w:cs="Arial"/>
          <w:b/>
          <w:bCs/>
          <w:color w:val="000099"/>
          <w:sz w:val="20"/>
        </w:rPr>
        <w:t>.5.</w:t>
      </w:r>
      <w:r w:rsidR="00542C62" w:rsidRPr="006778A8">
        <w:rPr>
          <w:rFonts w:ascii="Arial" w:hAnsi="Arial" w:cs="Arial"/>
          <w:b/>
          <w:bCs/>
          <w:color w:val="000099"/>
          <w:sz w:val="20"/>
        </w:rPr>
        <w:tab/>
      </w:r>
      <w:r w:rsidR="00B261D2" w:rsidRPr="006778A8">
        <w:rPr>
          <w:rFonts w:ascii="Arial" w:hAnsi="Arial" w:cs="Arial"/>
          <w:b/>
          <w:bCs/>
          <w:color w:val="000099"/>
          <w:sz w:val="20"/>
        </w:rPr>
        <w:t>Additional Scored Re</w:t>
      </w:r>
      <w:r w:rsidR="001E3850" w:rsidRPr="006778A8">
        <w:rPr>
          <w:rFonts w:ascii="Arial" w:hAnsi="Arial" w:cs="Arial"/>
          <w:b/>
          <w:bCs/>
          <w:color w:val="000099"/>
          <w:sz w:val="20"/>
        </w:rPr>
        <w:t>sponses</w:t>
      </w:r>
    </w:p>
    <w:p w14:paraId="48661B96" w14:textId="77777777" w:rsidR="00AF6990" w:rsidRPr="006778A8" w:rsidRDefault="00B261D2" w:rsidP="00D35947">
      <w:pPr>
        <w:spacing w:line="260" w:lineRule="exact"/>
        <w:ind w:left="936"/>
        <w:rPr>
          <w:rFonts w:ascii="Arial" w:hAnsi="Arial" w:cs="Arial"/>
          <w:sz w:val="20"/>
          <w:szCs w:val="20"/>
        </w:rPr>
      </w:pPr>
      <w:r w:rsidRPr="006778A8">
        <w:rPr>
          <w:rFonts w:ascii="Arial" w:hAnsi="Arial" w:cs="Arial"/>
          <w:sz w:val="20"/>
          <w:szCs w:val="20"/>
        </w:rPr>
        <w:t xml:space="preserve">All items labeled “Additional </w:t>
      </w:r>
      <w:r w:rsidR="001E3850" w:rsidRPr="006778A8">
        <w:rPr>
          <w:rFonts w:ascii="Arial" w:hAnsi="Arial" w:cs="Arial"/>
          <w:sz w:val="20"/>
          <w:szCs w:val="20"/>
        </w:rPr>
        <w:t>Scored Responses</w:t>
      </w:r>
      <w:r w:rsidRPr="006778A8">
        <w:rPr>
          <w:rFonts w:ascii="Arial" w:hAnsi="Arial" w:cs="Arial"/>
          <w:sz w:val="20"/>
          <w:szCs w:val="20"/>
        </w:rPr>
        <w:t>” </w:t>
      </w:r>
      <w:r w:rsidR="00995478" w:rsidRPr="006778A8">
        <w:rPr>
          <w:rFonts w:ascii="Arial" w:hAnsi="Arial" w:cs="Arial"/>
          <w:sz w:val="20"/>
          <w:szCs w:val="20"/>
        </w:rPr>
        <w:t>represent</w:t>
      </w:r>
      <w:r w:rsidRPr="006778A8">
        <w:rPr>
          <w:rFonts w:ascii="Arial" w:hAnsi="Arial" w:cs="Arial"/>
          <w:sz w:val="20"/>
          <w:szCs w:val="20"/>
        </w:rPr>
        <w:t> information that is </w:t>
      </w:r>
      <w:r w:rsidR="00EB3568" w:rsidRPr="006778A8">
        <w:rPr>
          <w:rFonts w:ascii="Arial" w:hAnsi="Arial" w:cs="Arial"/>
          <w:sz w:val="20"/>
          <w:szCs w:val="20"/>
        </w:rPr>
        <w:t>requested</w:t>
      </w:r>
      <w:r w:rsidRPr="006778A8">
        <w:rPr>
          <w:rFonts w:ascii="Arial" w:hAnsi="Arial" w:cs="Arial"/>
          <w:sz w:val="20"/>
          <w:szCs w:val="20"/>
        </w:rPr>
        <w:t xml:space="preserve"> by </w:t>
      </w:r>
      <w:r w:rsidR="002737F1" w:rsidRPr="006778A8">
        <w:rPr>
          <w:rFonts w:ascii="Arial" w:hAnsi="Arial" w:cs="Arial"/>
          <w:sz w:val="20"/>
          <w:szCs w:val="20"/>
        </w:rPr>
        <w:t>DOAS</w:t>
      </w:r>
      <w:r w:rsidRPr="006778A8">
        <w:rPr>
          <w:rFonts w:ascii="Arial" w:hAnsi="Arial" w:cs="Arial"/>
          <w:sz w:val="20"/>
          <w:szCs w:val="20"/>
        </w:rPr>
        <w:t>. </w:t>
      </w:r>
      <w:r w:rsidR="00542C62" w:rsidRPr="006778A8">
        <w:rPr>
          <w:rFonts w:ascii="Arial" w:hAnsi="Arial" w:cs="Arial"/>
          <w:bCs/>
          <w:sz w:val="20"/>
          <w:szCs w:val="20"/>
        </w:rPr>
        <w:t>Suppliers</w:t>
      </w:r>
      <w:r w:rsidR="00542C62" w:rsidRPr="006778A8">
        <w:rPr>
          <w:rStyle w:val="style12pt1"/>
          <w:rFonts w:ascii="Arial" w:hAnsi="Arial" w:cs="Arial"/>
          <w:sz w:val="20"/>
          <w:szCs w:val="20"/>
        </w:rPr>
        <w:t xml:space="preserve"> </w:t>
      </w:r>
      <w:r w:rsidR="00995478" w:rsidRPr="006778A8">
        <w:rPr>
          <w:rFonts w:ascii="Arial" w:hAnsi="Arial" w:cs="Arial"/>
          <w:bCs/>
          <w:sz w:val="20"/>
          <w:szCs w:val="20"/>
        </w:rPr>
        <w:t>are encouraged to</w:t>
      </w:r>
      <w:r w:rsidRPr="006778A8">
        <w:rPr>
          <w:rStyle w:val="style12pt1"/>
          <w:rFonts w:ascii="Arial" w:hAnsi="Arial" w:cs="Arial"/>
          <w:sz w:val="20"/>
          <w:szCs w:val="20"/>
        </w:rPr>
        <w:t xml:space="preserve"> provide a thorough narrative description in the space provided. Answers </w:t>
      </w:r>
      <w:r w:rsidRPr="006778A8">
        <w:rPr>
          <w:rFonts w:ascii="Arial" w:hAnsi="Arial" w:cs="Arial"/>
          <w:sz w:val="20"/>
          <w:szCs w:val="20"/>
        </w:rPr>
        <w:t xml:space="preserve">along with any </w:t>
      </w:r>
      <w:r w:rsidR="00995478" w:rsidRPr="006778A8">
        <w:rPr>
          <w:rFonts w:ascii="Arial" w:hAnsi="Arial" w:cs="Arial"/>
          <w:sz w:val="20"/>
          <w:szCs w:val="20"/>
        </w:rPr>
        <w:t xml:space="preserve">requested </w:t>
      </w:r>
      <w:r w:rsidRPr="006778A8">
        <w:rPr>
          <w:rFonts w:ascii="Arial" w:hAnsi="Arial" w:cs="Arial"/>
          <w:sz w:val="20"/>
          <w:szCs w:val="20"/>
        </w:rPr>
        <w:t xml:space="preserve">supporting materials will be evaluated and awarded points in accordance with Section </w:t>
      </w:r>
      <w:r w:rsidR="001B3E03" w:rsidRPr="006778A8">
        <w:rPr>
          <w:rFonts w:ascii="Arial" w:hAnsi="Arial" w:cs="Arial"/>
          <w:sz w:val="20"/>
          <w:szCs w:val="20"/>
        </w:rPr>
        <w:t>6</w:t>
      </w:r>
      <w:r w:rsidRPr="006778A8">
        <w:rPr>
          <w:rFonts w:ascii="Arial" w:hAnsi="Arial" w:cs="Arial"/>
          <w:sz w:val="20"/>
          <w:szCs w:val="20"/>
        </w:rPr>
        <w:t xml:space="preserve"> </w:t>
      </w:r>
      <w:r w:rsidR="005F1A30" w:rsidRPr="006778A8">
        <w:rPr>
          <w:rFonts w:ascii="Arial" w:hAnsi="Arial" w:cs="Arial"/>
          <w:sz w:val="20"/>
          <w:szCs w:val="20"/>
        </w:rPr>
        <w:t>“</w:t>
      </w:r>
      <w:r w:rsidRPr="006778A8">
        <w:rPr>
          <w:rFonts w:ascii="Arial" w:hAnsi="Arial" w:cs="Arial"/>
          <w:sz w:val="20"/>
          <w:szCs w:val="20"/>
        </w:rPr>
        <w:t>Proposal Evaluation</w:t>
      </w:r>
      <w:r w:rsidR="005F1A30" w:rsidRPr="006778A8">
        <w:rPr>
          <w:rFonts w:ascii="Arial" w:hAnsi="Arial" w:cs="Arial"/>
          <w:sz w:val="20"/>
          <w:szCs w:val="20"/>
        </w:rPr>
        <w:t>, Negotiations</w:t>
      </w:r>
      <w:r w:rsidRPr="006778A8">
        <w:rPr>
          <w:rFonts w:ascii="Arial" w:hAnsi="Arial" w:cs="Arial"/>
          <w:sz w:val="20"/>
          <w:szCs w:val="20"/>
        </w:rPr>
        <w:t xml:space="preserve"> and Award.</w:t>
      </w:r>
      <w:r w:rsidR="005F1A30" w:rsidRPr="006778A8">
        <w:rPr>
          <w:rFonts w:ascii="Arial" w:hAnsi="Arial" w:cs="Arial"/>
          <w:sz w:val="20"/>
          <w:szCs w:val="20"/>
        </w:rPr>
        <w:t>”</w:t>
      </w:r>
      <w:r w:rsidRPr="006778A8">
        <w:rPr>
          <w:rFonts w:ascii="Arial" w:hAnsi="Arial" w:cs="Arial"/>
          <w:sz w:val="20"/>
          <w:szCs w:val="20"/>
        </w:rPr>
        <w:t xml:space="preserve">  </w:t>
      </w:r>
    </w:p>
    <w:p w14:paraId="103D13C0" w14:textId="77777777" w:rsidR="00AF6990" w:rsidRPr="006778A8" w:rsidRDefault="00AF6990" w:rsidP="00D35947">
      <w:pPr>
        <w:spacing w:line="260" w:lineRule="exact"/>
        <w:ind w:left="936"/>
        <w:rPr>
          <w:rFonts w:ascii="Arial" w:hAnsi="Arial" w:cs="Arial"/>
          <w:sz w:val="20"/>
        </w:rPr>
      </w:pPr>
    </w:p>
    <w:p w14:paraId="122B6074" w14:textId="77777777" w:rsidR="00302F47" w:rsidRPr="006778A8" w:rsidRDefault="001E3850" w:rsidP="00D35947">
      <w:pPr>
        <w:spacing w:line="260" w:lineRule="exact"/>
        <w:ind w:left="936"/>
        <w:rPr>
          <w:rFonts w:ascii="Arial" w:hAnsi="Arial" w:cs="Arial"/>
          <w:b/>
          <w:sz w:val="20"/>
          <w:szCs w:val="20"/>
        </w:rPr>
      </w:pPr>
      <w:r w:rsidRPr="006778A8">
        <w:rPr>
          <w:rFonts w:ascii="Arial" w:hAnsi="Arial" w:cs="Arial"/>
          <w:b/>
          <w:sz w:val="20"/>
          <w:szCs w:val="20"/>
        </w:rPr>
        <w:t>DO NOT INCLUDE ANY COST INFORMATION IN YOUR RESPONSE TO THIS WORKSHEET.</w:t>
      </w:r>
    </w:p>
    <w:p w14:paraId="04CD6B6C" w14:textId="77777777" w:rsidR="003878BF" w:rsidRPr="004919E1" w:rsidRDefault="003878BF" w:rsidP="00EB0C31">
      <w:pPr>
        <w:spacing w:line="260" w:lineRule="exact"/>
        <w:rPr>
          <w:rFonts w:ascii="Arial" w:hAnsi="Arial" w:cs="Arial"/>
          <w:b/>
          <w:bCs/>
          <w:color w:val="000000"/>
          <w:sz w:val="20"/>
        </w:rPr>
      </w:pPr>
    </w:p>
    <w:p w14:paraId="579ECE5F" w14:textId="77777777" w:rsidR="001710A4" w:rsidRPr="009038F9" w:rsidRDefault="009B0B92" w:rsidP="00AB00F7">
      <w:pPr>
        <w:keepNext/>
        <w:spacing w:line="260" w:lineRule="exact"/>
        <w:ind w:left="907" w:hanging="547"/>
        <w:rPr>
          <w:rFonts w:ascii="Arial" w:hAnsi="Arial" w:cs="Arial"/>
          <w:b/>
          <w:bCs/>
          <w:color w:val="000099"/>
          <w:sz w:val="20"/>
        </w:rPr>
      </w:pPr>
      <w:r>
        <w:rPr>
          <w:rFonts w:ascii="Arial" w:hAnsi="Arial" w:cs="Arial"/>
          <w:b/>
          <w:bCs/>
          <w:color w:val="000099"/>
          <w:sz w:val="20"/>
        </w:rPr>
        <w:t>4</w:t>
      </w:r>
      <w:r w:rsidR="00542C62">
        <w:rPr>
          <w:rFonts w:ascii="Arial" w:hAnsi="Arial" w:cs="Arial"/>
          <w:b/>
          <w:bCs/>
          <w:color w:val="000099"/>
          <w:sz w:val="20"/>
        </w:rPr>
        <w:t>.6.</w:t>
      </w:r>
      <w:r w:rsidR="00542C62">
        <w:rPr>
          <w:rFonts w:ascii="Arial" w:hAnsi="Arial" w:cs="Arial"/>
          <w:b/>
          <w:bCs/>
          <w:color w:val="000099"/>
          <w:sz w:val="20"/>
        </w:rPr>
        <w:tab/>
      </w:r>
      <w:r w:rsidR="001710A4" w:rsidRPr="009038F9">
        <w:rPr>
          <w:rFonts w:ascii="Arial" w:hAnsi="Arial" w:cs="Arial"/>
          <w:b/>
          <w:bCs/>
          <w:color w:val="000099"/>
          <w:sz w:val="20"/>
        </w:rPr>
        <w:t>Additional Information</w:t>
      </w:r>
    </w:p>
    <w:p w14:paraId="025FFEF0" w14:textId="77777777" w:rsidR="001710A4" w:rsidRPr="004919E1" w:rsidRDefault="0054212D" w:rsidP="00D35947">
      <w:pPr>
        <w:spacing w:line="260" w:lineRule="exact"/>
        <w:ind w:left="936"/>
        <w:rPr>
          <w:rFonts w:ascii="Arial" w:hAnsi="Arial" w:cs="Arial"/>
          <w:b/>
          <w:bCs/>
          <w:color w:val="000000"/>
          <w:sz w:val="20"/>
        </w:rPr>
      </w:pPr>
      <w:r>
        <w:rPr>
          <w:rFonts w:ascii="Arial" w:hAnsi="Arial" w:cs="Arial"/>
          <w:sz w:val="20"/>
        </w:rPr>
        <w:t xml:space="preserve">As noted in Section 2.2.2 “eRFP Review”, please access and review all of the attachments provided by </w:t>
      </w:r>
      <w:r w:rsidR="002737F1">
        <w:rPr>
          <w:rFonts w:ascii="Arial" w:hAnsi="Arial" w:cs="Arial"/>
          <w:sz w:val="20"/>
        </w:rPr>
        <w:t>DOAS</w:t>
      </w:r>
      <w:r>
        <w:rPr>
          <w:rFonts w:ascii="Arial" w:hAnsi="Arial" w:cs="Arial"/>
          <w:sz w:val="20"/>
        </w:rPr>
        <w:t xml:space="preserve"> within the Event.  </w:t>
      </w:r>
      <w:r w:rsidR="001710A4" w:rsidRPr="004919E1">
        <w:rPr>
          <w:rFonts w:ascii="Arial" w:hAnsi="Arial" w:cs="Arial"/>
          <w:sz w:val="20"/>
        </w:rPr>
        <w:t xml:space="preserve">If supplemental materials are </w:t>
      </w:r>
      <w:r w:rsidR="00D806CC">
        <w:rPr>
          <w:rFonts w:ascii="Arial" w:hAnsi="Arial" w:cs="Arial"/>
          <w:sz w:val="20"/>
        </w:rPr>
        <w:t xml:space="preserve">requested by </w:t>
      </w:r>
      <w:r w:rsidR="002737F1">
        <w:rPr>
          <w:rFonts w:ascii="Arial" w:hAnsi="Arial" w:cs="Arial"/>
          <w:sz w:val="20"/>
        </w:rPr>
        <w:t>DOAS</w:t>
      </w:r>
      <w:r w:rsidR="005B1DD0">
        <w:rPr>
          <w:rFonts w:ascii="Arial" w:hAnsi="Arial" w:cs="Arial"/>
          <w:sz w:val="20"/>
        </w:rPr>
        <w:t xml:space="preserve"> </w:t>
      </w:r>
      <w:r w:rsidR="006B7950">
        <w:rPr>
          <w:rFonts w:ascii="Arial" w:hAnsi="Arial" w:cs="Arial"/>
          <w:sz w:val="20"/>
        </w:rPr>
        <w:t xml:space="preserve">to be submitted by the </w:t>
      </w:r>
      <w:r w:rsidR="00AB2060">
        <w:rPr>
          <w:rFonts w:ascii="Arial" w:hAnsi="Arial" w:cs="Arial"/>
          <w:sz w:val="20"/>
        </w:rPr>
        <w:t xml:space="preserve">supplier </w:t>
      </w:r>
      <w:r w:rsidR="00D806CC">
        <w:rPr>
          <w:rFonts w:ascii="Arial" w:hAnsi="Arial" w:cs="Arial"/>
          <w:sz w:val="20"/>
        </w:rPr>
        <w:t xml:space="preserve">as part </w:t>
      </w:r>
      <w:r w:rsidR="001710A4" w:rsidRPr="004919E1">
        <w:rPr>
          <w:rFonts w:ascii="Arial" w:hAnsi="Arial" w:cs="Arial"/>
          <w:sz w:val="20"/>
        </w:rPr>
        <w:t xml:space="preserve">of </w:t>
      </w:r>
      <w:r w:rsidR="00AB2060">
        <w:rPr>
          <w:rFonts w:ascii="Arial" w:hAnsi="Arial" w:cs="Arial"/>
          <w:sz w:val="20"/>
        </w:rPr>
        <w:t>its response</w:t>
      </w:r>
      <w:r w:rsidR="001710A4" w:rsidRPr="004919E1">
        <w:rPr>
          <w:rFonts w:ascii="Arial" w:hAnsi="Arial" w:cs="Arial"/>
          <w:sz w:val="20"/>
        </w:rPr>
        <w:t xml:space="preserve">, the </w:t>
      </w:r>
      <w:r w:rsidR="00AB2060">
        <w:rPr>
          <w:rFonts w:ascii="Arial" w:hAnsi="Arial" w:cs="Arial"/>
          <w:sz w:val="20"/>
        </w:rPr>
        <w:t>supplier</w:t>
      </w:r>
      <w:r w:rsidR="001710A4" w:rsidRPr="004919E1">
        <w:rPr>
          <w:rFonts w:ascii="Arial" w:hAnsi="Arial" w:cs="Arial"/>
          <w:sz w:val="20"/>
        </w:rPr>
        <w:t xml:space="preserve"> should upload these additional materials as no</w:t>
      </w:r>
      <w:r w:rsidR="006B7950">
        <w:rPr>
          <w:rFonts w:ascii="Arial" w:hAnsi="Arial" w:cs="Arial"/>
          <w:sz w:val="20"/>
        </w:rPr>
        <w:t>ted in Section 2.2.</w:t>
      </w:r>
      <w:r w:rsidR="005F1A30">
        <w:rPr>
          <w:rFonts w:ascii="Arial" w:hAnsi="Arial" w:cs="Arial"/>
          <w:sz w:val="20"/>
        </w:rPr>
        <w:t>4</w:t>
      </w:r>
      <w:r w:rsidR="006B7950">
        <w:rPr>
          <w:rFonts w:ascii="Arial" w:hAnsi="Arial" w:cs="Arial"/>
          <w:sz w:val="20"/>
        </w:rPr>
        <w:t xml:space="preserve"> “Uploading Forms”.  </w:t>
      </w:r>
    </w:p>
    <w:p w14:paraId="37C3EA4C" w14:textId="77777777" w:rsidR="00282321" w:rsidRPr="004919E1" w:rsidRDefault="00282321" w:rsidP="00D35947">
      <w:pPr>
        <w:spacing w:line="260" w:lineRule="exact"/>
        <w:rPr>
          <w:rFonts w:ascii="Arial" w:hAnsi="Arial" w:cs="Arial"/>
          <w:b/>
          <w:bCs/>
          <w:color w:val="9933CC"/>
          <w:sz w:val="20"/>
        </w:rPr>
      </w:pPr>
    </w:p>
    <w:p w14:paraId="7200266C" w14:textId="77777777" w:rsidR="00B364D3" w:rsidRPr="004919E1" w:rsidRDefault="009B0B92" w:rsidP="008C7F86">
      <w:pPr>
        <w:keepNext/>
        <w:spacing w:line="260" w:lineRule="exact"/>
        <w:ind w:left="360" w:hanging="360"/>
        <w:rPr>
          <w:rFonts w:ascii="Arial" w:hAnsi="Arial" w:cs="Arial"/>
          <w:b/>
          <w:bCs/>
          <w:color w:val="9933CC"/>
          <w:sz w:val="20"/>
        </w:rPr>
      </w:pPr>
      <w:r>
        <w:rPr>
          <w:rFonts w:ascii="Arial" w:hAnsi="Arial" w:cs="Arial"/>
          <w:b/>
          <w:bCs/>
          <w:color w:val="9933CC"/>
          <w:sz w:val="20"/>
        </w:rPr>
        <w:t>5</w:t>
      </w:r>
      <w:r w:rsidR="00542C62">
        <w:rPr>
          <w:rFonts w:ascii="Arial" w:hAnsi="Arial" w:cs="Arial"/>
          <w:b/>
          <w:bCs/>
          <w:color w:val="9933CC"/>
          <w:sz w:val="20"/>
        </w:rPr>
        <w:t>.</w:t>
      </w:r>
      <w:r w:rsidR="0027730A">
        <w:rPr>
          <w:rFonts w:ascii="Arial" w:hAnsi="Arial" w:cs="Arial"/>
          <w:b/>
          <w:bCs/>
          <w:color w:val="9933CC"/>
          <w:sz w:val="20"/>
        </w:rPr>
        <w:tab/>
      </w:r>
      <w:bookmarkStart w:id="6" w:name="Section5"/>
      <w:r w:rsidR="000A4CC8" w:rsidRPr="004919E1">
        <w:rPr>
          <w:rFonts w:ascii="Arial" w:hAnsi="Arial" w:cs="Arial"/>
          <w:b/>
          <w:bCs/>
          <w:color w:val="9933CC"/>
          <w:sz w:val="20"/>
        </w:rPr>
        <w:t>Cost Proposal</w:t>
      </w:r>
    </w:p>
    <w:bookmarkEnd w:id="6"/>
    <w:p w14:paraId="076402D3" w14:textId="16D41FFE" w:rsidR="00282321" w:rsidRPr="004919E1" w:rsidRDefault="00A454B7" w:rsidP="00EB0C31">
      <w:pPr>
        <w:spacing w:line="260" w:lineRule="exact"/>
        <w:ind w:left="360"/>
        <w:rPr>
          <w:rFonts w:ascii="Arial" w:hAnsi="Arial" w:cs="Arial"/>
          <w:sz w:val="20"/>
        </w:rPr>
      </w:pPr>
      <w:r>
        <w:rPr>
          <w:rFonts w:ascii="Arial" w:hAnsi="Arial" w:cs="Arial"/>
          <w:sz w:val="20"/>
        </w:rPr>
        <w:t>RESERVED</w:t>
      </w:r>
    </w:p>
    <w:p w14:paraId="22CD11E6" w14:textId="7706D686" w:rsidR="00282321" w:rsidRDefault="00282321" w:rsidP="00D35947">
      <w:pPr>
        <w:spacing w:line="260" w:lineRule="exact"/>
        <w:rPr>
          <w:rFonts w:ascii="Arial" w:hAnsi="Arial" w:cs="Arial"/>
          <w:b/>
          <w:bCs/>
          <w:color w:val="9933CC"/>
          <w:sz w:val="20"/>
        </w:rPr>
      </w:pPr>
    </w:p>
    <w:p w14:paraId="5C60D534" w14:textId="77777777" w:rsidR="00CA3702" w:rsidRPr="004919E1" w:rsidRDefault="00CA3702" w:rsidP="00D35947">
      <w:pPr>
        <w:spacing w:line="260" w:lineRule="exact"/>
        <w:rPr>
          <w:rFonts w:ascii="Arial" w:hAnsi="Arial" w:cs="Arial"/>
          <w:b/>
          <w:bCs/>
          <w:color w:val="9933CC"/>
          <w:sz w:val="20"/>
        </w:rPr>
      </w:pPr>
    </w:p>
    <w:p w14:paraId="5DA55B9C" w14:textId="77777777" w:rsidR="00B364D3" w:rsidRPr="004919E1" w:rsidRDefault="009B0B92" w:rsidP="001C54C1">
      <w:pPr>
        <w:spacing w:line="260" w:lineRule="exact"/>
        <w:ind w:left="360" w:hanging="360"/>
        <w:rPr>
          <w:rFonts w:ascii="Arial" w:hAnsi="Arial" w:cs="Arial"/>
          <w:b/>
          <w:bCs/>
          <w:color w:val="9933CC"/>
          <w:sz w:val="20"/>
        </w:rPr>
      </w:pPr>
      <w:bookmarkStart w:id="7" w:name="Section6"/>
      <w:r>
        <w:rPr>
          <w:rFonts w:ascii="Arial" w:hAnsi="Arial" w:cs="Arial"/>
          <w:b/>
          <w:bCs/>
          <w:color w:val="9933CC"/>
          <w:sz w:val="20"/>
        </w:rPr>
        <w:t>6</w:t>
      </w:r>
      <w:r w:rsidR="00542C62">
        <w:rPr>
          <w:rFonts w:ascii="Arial" w:hAnsi="Arial" w:cs="Arial"/>
          <w:b/>
          <w:bCs/>
          <w:color w:val="9933CC"/>
          <w:sz w:val="20"/>
        </w:rPr>
        <w:t>.</w:t>
      </w:r>
      <w:r w:rsidR="001C54C1">
        <w:rPr>
          <w:rFonts w:ascii="Arial" w:hAnsi="Arial" w:cs="Arial"/>
          <w:b/>
          <w:bCs/>
          <w:color w:val="9933CC"/>
          <w:sz w:val="20"/>
        </w:rPr>
        <w:tab/>
      </w:r>
      <w:r w:rsidR="000A4CC8" w:rsidRPr="004919E1">
        <w:rPr>
          <w:rFonts w:ascii="Arial" w:hAnsi="Arial" w:cs="Arial"/>
          <w:b/>
          <w:bCs/>
          <w:color w:val="9933CC"/>
          <w:sz w:val="20"/>
        </w:rPr>
        <w:t>Proposal Evaluation</w:t>
      </w:r>
      <w:r w:rsidR="005A22BB" w:rsidRPr="004919E1">
        <w:rPr>
          <w:rFonts w:ascii="Arial" w:hAnsi="Arial" w:cs="Arial"/>
          <w:b/>
          <w:bCs/>
          <w:color w:val="9933CC"/>
          <w:sz w:val="20"/>
        </w:rPr>
        <w:t>, Negotiations</w:t>
      </w:r>
      <w:r w:rsidR="000A4CC8" w:rsidRPr="004919E1">
        <w:rPr>
          <w:rFonts w:ascii="Arial" w:hAnsi="Arial" w:cs="Arial"/>
          <w:b/>
          <w:bCs/>
          <w:color w:val="9933CC"/>
          <w:sz w:val="20"/>
        </w:rPr>
        <w:t xml:space="preserve"> and Award</w:t>
      </w:r>
    </w:p>
    <w:bookmarkEnd w:id="7"/>
    <w:p w14:paraId="2BB85966" w14:textId="1D90C9EB" w:rsidR="005A22BB" w:rsidRPr="004919E1" w:rsidRDefault="001A56FD" w:rsidP="00D35947">
      <w:pPr>
        <w:tabs>
          <w:tab w:val="left" w:pos="16425"/>
          <w:tab w:val="left" w:pos="18439"/>
          <w:tab w:val="left" w:pos="20453"/>
          <w:tab w:val="left" w:pos="22267"/>
        </w:tabs>
        <w:spacing w:line="260" w:lineRule="exact"/>
        <w:ind w:left="360"/>
        <w:rPr>
          <w:rFonts w:ascii="Arial" w:hAnsi="Arial" w:cs="Arial"/>
          <w:sz w:val="20"/>
        </w:rPr>
      </w:pPr>
      <w:r>
        <w:rPr>
          <w:rFonts w:ascii="Arial" w:hAnsi="Arial" w:cs="Arial"/>
          <w:sz w:val="20"/>
        </w:rPr>
        <w:t>RESERVED</w:t>
      </w:r>
    </w:p>
    <w:p w14:paraId="5A4A5CD8" w14:textId="77777777" w:rsidR="000A4CC8" w:rsidRPr="004919E1" w:rsidRDefault="000A4CC8" w:rsidP="00D35947">
      <w:pPr>
        <w:spacing w:line="260" w:lineRule="exact"/>
        <w:rPr>
          <w:rFonts w:ascii="Arial" w:hAnsi="Arial" w:cs="Arial"/>
          <w:sz w:val="20"/>
        </w:rPr>
      </w:pPr>
    </w:p>
    <w:p w14:paraId="02C68CE6" w14:textId="77777777" w:rsidR="00F34623" w:rsidRPr="004919E1" w:rsidRDefault="00F34623" w:rsidP="002661D9">
      <w:pPr>
        <w:spacing w:line="260" w:lineRule="exact"/>
        <w:rPr>
          <w:rFonts w:ascii="Arial" w:hAnsi="Arial" w:cs="Arial"/>
          <w:b/>
          <w:bCs/>
          <w:color w:val="000099"/>
          <w:sz w:val="20"/>
        </w:rPr>
      </w:pPr>
    </w:p>
    <w:p w14:paraId="428115C5" w14:textId="77777777" w:rsidR="00B364D3" w:rsidRPr="004919E1" w:rsidRDefault="00FA703B" w:rsidP="00820280">
      <w:pPr>
        <w:keepNext/>
        <w:spacing w:line="260" w:lineRule="exact"/>
        <w:ind w:left="360" w:hanging="360"/>
        <w:rPr>
          <w:rFonts w:ascii="Arial" w:hAnsi="Arial" w:cs="Arial"/>
          <w:b/>
          <w:bCs/>
          <w:color w:val="9933CC"/>
          <w:sz w:val="20"/>
        </w:rPr>
      </w:pPr>
      <w:bookmarkStart w:id="8" w:name="Section7"/>
      <w:r>
        <w:rPr>
          <w:rFonts w:ascii="Arial" w:hAnsi="Arial" w:cs="Arial"/>
          <w:b/>
          <w:bCs/>
          <w:color w:val="9933CC"/>
          <w:sz w:val="20"/>
        </w:rPr>
        <w:lastRenderedPageBreak/>
        <w:t>7</w:t>
      </w:r>
      <w:r w:rsidR="00221A96">
        <w:rPr>
          <w:rFonts w:ascii="Arial" w:hAnsi="Arial" w:cs="Arial"/>
          <w:b/>
          <w:bCs/>
          <w:color w:val="9933CC"/>
          <w:sz w:val="20"/>
        </w:rPr>
        <w:t>.</w:t>
      </w:r>
      <w:r w:rsidR="004B0BC0">
        <w:rPr>
          <w:rFonts w:ascii="Arial" w:hAnsi="Arial" w:cs="Arial"/>
          <w:b/>
          <w:bCs/>
          <w:color w:val="9933CC"/>
          <w:sz w:val="20"/>
        </w:rPr>
        <w:tab/>
      </w:r>
      <w:r w:rsidR="005052E5" w:rsidRPr="004919E1">
        <w:rPr>
          <w:rFonts w:ascii="Arial" w:hAnsi="Arial" w:cs="Arial"/>
          <w:b/>
          <w:bCs/>
          <w:color w:val="9933CC"/>
          <w:sz w:val="20"/>
        </w:rPr>
        <w:t xml:space="preserve">Contract </w:t>
      </w:r>
      <w:r w:rsidR="000A4CC8" w:rsidRPr="004919E1">
        <w:rPr>
          <w:rFonts w:ascii="Arial" w:hAnsi="Arial" w:cs="Arial"/>
          <w:b/>
          <w:bCs/>
          <w:color w:val="9933CC"/>
          <w:sz w:val="20"/>
        </w:rPr>
        <w:t>Terms and Conditions</w:t>
      </w:r>
    </w:p>
    <w:bookmarkEnd w:id="8"/>
    <w:p w14:paraId="6D2CF730" w14:textId="77777777" w:rsidR="005052E5" w:rsidRPr="004919E1" w:rsidRDefault="005052E5" w:rsidP="00D35947">
      <w:pPr>
        <w:tabs>
          <w:tab w:val="left" w:pos="-720"/>
        </w:tabs>
        <w:suppressAutoHyphens/>
        <w:spacing w:line="260" w:lineRule="exact"/>
        <w:ind w:left="360"/>
        <w:rPr>
          <w:rFonts w:ascii="Arial" w:hAnsi="Arial" w:cs="Arial"/>
          <w:sz w:val="20"/>
        </w:rPr>
      </w:pPr>
      <w:r w:rsidRPr="004919E1">
        <w:rPr>
          <w:rFonts w:ascii="Arial" w:hAnsi="Arial" w:cs="Arial"/>
          <w:sz w:val="20"/>
        </w:rPr>
        <w:t xml:space="preserve">The </w:t>
      </w:r>
      <w:r w:rsidR="00D15A95">
        <w:rPr>
          <w:rFonts w:ascii="Arial" w:hAnsi="Arial" w:cs="Arial"/>
          <w:sz w:val="20"/>
        </w:rPr>
        <w:t xml:space="preserve">statewide </w:t>
      </w:r>
      <w:r w:rsidRPr="004919E1">
        <w:rPr>
          <w:rFonts w:ascii="Arial" w:hAnsi="Arial" w:cs="Arial"/>
          <w:sz w:val="20"/>
        </w:rPr>
        <w:t xml:space="preserve">contract that </w:t>
      </w:r>
      <w:r w:rsidR="00BB2478">
        <w:rPr>
          <w:rFonts w:ascii="Arial" w:hAnsi="Arial" w:cs="Arial"/>
          <w:sz w:val="20"/>
        </w:rPr>
        <w:t>DOAS</w:t>
      </w:r>
      <w:r w:rsidR="006C5552" w:rsidRPr="004919E1">
        <w:rPr>
          <w:rFonts w:ascii="Arial" w:hAnsi="Arial" w:cs="Arial"/>
          <w:sz w:val="20"/>
        </w:rPr>
        <w:t xml:space="preserve"> </w:t>
      </w:r>
      <w:r w:rsidRPr="004919E1">
        <w:rPr>
          <w:rFonts w:ascii="Arial" w:hAnsi="Arial" w:cs="Arial"/>
          <w:sz w:val="20"/>
        </w:rPr>
        <w:t xml:space="preserve">expects to award as a result of this eRFP will be based upon the eRFP, the </w:t>
      </w:r>
      <w:r w:rsidR="006C5552">
        <w:rPr>
          <w:rFonts w:ascii="Arial" w:hAnsi="Arial" w:cs="Arial"/>
          <w:sz w:val="20"/>
        </w:rPr>
        <w:t xml:space="preserve">successful </w:t>
      </w:r>
      <w:r w:rsidR="00221A96">
        <w:rPr>
          <w:rFonts w:ascii="Arial" w:hAnsi="Arial" w:cs="Arial"/>
          <w:sz w:val="20"/>
        </w:rPr>
        <w:t xml:space="preserve">supplier’s </w:t>
      </w:r>
      <w:r w:rsidR="006C5552">
        <w:rPr>
          <w:rFonts w:ascii="Arial" w:hAnsi="Arial" w:cs="Arial"/>
          <w:sz w:val="20"/>
        </w:rPr>
        <w:t xml:space="preserve">final response as accepted by </w:t>
      </w:r>
      <w:r w:rsidR="00BB2478">
        <w:rPr>
          <w:rFonts w:ascii="Arial" w:hAnsi="Arial" w:cs="Arial"/>
          <w:sz w:val="20"/>
        </w:rPr>
        <w:t>DOAS</w:t>
      </w:r>
      <w:r w:rsidR="006C5552">
        <w:rPr>
          <w:rFonts w:ascii="Arial" w:hAnsi="Arial" w:cs="Arial"/>
          <w:sz w:val="20"/>
        </w:rPr>
        <w:t xml:space="preserve"> and the </w:t>
      </w:r>
      <w:r w:rsidRPr="004919E1">
        <w:rPr>
          <w:rFonts w:ascii="Arial" w:hAnsi="Arial" w:cs="Arial"/>
          <w:sz w:val="20"/>
        </w:rPr>
        <w:t>contrac</w:t>
      </w:r>
      <w:r w:rsidR="004133DF">
        <w:rPr>
          <w:rFonts w:ascii="Arial" w:hAnsi="Arial" w:cs="Arial"/>
          <w:sz w:val="20"/>
        </w:rPr>
        <w:t>t terms and conditions</w:t>
      </w:r>
      <w:r w:rsidR="006C5552">
        <w:rPr>
          <w:rFonts w:ascii="Arial" w:hAnsi="Arial" w:cs="Arial"/>
          <w:sz w:val="20"/>
        </w:rPr>
        <w:t>, which terms and conditions</w:t>
      </w:r>
      <w:r w:rsidR="004133DF">
        <w:rPr>
          <w:rFonts w:ascii="Arial" w:hAnsi="Arial" w:cs="Arial"/>
          <w:sz w:val="20"/>
        </w:rPr>
        <w:t xml:space="preserve"> </w:t>
      </w:r>
      <w:r w:rsidR="00F037B1">
        <w:rPr>
          <w:rFonts w:ascii="Arial" w:hAnsi="Arial" w:cs="Arial"/>
          <w:sz w:val="20"/>
        </w:rPr>
        <w:t xml:space="preserve">can be downloaded from the </w:t>
      </w:r>
      <w:r w:rsidR="00F037B1">
        <w:rPr>
          <w:rStyle w:val="pshyperlink"/>
          <w:rFonts w:ascii="Arial" w:hAnsi="Arial"/>
          <w:sz w:val="20"/>
        </w:rPr>
        <w:t>eRFP</w:t>
      </w:r>
      <w:r w:rsidR="00F037B1" w:rsidRPr="00F037B1">
        <w:rPr>
          <w:rStyle w:val="pshyperlink"/>
          <w:rFonts w:ascii="Arial" w:hAnsi="Arial"/>
          <w:sz w:val="20"/>
        </w:rPr>
        <w:t xml:space="preserve">.  </w:t>
      </w:r>
      <w:r w:rsidR="006C5552">
        <w:rPr>
          <w:rStyle w:val="pshyperlink"/>
          <w:rFonts w:ascii="Arial" w:hAnsi="Arial"/>
          <w:sz w:val="20"/>
        </w:rPr>
        <w:t xml:space="preserve">The “successful </w:t>
      </w:r>
      <w:r w:rsidR="00221A96">
        <w:rPr>
          <w:rStyle w:val="pshyperlink"/>
          <w:rFonts w:ascii="Arial" w:hAnsi="Arial"/>
          <w:sz w:val="20"/>
        </w:rPr>
        <w:t xml:space="preserve">supplier’s </w:t>
      </w:r>
      <w:r w:rsidR="006C5552">
        <w:rPr>
          <w:rStyle w:val="pshyperlink"/>
          <w:rFonts w:ascii="Arial" w:hAnsi="Arial"/>
          <w:sz w:val="20"/>
        </w:rPr>
        <w:t xml:space="preserve">final response as accepted by </w:t>
      </w:r>
      <w:r w:rsidR="0022604A">
        <w:rPr>
          <w:rStyle w:val="pshyperlink"/>
          <w:rFonts w:ascii="Arial" w:hAnsi="Arial"/>
          <w:sz w:val="20"/>
        </w:rPr>
        <w:t>DOAS</w:t>
      </w:r>
      <w:r w:rsidR="006C5552">
        <w:rPr>
          <w:rStyle w:val="pshyperlink"/>
          <w:rFonts w:ascii="Arial" w:hAnsi="Arial"/>
          <w:sz w:val="20"/>
        </w:rPr>
        <w:t>” shall mean: t</w:t>
      </w:r>
      <w:r w:rsidRPr="004919E1">
        <w:rPr>
          <w:rFonts w:ascii="Arial" w:hAnsi="Arial" w:cs="Arial"/>
          <w:sz w:val="20"/>
        </w:rPr>
        <w:t xml:space="preserve">he final cost and technical proposals submitted by the </w:t>
      </w:r>
      <w:r w:rsidR="00221A96">
        <w:rPr>
          <w:rFonts w:ascii="Arial" w:hAnsi="Arial" w:cs="Arial"/>
          <w:sz w:val="20"/>
        </w:rPr>
        <w:t>supplier</w:t>
      </w:r>
      <w:r w:rsidRPr="004919E1">
        <w:rPr>
          <w:rFonts w:ascii="Arial" w:hAnsi="Arial" w:cs="Arial"/>
          <w:sz w:val="20"/>
        </w:rPr>
        <w:t xml:space="preserve"> and any subsequent revisions to the </w:t>
      </w:r>
      <w:r w:rsidR="00221A96">
        <w:rPr>
          <w:rFonts w:ascii="Arial" w:hAnsi="Arial" w:cs="Arial"/>
          <w:sz w:val="20"/>
        </w:rPr>
        <w:t>supplier’s</w:t>
      </w:r>
      <w:r w:rsidRPr="004919E1">
        <w:rPr>
          <w:rFonts w:ascii="Arial" w:hAnsi="Arial" w:cs="Arial"/>
          <w:sz w:val="20"/>
        </w:rPr>
        <w:t xml:space="preserve"> cost and technical proposals and the contract terms and conditions due to negotiations, written clarifications or changes made in accordance with the provisions of the eRFP, and any other terms deemed necessary by </w:t>
      </w:r>
      <w:r w:rsidR="00BB2478">
        <w:rPr>
          <w:rFonts w:ascii="Arial" w:hAnsi="Arial" w:cs="Arial"/>
          <w:sz w:val="20"/>
        </w:rPr>
        <w:t>DOAS</w:t>
      </w:r>
      <w:r w:rsidRPr="004919E1">
        <w:rPr>
          <w:rFonts w:ascii="Arial" w:hAnsi="Arial" w:cs="Arial"/>
          <w:sz w:val="20"/>
        </w:rPr>
        <w:t xml:space="preserve">, except that no objection or amendment by </w:t>
      </w:r>
      <w:r w:rsidR="00221A96">
        <w:rPr>
          <w:rFonts w:ascii="Arial" w:hAnsi="Arial" w:cs="Arial"/>
          <w:sz w:val="20"/>
        </w:rPr>
        <w:t>a supplier</w:t>
      </w:r>
      <w:r w:rsidRPr="004919E1">
        <w:rPr>
          <w:rFonts w:ascii="Arial" w:hAnsi="Arial" w:cs="Arial"/>
          <w:sz w:val="20"/>
        </w:rPr>
        <w:t xml:space="preserve"> to the eRFP requirements or the contract terms and conditions shall be incorporated by reference into the </w:t>
      </w:r>
      <w:r w:rsidR="00D15A95">
        <w:rPr>
          <w:rFonts w:ascii="Arial" w:hAnsi="Arial" w:cs="Arial"/>
          <w:sz w:val="20"/>
        </w:rPr>
        <w:t xml:space="preserve">statewide </w:t>
      </w:r>
      <w:r w:rsidR="00262EBA">
        <w:rPr>
          <w:rFonts w:ascii="Arial" w:hAnsi="Arial" w:cs="Arial"/>
          <w:sz w:val="20"/>
        </w:rPr>
        <w:t>contract</w:t>
      </w:r>
      <w:r w:rsidR="00D15A95" w:rsidRPr="004919E1">
        <w:rPr>
          <w:rFonts w:ascii="Arial" w:hAnsi="Arial" w:cs="Arial"/>
          <w:sz w:val="20"/>
        </w:rPr>
        <w:t xml:space="preserve"> </w:t>
      </w:r>
      <w:r w:rsidRPr="004919E1">
        <w:rPr>
          <w:rFonts w:ascii="Arial" w:hAnsi="Arial" w:cs="Arial"/>
          <w:sz w:val="20"/>
        </w:rPr>
        <w:t>unless</w:t>
      </w:r>
      <w:r w:rsidR="00262EBA">
        <w:rPr>
          <w:rFonts w:ascii="Arial" w:hAnsi="Arial" w:cs="Arial"/>
          <w:sz w:val="20"/>
        </w:rPr>
        <w:t xml:space="preserve"> </w:t>
      </w:r>
      <w:r w:rsidR="00BB2478">
        <w:rPr>
          <w:rFonts w:ascii="Arial" w:hAnsi="Arial" w:cs="Arial"/>
          <w:sz w:val="20"/>
        </w:rPr>
        <w:t>DOAS</w:t>
      </w:r>
      <w:r w:rsidR="00AC6CB6" w:rsidRPr="004919E1">
        <w:rPr>
          <w:rFonts w:ascii="Arial" w:hAnsi="Arial" w:cs="Arial"/>
          <w:sz w:val="20"/>
        </w:rPr>
        <w:t xml:space="preserve"> </w:t>
      </w:r>
      <w:r w:rsidRPr="004919E1">
        <w:rPr>
          <w:rFonts w:ascii="Arial" w:hAnsi="Arial" w:cs="Arial"/>
          <w:sz w:val="20"/>
        </w:rPr>
        <w:t xml:space="preserve">has explicitly accepted the </w:t>
      </w:r>
      <w:r w:rsidR="00221A96">
        <w:rPr>
          <w:rFonts w:ascii="Arial" w:hAnsi="Arial" w:cs="Arial"/>
          <w:sz w:val="20"/>
        </w:rPr>
        <w:t xml:space="preserve">supplier’s </w:t>
      </w:r>
      <w:r w:rsidRPr="004919E1">
        <w:rPr>
          <w:rFonts w:ascii="Arial" w:hAnsi="Arial" w:cs="Arial"/>
          <w:sz w:val="20"/>
        </w:rPr>
        <w:t xml:space="preserve">objection or amendment in writing.  </w:t>
      </w:r>
    </w:p>
    <w:p w14:paraId="7113D75C" w14:textId="77777777" w:rsidR="006C5552" w:rsidRDefault="006C5552" w:rsidP="00D35947">
      <w:pPr>
        <w:tabs>
          <w:tab w:val="left" w:pos="-720"/>
        </w:tabs>
        <w:suppressAutoHyphens/>
        <w:spacing w:line="260" w:lineRule="exact"/>
        <w:ind w:left="360"/>
        <w:rPr>
          <w:rFonts w:ascii="Arial" w:hAnsi="Arial" w:cs="Arial"/>
          <w:sz w:val="20"/>
        </w:rPr>
      </w:pPr>
    </w:p>
    <w:p w14:paraId="2139C60E" w14:textId="77777777" w:rsidR="005052E5" w:rsidRPr="004919E1" w:rsidRDefault="006C5552" w:rsidP="00D35947">
      <w:pPr>
        <w:tabs>
          <w:tab w:val="left" w:pos="-720"/>
        </w:tabs>
        <w:suppressAutoHyphens/>
        <w:spacing w:line="260" w:lineRule="exact"/>
        <w:ind w:left="360"/>
        <w:rPr>
          <w:rFonts w:ascii="Arial" w:hAnsi="Arial" w:cs="Arial"/>
          <w:sz w:val="20"/>
        </w:rPr>
      </w:pPr>
      <w:r>
        <w:rPr>
          <w:rFonts w:ascii="Arial" w:hAnsi="Arial" w:cs="Arial"/>
          <w:sz w:val="20"/>
        </w:rPr>
        <w:t xml:space="preserve">Please review </w:t>
      </w:r>
      <w:r w:rsidR="00BB2478">
        <w:rPr>
          <w:rFonts w:ascii="Arial" w:hAnsi="Arial" w:cs="Arial"/>
          <w:sz w:val="20"/>
        </w:rPr>
        <w:t>DOAS’</w:t>
      </w:r>
      <w:r>
        <w:rPr>
          <w:rFonts w:ascii="Arial" w:hAnsi="Arial" w:cs="Arial"/>
          <w:sz w:val="20"/>
        </w:rPr>
        <w:t xml:space="preserve"> contract terms and conditions prior to submitting a response to this eRFP.  </w:t>
      </w:r>
      <w:r w:rsidR="00221A96">
        <w:rPr>
          <w:rFonts w:ascii="Arial" w:hAnsi="Arial" w:cs="Arial"/>
          <w:sz w:val="20"/>
        </w:rPr>
        <w:t>Suppliers</w:t>
      </w:r>
      <w:r w:rsidR="00221A96" w:rsidRPr="004919E1">
        <w:rPr>
          <w:rFonts w:ascii="Arial" w:hAnsi="Arial" w:cs="Arial"/>
          <w:sz w:val="20"/>
        </w:rPr>
        <w:t xml:space="preserve"> </w:t>
      </w:r>
      <w:r w:rsidR="005052E5" w:rsidRPr="004919E1">
        <w:rPr>
          <w:rFonts w:ascii="Arial" w:hAnsi="Arial" w:cs="Arial"/>
          <w:sz w:val="20"/>
        </w:rPr>
        <w:t xml:space="preserve">should plan on the contract terms and conditions contained in this eRFP being included in any </w:t>
      </w:r>
      <w:r w:rsidR="009262A6">
        <w:rPr>
          <w:rFonts w:ascii="Arial" w:hAnsi="Arial" w:cs="Arial"/>
          <w:sz w:val="20"/>
        </w:rPr>
        <w:t>award</w:t>
      </w:r>
      <w:r w:rsidR="005052E5" w:rsidRPr="004919E1">
        <w:rPr>
          <w:rFonts w:ascii="Arial" w:hAnsi="Arial" w:cs="Arial"/>
          <w:sz w:val="20"/>
        </w:rPr>
        <w:t xml:space="preserve"> as a result of this eRFP.  </w:t>
      </w:r>
      <w:r>
        <w:rPr>
          <w:rFonts w:ascii="Arial" w:hAnsi="Arial" w:cs="Arial"/>
          <w:sz w:val="20"/>
        </w:rPr>
        <w:t>Therefore, a</w:t>
      </w:r>
      <w:r w:rsidR="005052E5" w:rsidRPr="004919E1">
        <w:rPr>
          <w:rFonts w:ascii="Arial" w:hAnsi="Arial" w:cs="Arial"/>
          <w:sz w:val="20"/>
        </w:rPr>
        <w:t xml:space="preserve">ll costs associated with complying with these requirements should be included in any pricing quoted by the </w:t>
      </w:r>
      <w:r w:rsidR="00221A96">
        <w:rPr>
          <w:rFonts w:ascii="Arial" w:hAnsi="Arial" w:cs="Arial"/>
          <w:sz w:val="20"/>
        </w:rPr>
        <w:t>suppliers</w:t>
      </w:r>
      <w:r w:rsidR="005052E5" w:rsidRPr="004919E1">
        <w:rPr>
          <w:rFonts w:ascii="Arial" w:hAnsi="Arial" w:cs="Arial"/>
          <w:sz w:val="20"/>
        </w:rPr>
        <w:t>.</w:t>
      </w:r>
      <w:r w:rsidRPr="006C5552">
        <w:rPr>
          <w:rFonts w:ascii="Arial" w:hAnsi="Arial" w:cs="Arial"/>
          <w:sz w:val="20"/>
        </w:rPr>
        <w:t xml:space="preserve"> </w:t>
      </w:r>
      <w:r w:rsidRPr="004919E1">
        <w:rPr>
          <w:rFonts w:ascii="Arial" w:hAnsi="Arial" w:cs="Arial"/>
          <w:sz w:val="20"/>
        </w:rPr>
        <w:t xml:space="preserve">The contract terms and conditions may be supplemented or revised before contract execution and are provided to enable </w:t>
      </w:r>
      <w:r w:rsidR="00221A96">
        <w:rPr>
          <w:rFonts w:ascii="Arial" w:hAnsi="Arial" w:cs="Arial"/>
          <w:sz w:val="20"/>
        </w:rPr>
        <w:t>suppliers</w:t>
      </w:r>
      <w:r w:rsidR="00221A96" w:rsidRPr="004919E1">
        <w:rPr>
          <w:rFonts w:ascii="Arial" w:hAnsi="Arial" w:cs="Arial"/>
          <w:sz w:val="20"/>
        </w:rPr>
        <w:t xml:space="preserve"> </w:t>
      </w:r>
      <w:r w:rsidRPr="004919E1">
        <w:rPr>
          <w:rFonts w:ascii="Arial" w:hAnsi="Arial" w:cs="Arial"/>
          <w:sz w:val="20"/>
        </w:rPr>
        <w:t xml:space="preserve">to better evaluate the costs associated with the eRFP and the potential resulting </w:t>
      </w:r>
      <w:r w:rsidR="00D15A95">
        <w:rPr>
          <w:rFonts w:ascii="Arial" w:hAnsi="Arial" w:cs="Arial"/>
          <w:sz w:val="20"/>
        </w:rPr>
        <w:t xml:space="preserve">statewide </w:t>
      </w:r>
      <w:r w:rsidRPr="004919E1">
        <w:rPr>
          <w:rFonts w:ascii="Arial" w:hAnsi="Arial" w:cs="Arial"/>
          <w:sz w:val="20"/>
        </w:rPr>
        <w:t xml:space="preserve">contract.  </w:t>
      </w:r>
    </w:p>
    <w:p w14:paraId="406FD4A3" w14:textId="77777777" w:rsidR="005052E5" w:rsidRPr="004919E1" w:rsidRDefault="005052E5" w:rsidP="00D35947">
      <w:pPr>
        <w:tabs>
          <w:tab w:val="left" w:pos="-720"/>
        </w:tabs>
        <w:suppressAutoHyphens/>
        <w:spacing w:line="260" w:lineRule="exact"/>
        <w:ind w:left="360"/>
        <w:rPr>
          <w:rFonts w:ascii="Arial" w:hAnsi="Arial" w:cs="Arial"/>
          <w:sz w:val="20"/>
        </w:rPr>
      </w:pPr>
    </w:p>
    <w:p w14:paraId="1D3D4AFB" w14:textId="77777777" w:rsidR="005052E5" w:rsidRPr="00E45FEC" w:rsidRDefault="005052E5" w:rsidP="00D35947">
      <w:pPr>
        <w:adjustRightInd w:val="0"/>
        <w:spacing w:line="260" w:lineRule="exact"/>
        <w:ind w:left="360"/>
        <w:rPr>
          <w:rFonts w:ascii="Arial" w:hAnsi="Arial" w:cs="Arial"/>
          <w:sz w:val="20"/>
          <w:szCs w:val="20"/>
        </w:rPr>
      </w:pPr>
      <w:r w:rsidRPr="00E45FEC">
        <w:rPr>
          <w:rFonts w:ascii="Arial" w:hAnsi="Arial" w:cs="Arial"/>
          <w:b/>
          <w:bCs/>
          <w:color w:val="000000"/>
          <w:sz w:val="20"/>
          <w:szCs w:val="20"/>
        </w:rPr>
        <w:t>Exception to Contract</w:t>
      </w:r>
      <w:r w:rsidRPr="00E45FEC">
        <w:rPr>
          <w:rFonts w:ascii="Arial" w:hAnsi="Arial" w:cs="Arial"/>
          <w:sz w:val="20"/>
          <w:szCs w:val="20"/>
        </w:rPr>
        <w:t xml:space="preserve"> </w:t>
      </w:r>
    </w:p>
    <w:p w14:paraId="537249E3" w14:textId="77777777" w:rsidR="005052E5" w:rsidRPr="00E45FEC" w:rsidRDefault="0052342C" w:rsidP="004B0BC0">
      <w:pPr>
        <w:pStyle w:val="NormalWeb"/>
        <w:spacing w:before="0" w:beforeAutospacing="0" w:after="0" w:afterAutospacing="0" w:line="260" w:lineRule="exact"/>
        <w:ind w:left="360"/>
        <w:rPr>
          <w:rFonts w:ascii="Arial" w:hAnsi="Arial" w:cs="Arial"/>
          <w:sz w:val="20"/>
          <w:szCs w:val="20"/>
        </w:rPr>
      </w:pPr>
      <w:r w:rsidRPr="00E45FEC">
        <w:rPr>
          <w:rFonts w:ascii="Arial" w:hAnsi="Arial" w:cs="Arial"/>
          <w:sz w:val="20"/>
          <w:szCs w:val="20"/>
        </w:rPr>
        <w:t xml:space="preserve">By submitting a </w:t>
      </w:r>
      <w:r>
        <w:rPr>
          <w:rFonts w:ascii="Arial" w:hAnsi="Arial" w:cs="Arial"/>
          <w:sz w:val="20"/>
          <w:szCs w:val="20"/>
        </w:rPr>
        <w:t>response</w:t>
      </w:r>
      <w:r w:rsidRPr="00E45FEC">
        <w:rPr>
          <w:rFonts w:ascii="Arial" w:hAnsi="Arial" w:cs="Arial"/>
          <w:sz w:val="20"/>
          <w:szCs w:val="20"/>
        </w:rPr>
        <w:t xml:space="preserve">, each </w:t>
      </w:r>
      <w:r>
        <w:rPr>
          <w:rFonts w:ascii="Arial" w:hAnsi="Arial" w:cs="Arial"/>
          <w:sz w:val="20"/>
          <w:szCs w:val="20"/>
        </w:rPr>
        <w:t>supplier</w:t>
      </w:r>
      <w:r w:rsidRPr="00E45FEC">
        <w:rPr>
          <w:rFonts w:ascii="Arial" w:hAnsi="Arial" w:cs="Arial"/>
          <w:sz w:val="20"/>
          <w:szCs w:val="20"/>
        </w:rPr>
        <w:t xml:space="preserve"> acknowledges its acceptance of the eRFP specifications and the contract terms and conditions without change except as otherwise expressly stated in the submitted proposal.  </w:t>
      </w:r>
      <w:r w:rsidR="005052E5" w:rsidRPr="00E45FEC">
        <w:rPr>
          <w:rFonts w:ascii="Arial" w:hAnsi="Arial" w:cs="Arial"/>
          <w:sz w:val="20"/>
          <w:szCs w:val="20"/>
        </w:rPr>
        <w:t xml:space="preserve">If </w:t>
      </w:r>
      <w:r w:rsidR="00221A96">
        <w:rPr>
          <w:rFonts w:ascii="Arial" w:hAnsi="Arial" w:cs="Arial"/>
          <w:sz w:val="20"/>
          <w:szCs w:val="20"/>
        </w:rPr>
        <w:t>the supplier</w:t>
      </w:r>
      <w:r w:rsidR="005052E5" w:rsidRPr="00E45FEC">
        <w:rPr>
          <w:rFonts w:ascii="Arial" w:hAnsi="Arial" w:cs="Arial"/>
          <w:sz w:val="20"/>
          <w:szCs w:val="20"/>
        </w:rPr>
        <w:t xml:space="preserve"> takes exception to a contract provision, the </w:t>
      </w:r>
      <w:r w:rsidR="00221A96">
        <w:rPr>
          <w:rFonts w:ascii="Arial" w:hAnsi="Arial" w:cs="Arial"/>
          <w:sz w:val="20"/>
          <w:szCs w:val="20"/>
        </w:rPr>
        <w:t>supplier</w:t>
      </w:r>
      <w:r w:rsidR="00221A96" w:rsidRPr="00E45FEC">
        <w:rPr>
          <w:rFonts w:ascii="Arial" w:hAnsi="Arial" w:cs="Arial"/>
          <w:sz w:val="20"/>
          <w:szCs w:val="20"/>
        </w:rPr>
        <w:t xml:space="preserve"> </w:t>
      </w:r>
      <w:r w:rsidR="005052E5" w:rsidRPr="00E45FEC">
        <w:rPr>
          <w:rFonts w:ascii="Arial" w:hAnsi="Arial" w:cs="Arial"/>
          <w:sz w:val="20"/>
          <w:szCs w:val="20"/>
        </w:rPr>
        <w:t xml:space="preserve">must state the reason for the exception and state the specific contract language it proposes to include in place of the provision. Any exceptions to the </w:t>
      </w:r>
      <w:r w:rsidR="00D15A95">
        <w:rPr>
          <w:rFonts w:ascii="Arial" w:hAnsi="Arial" w:cs="Arial"/>
          <w:sz w:val="20"/>
          <w:szCs w:val="20"/>
        </w:rPr>
        <w:t xml:space="preserve">statewide </w:t>
      </w:r>
      <w:r w:rsidR="005052E5" w:rsidRPr="00E45FEC">
        <w:rPr>
          <w:rFonts w:ascii="Arial" w:hAnsi="Arial" w:cs="Arial"/>
          <w:sz w:val="20"/>
          <w:szCs w:val="20"/>
        </w:rPr>
        <w:t>contract must be</w:t>
      </w:r>
      <w:r w:rsidR="00814E05">
        <w:rPr>
          <w:rFonts w:ascii="Arial" w:hAnsi="Arial" w:cs="Arial"/>
          <w:sz w:val="20"/>
          <w:szCs w:val="20"/>
        </w:rPr>
        <w:t xml:space="preserve"> </w:t>
      </w:r>
      <w:r w:rsidR="005052E5" w:rsidRPr="00E45FEC">
        <w:rPr>
          <w:rFonts w:ascii="Arial" w:hAnsi="Arial" w:cs="Arial"/>
          <w:sz w:val="20"/>
          <w:szCs w:val="20"/>
        </w:rPr>
        <w:t xml:space="preserve">uploaded </w:t>
      </w:r>
      <w:r w:rsidR="00221A96">
        <w:rPr>
          <w:rFonts w:ascii="Arial" w:hAnsi="Arial" w:cs="Arial"/>
          <w:sz w:val="20"/>
          <w:szCs w:val="20"/>
        </w:rPr>
        <w:t>as part of the supplier’s response</w:t>
      </w:r>
      <w:r w:rsidR="002C7891">
        <w:rPr>
          <w:rFonts w:ascii="Arial" w:hAnsi="Arial" w:cs="Arial"/>
          <w:sz w:val="20"/>
          <w:szCs w:val="20"/>
        </w:rPr>
        <w:t>, and should be provided as a red-line markup of the posted contract with inserted comments specifying the need for the changes</w:t>
      </w:r>
      <w:r w:rsidR="00461C8D" w:rsidRPr="00E45FEC">
        <w:rPr>
          <w:rFonts w:ascii="Arial" w:hAnsi="Arial" w:cs="Arial"/>
          <w:sz w:val="20"/>
          <w:szCs w:val="20"/>
        </w:rPr>
        <w:t xml:space="preserve">.  </w:t>
      </w:r>
      <w:r w:rsidR="005052E5" w:rsidRPr="00E45FEC">
        <w:rPr>
          <w:rFonts w:ascii="Arial" w:hAnsi="Arial" w:cs="Arial"/>
          <w:color w:val="000000"/>
          <w:sz w:val="20"/>
          <w:szCs w:val="20"/>
        </w:rPr>
        <w:t>Proposed exceptions must not conflict with or attempt to preempt mandatory requirements specified in the eRFP.</w:t>
      </w:r>
      <w:r w:rsidR="005052E5" w:rsidRPr="00E45FEC">
        <w:rPr>
          <w:rFonts w:ascii="Arial" w:hAnsi="Arial" w:cs="Arial"/>
          <w:sz w:val="20"/>
          <w:szCs w:val="20"/>
        </w:rPr>
        <w:t xml:space="preserve"> </w:t>
      </w:r>
    </w:p>
    <w:p w14:paraId="628966F9" w14:textId="77777777" w:rsidR="005052E5" w:rsidRPr="00E45FEC" w:rsidRDefault="005052E5" w:rsidP="00D35947">
      <w:pPr>
        <w:adjustRightInd w:val="0"/>
        <w:spacing w:line="260" w:lineRule="exact"/>
        <w:ind w:left="360"/>
        <w:rPr>
          <w:rFonts w:ascii="Arial" w:hAnsi="Arial" w:cs="Arial"/>
          <w:sz w:val="20"/>
          <w:szCs w:val="20"/>
        </w:rPr>
      </w:pPr>
    </w:p>
    <w:p w14:paraId="4C4052AC" w14:textId="77777777" w:rsidR="005052E5" w:rsidRPr="004919E1" w:rsidRDefault="005052E5" w:rsidP="00D35947">
      <w:pPr>
        <w:adjustRightInd w:val="0"/>
        <w:spacing w:line="260" w:lineRule="exact"/>
        <w:ind w:left="360"/>
        <w:rPr>
          <w:rFonts w:ascii="Arial" w:hAnsi="Arial" w:cs="Arial"/>
          <w:sz w:val="20"/>
        </w:rPr>
      </w:pPr>
      <w:r w:rsidRPr="004919E1">
        <w:rPr>
          <w:rFonts w:ascii="Arial" w:hAnsi="Arial" w:cs="Arial"/>
          <w:sz w:val="20"/>
        </w:rPr>
        <w:t xml:space="preserve">In the event the </w:t>
      </w:r>
      <w:r w:rsidR="00221A96">
        <w:rPr>
          <w:rFonts w:ascii="Arial" w:hAnsi="Arial" w:cs="Arial"/>
          <w:sz w:val="20"/>
        </w:rPr>
        <w:t>supplier</w:t>
      </w:r>
      <w:r w:rsidR="00221A96" w:rsidRPr="004919E1">
        <w:rPr>
          <w:rFonts w:ascii="Arial" w:hAnsi="Arial" w:cs="Arial"/>
          <w:sz w:val="20"/>
        </w:rPr>
        <w:t xml:space="preserve"> </w:t>
      </w:r>
      <w:r w:rsidRPr="004919E1">
        <w:rPr>
          <w:rFonts w:ascii="Arial" w:hAnsi="Arial" w:cs="Arial"/>
          <w:sz w:val="20"/>
        </w:rPr>
        <w:t xml:space="preserve">is selected for potential </w:t>
      </w:r>
      <w:r w:rsidR="009262A6">
        <w:rPr>
          <w:rFonts w:ascii="Arial" w:hAnsi="Arial" w:cs="Arial"/>
          <w:sz w:val="20"/>
        </w:rPr>
        <w:t>award</w:t>
      </w:r>
      <w:r w:rsidRPr="004919E1">
        <w:rPr>
          <w:rFonts w:ascii="Arial" w:hAnsi="Arial" w:cs="Arial"/>
          <w:sz w:val="20"/>
        </w:rPr>
        <w:t xml:space="preserve">, the </w:t>
      </w:r>
      <w:r w:rsidR="00221A96">
        <w:rPr>
          <w:rFonts w:ascii="Arial" w:hAnsi="Arial" w:cs="Arial"/>
          <w:sz w:val="20"/>
        </w:rPr>
        <w:t>supplier</w:t>
      </w:r>
      <w:r w:rsidR="00221A96" w:rsidRPr="004919E1">
        <w:rPr>
          <w:rFonts w:ascii="Arial" w:hAnsi="Arial" w:cs="Arial"/>
          <w:sz w:val="20"/>
        </w:rPr>
        <w:t xml:space="preserve"> </w:t>
      </w:r>
      <w:r w:rsidRPr="004919E1">
        <w:rPr>
          <w:rFonts w:ascii="Arial" w:hAnsi="Arial" w:cs="Arial"/>
          <w:sz w:val="20"/>
        </w:rPr>
        <w:t xml:space="preserve">will be required to enter into discussions with </w:t>
      </w:r>
      <w:r w:rsidR="00BB2478">
        <w:rPr>
          <w:rFonts w:ascii="Arial" w:hAnsi="Arial" w:cs="Arial"/>
          <w:sz w:val="20"/>
        </w:rPr>
        <w:t>DOAS</w:t>
      </w:r>
      <w:r w:rsidRPr="004919E1">
        <w:rPr>
          <w:rFonts w:ascii="Arial" w:hAnsi="Arial" w:cs="Arial"/>
          <w:sz w:val="20"/>
        </w:rPr>
        <w:t xml:space="preserve"> to resolve any contractual differences before an award is made.  These discussions are to be finalized and all exceptions resolved within the period of time identified in the schedule of events.  Failure to resolve any contractual issues will lead to rejection of the </w:t>
      </w:r>
      <w:r w:rsidR="00221A96">
        <w:rPr>
          <w:rFonts w:ascii="Arial" w:hAnsi="Arial" w:cs="Arial"/>
          <w:sz w:val="20"/>
        </w:rPr>
        <w:t>supplier</w:t>
      </w:r>
      <w:r w:rsidRPr="004919E1">
        <w:rPr>
          <w:rFonts w:ascii="Arial" w:hAnsi="Arial" w:cs="Arial"/>
          <w:sz w:val="20"/>
        </w:rPr>
        <w:t xml:space="preserve">.  </w:t>
      </w:r>
      <w:r w:rsidR="00BB2478">
        <w:rPr>
          <w:rFonts w:ascii="Arial" w:hAnsi="Arial" w:cs="Arial"/>
          <w:sz w:val="20"/>
        </w:rPr>
        <w:t>DOAS</w:t>
      </w:r>
      <w:r w:rsidR="00AC6CB6" w:rsidRPr="004919E1">
        <w:rPr>
          <w:rFonts w:ascii="Arial" w:hAnsi="Arial" w:cs="Arial"/>
          <w:sz w:val="20"/>
        </w:rPr>
        <w:t xml:space="preserve"> </w:t>
      </w:r>
      <w:r w:rsidRPr="004919E1">
        <w:rPr>
          <w:rFonts w:ascii="Arial" w:hAnsi="Arial" w:cs="Arial"/>
          <w:sz w:val="20"/>
        </w:rPr>
        <w:t xml:space="preserve">reserves the right to proceed to discussions with the next best </w:t>
      </w:r>
      <w:r w:rsidR="00221A96">
        <w:rPr>
          <w:rFonts w:ascii="Arial" w:hAnsi="Arial" w:cs="Arial"/>
          <w:sz w:val="20"/>
        </w:rPr>
        <w:t>ranked supplier</w:t>
      </w:r>
      <w:r w:rsidRPr="004919E1">
        <w:rPr>
          <w:rFonts w:ascii="Arial" w:hAnsi="Arial" w:cs="Arial"/>
          <w:sz w:val="20"/>
        </w:rPr>
        <w:t>.</w:t>
      </w:r>
    </w:p>
    <w:p w14:paraId="5AB05FC2" w14:textId="77777777" w:rsidR="005052E5" w:rsidRPr="004919E1" w:rsidRDefault="005052E5" w:rsidP="00D35947">
      <w:pPr>
        <w:adjustRightInd w:val="0"/>
        <w:spacing w:line="260" w:lineRule="exact"/>
        <w:ind w:left="360"/>
        <w:rPr>
          <w:rFonts w:ascii="Arial" w:hAnsi="Arial" w:cs="Arial"/>
          <w:sz w:val="20"/>
        </w:rPr>
      </w:pPr>
    </w:p>
    <w:p w14:paraId="3B56760F" w14:textId="77777777" w:rsidR="00604686" w:rsidRDefault="00BB2478" w:rsidP="00D35947">
      <w:pPr>
        <w:adjustRightInd w:val="0"/>
        <w:spacing w:line="260" w:lineRule="exact"/>
        <w:ind w:left="360"/>
        <w:rPr>
          <w:rFonts w:ascii="Arial" w:hAnsi="Arial" w:cs="Arial"/>
          <w:sz w:val="20"/>
        </w:rPr>
      </w:pPr>
      <w:r>
        <w:rPr>
          <w:rFonts w:ascii="Arial" w:hAnsi="Arial" w:cs="Arial"/>
          <w:sz w:val="20"/>
        </w:rPr>
        <w:t>DOAS</w:t>
      </w:r>
      <w:r w:rsidR="00AC6CB6" w:rsidRPr="004919E1">
        <w:rPr>
          <w:rFonts w:ascii="Arial" w:hAnsi="Arial" w:cs="Arial"/>
          <w:sz w:val="20"/>
        </w:rPr>
        <w:t xml:space="preserve"> </w:t>
      </w:r>
      <w:r w:rsidR="005052E5" w:rsidRPr="004919E1">
        <w:rPr>
          <w:rFonts w:ascii="Arial" w:hAnsi="Arial" w:cs="Arial"/>
          <w:sz w:val="20"/>
        </w:rPr>
        <w:t xml:space="preserve">reserves the right to modify the </w:t>
      </w:r>
      <w:r w:rsidR="00D15A95">
        <w:rPr>
          <w:rFonts w:ascii="Arial" w:hAnsi="Arial" w:cs="Arial"/>
          <w:sz w:val="20"/>
        </w:rPr>
        <w:t xml:space="preserve">statewide </w:t>
      </w:r>
      <w:r w:rsidR="00AC6CB6">
        <w:rPr>
          <w:rFonts w:ascii="Arial" w:hAnsi="Arial" w:cs="Arial"/>
          <w:sz w:val="20"/>
        </w:rPr>
        <w:t>c</w:t>
      </w:r>
      <w:r w:rsidR="005052E5" w:rsidRPr="004919E1">
        <w:rPr>
          <w:rFonts w:ascii="Arial" w:hAnsi="Arial" w:cs="Arial"/>
          <w:sz w:val="20"/>
        </w:rPr>
        <w:t xml:space="preserve">ontract to be consistent with the </w:t>
      </w:r>
      <w:r w:rsidR="005D6A4D">
        <w:rPr>
          <w:rFonts w:ascii="Arial" w:hAnsi="Arial" w:cs="Arial"/>
          <w:sz w:val="20"/>
        </w:rPr>
        <w:t xml:space="preserve">apparent </w:t>
      </w:r>
      <w:r w:rsidR="005052E5" w:rsidRPr="004919E1">
        <w:rPr>
          <w:rFonts w:ascii="Arial" w:hAnsi="Arial" w:cs="Arial"/>
          <w:sz w:val="20"/>
        </w:rPr>
        <w:t xml:space="preserve">successful offer, and to negotiate other modifications with the apparent successful </w:t>
      </w:r>
      <w:r w:rsidR="00221A96">
        <w:rPr>
          <w:rFonts w:ascii="Arial" w:hAnsi="Arial" w:cs="Arial"/>
          <w:sz w:val="20"/>
        </w:rPr>
        <w:t>suppliers</w:t>
      </w:r>
      <w:r w:rsidR="005052E5" w:rsidRPr="004919E1">
        <w:rPr>
          <w:rFonts w:ascii="Arial" w:hAnsi="Arial" w:cs="Arial"/>
          <w:sz w:val="20"/>
        </w:rPr>
        <w:t xml:space="preserve">.  Exceptions that materially change the terms or the requirements of the eRFP may be deemed non-responsive by </w:t>
      </w:r>
      <w:r>
        <w:rPr>
          <w:rFonts w:ascii="Arial" w:hAnsi="Arial" w:cs="Arial"/>
          <w:sz w:val="20"/>
        </w:rPr>
        <w:t>DOAS</w:t>
      </w:r>
      <w:r w:rsidR="005052E5" w:rsidRPr="004919E1">
        <w:rPr>
          <w:rFonts w:ascii="Arial" w:hAnsi="Arial" w:cs="Arial"/>
          <w:sz w:val="20"/>
        </w:rPr>
        <w:t xml:space="preserve">, in its sole discretion, and rejected.  Contract exceptions which grant the </w:t>
      </w:r>
      <w:r w:rsidR="00221A96">
        <w:rPr>
          <w:rFonts w:ascii="Arial" w:hAnsi="Arial" w:cs="Arial"/>
          <w:sz w:val="20"/>
        </w:rPr>
        <w:t>supplier</w:t>
      </w:r>
      <w:r w:rsidR="00221A96" w:rsidRPr="004919E1">
        <w:rPr>
          <w:rFonts w:ascii="Arial" w:hAnsi="Arial" w:cs="Arial"/>
          <w:sz w:val="20"/>
        </w:rPr>
        <w:t xml:space="preserve"> </w:t>
      </w:r>
      <w:r w:rsidR="005052E5" w:rsidRPr="004919E1">
        <w:rPr>
          <w:rFonts w:ascii="Arial" w:hAnsi="Arial" w:cs="Arial"/>
          <w:sz w:val="20"/>
        </w:rPr>
        <w:t xml:space="preserve">an impermissible competitive advantage, as determined by </w:t>
      </w:r>
      <w:r>
        <w:rPr>
          <w:rFonts w:ascii="Arial" w:hAnsi="Arial" w:cs="Arial"/>
          <w:sz w:val="20"/>
        </w:rPr>
        <w:t>DOAS</w:t>
      </w:r>
      <w:r w:rsidR="00AC6CB6">
        <w:rPr>
          <w:rFonts w:ascii="Arial" w:hAnsi="Arial" w:cs="Arial"/>
          <w:sz w:val="20"/>
        </w:rPr>
        <w:t>,</w:t>
      </w:r>
      <w:r w:rsidR="00AC6CB6" w:rsidRPr="004919E1">
        <w:rPr>
          <w:rFonts w:ascii="Arial" w:hAnsi="Arial" w:cs="Arial"/>
          <w:sz w:val="20"/>
        </w:rPr>
        <w:t xml:space="preserve"> </w:t>
      </w:r>
      <w:r w:rsidR="005052E5" w:rsidRPr="004919E1">
        <w:rPr>
          <w:rFonts w:ascii="Arial" w:hAnsi="Arial" w:cs="Arial"/>
          <w:sz w:val="20"/>
        </w:rPr>
        <w:t>in its sole discretion, will be rejected.</w:t>
      </w:r>
      <w:r w:rsidR="002117F9">
        <w:rPr>
          <w:rFonts w:ascii="Arial" w:hAnsi="Arial" w:cs="Arial"/>
          <w:sz w:val="20"/>
        </w:rPr>
        <w:t xml:space="preserve">  </w:t>
      </w:r>
      <w:r w:rsidR="00604686">
        <w:rPr>
          <w:rFonts w:ascii="Arial" w:hAnsi="Arial" w:cs="Arial"/>
          <w:sz w:val="20"/>
        </w:rPr>
        <w:t>If there is any question whether a particular contract exception would be permissible, t</w:t>
      </w:r>
      <w:r w:rsidR="002117F9">
        <w:rPr>
          <w:rFonts w:ascii="Arial" w:hAnsi="Arial" w:cs="Arial"/>
          <w:sz w:val="20"/>
        </w:rPr>
        <w:t xml:space="preserve">he </w:t>
      </w:r>
      <w:r w:rsidR="00221A96">
        <w:rPr>
          <w:rFonts w:ascii="Arial" w:hAnsi="Arial" w:cs="Arial"/>
          <w:sz w:val="20"/>
        </w:rPr>
        <w:t xml:space="preserve">supplier </w:t>
      </w:r>
      <w:r w:rsidR="002117F9">
        <w:rPr>
          <w:rFonts w:ascii="Arial" w:hAnsi="Arial" w:cs="Arial"/>
          <w:sz w:val="20"/>
        </w:rPr>
        <w:t xml:space="preserve">is strongly encouraged to inquire via written question </w:t>
      </w:r>
      <w:r w:rsidR="00604686">
        <w:rPr>
          <w:rFonts w:ascii="Arial" w:hAnsi="Arial" w:cs="Arial"/>
          <w:sz w:val="20"/>
        </w:rPr>
        <w:t>submitted to the Issuing Officer prior to the deadline for submitting written questions as defined by the Schedule of Events.</w:t>
      </w:r>
    </w:p>
    <w:p w14:paraId="7EFBFC74" w14:textId="77777777" w:rsidR="00604686" w:rsidRDefault="00604686" w:rsidP="00D35947">
      <w:pPr>
        <w:adjustRightInd w:val="0"/>
        <w:spacing w:line="260" w:lineRule="exact"/>
        <w:ind w:left="360"/>
        <w:rPr>
          <w:rFonts w:ascii="Arial" w:hAnsi="Arial" w:cs="Arial"/>
          <w:sz w:val="20"/>
        </w:rPr>
      </w:pPr>
    </w:p>
    <w:p w14:paraId="2410FAA2" w14:textId="77777777" w:rsidR="009C529B" w:rsidRPr="00EB0C31" w:rsidRDefault="009C529B" w:rsidP="00EB0C31">
      <w:pPr>
        <w:pStyle w:val="ListParagraph"/>
        <w:numPr>
          <w:ilvl w:val="0"/>
          <w:numId w:val="20"/>
        </w:numPr>
        <w:autoSpaceDE w:val="0"/>
        <w:autoSpaceDN w:val="0"/>
        <w:adjustRightInd w:val="0"/>
        <w:rPr>
          <w:rFonts w:ascii="Arial" w:hAnsi="Arial" w:cs="Arial"/>
          <w:b/>
          <w:bCs/>
          <w:color w:val="9A33CD"/>
          <w:sz w:val="20"/>
          <w:szCs w:val="20"/>
        </w:rPr>
      </w:pPr>
      <w:r w:rsidRPr="00EB0C31">
        <w:rPr>
          <w:rFonts w:ascii="Arial" w:hAnsi="Arial" w:cs="Arial"/>
          <w:b/>
          <w:bCs/>
          <w:color w:val="9A33CD"/>
          <w:sz w:val="20"/>
          <w:szCs w:val="20"/>
        </w:rPr>
        <w:t>List of eRFP Attachments</w:t>
      </w:r>
    </w:p>
    <w:p w14:paraId="3A6BE282" w14:textId="77777777" w:rsidR="009C529B" w:rsidRDefault="009C529B" w:rsidP="00EB0C31">
      <w:pPr>
        <w:autoSpaceDE w:val="0"/>
        <w:autoSpaceDN w:val="0"/>
        <w:adjustRightInd w:val="0"/>
        <w:ind w:left="720"/>
        <w:rPr>
          <w:rFonts w:ascii="Arial" w:hAnsi="Arial" w:cs="Arial"/>
          <w:color w:val="000000"/>
          <w:sz w:val="20"/>
          <w:szCs w:val="20"/>
        </w:rPr>
      </w:pPr>
      <w:r>
        <w:rPr>
          <w:rFonts w:ascii="Arial" w:hAnsi="Arial" w:cs="Arial"/>
          <w:color w:val="000000"/>
          <w:sz w:val="20"/>
          <w:szCs w:val="20"/>
        </w:rPr>
        <w:t>The following documents make up this eRFP. Please see Section 2.2.2 “eRFP Review” for instructions about</w:t>
      </w:r>
    </w:p>
    <w:p w14:paraId="57DD5DE8" w14:textId="77777777" w:rsidR="009C529B" w:rsidRDefault="009C529B" w:rsidP="00EB0C31">
      <w:pPr>
        <w:autoSpaceDE w:val="0"/>
        <w:autoSpaceDN w:val="0"/>
        <w:adjustRightInd w:val="0"/>
        <w:ind w:left="720"/>
        <w:rPr>
          <w:rFonts w:ascii="Arial" w:hAnsi="Arial" w:cs="Arial"/>
          <w:color w:val="000000"/>
          <w:sz w:val="20"/>
          <w:szCs w:val="20"/>
        </w:rPr>
      </w:pPr>
      <w:r>
        <w:rPr>
          <w:rFonts w:ascii="Arial" w:hAnsi="Arial" w:cs="Arial"/>
          <w:color w:val="000000"/>
          <w:sz w:val="20"/>
          <w:szCs w:val="20"/>
        </w:rPr>
        <w:t>how to access the following documents. Any difficulty locating or accessing the following documents should be immediately reported to the Issuing Officer.</w:t>
      </w:r>
    </w:p>
    <w:p w14:paraId="62686E76" w14:textId="13E3AF34" w:rsidR="009C529B" w:rsidRDefault="009C529B">
      <w:pPr>
        <w:autoSpaceDE w:val="0"/>
        <w:autoSpaceDN w:val="0"/>
        <w:adjustRightInd w:val="0"/>
        <w:ind w:left="1440"/>
        <w:rPr>
          <w:rFonts w:ascii="Arial" w:hAnsi="Arial" w:cs="Arial"/>
          <w:color w:val="000000"/>
          <w:sz w:val="20"/>
          <w:szCs w:val="20"/>
        </w:rPr>
      </w:pPr>
      <w:r>
        <w:rPr>
          <w:rFonts w:ascii="Arial" w:hAnsi="Arial" w:cs="Arial"/>
          <w:color w:val="000000"/>
          <w:sz w:val="20"/>
          <w:szCs w:val="20"/>
        </w:rPr>
        <w:t>A. eRFP (this document)</w:t>
      </w:r>
    </w:p>
    <w:p w14:paraId="20C525F9" w14:textId="58C37648" w:rsidR="00E0789D" w:rsidRDefault="00E0789D" w:rsidP="00EB0C31">
      <w:pPr>
        <w:autoSpaceDE w:val="0"/>
        <w:autoSpaceDN w:val="0"/>
        <w:adjustRightInd w:val="0"/>
        <w:ind w:left="1440"/>
        <w:rPr>
          <w:rFonts w:ascii="Arial" w:hAnsi="Arial" w:cs="Arial"/>
          <w:color w:val="000000"/>
          <w:sz w:val="20"/>
          <w:szCs w:val="20"/>
        </w:rPr>
      </w:pPr>
      <w:r>
        <w:rPr>
          <w:rFonts w:ascii="Arial" w:hAnsi="Arial" w:cs="Arial"/>
          <w:color w:val="000000"/>
          <w:sz w:val="20"/>
          <w:szCs w:val="20"/>
        </w:rPr>
        <w:t>B. Acronyms</w:t>
      </w:r>
      <w:r w:rsidR="00737FC9">
        <w:rPr>
          <w:rFonts w:ascii="Arial" w:hAnsi="Arial" w:cs="Arial"/>
          <w:color w:val="000000"/>
          <w:sz w:val="20"/>
          <w:szCs w:val="20"/>
        </w:rPr>
        <w:t xml:space="preserve"> and</w:t>
      </w:r>
      <w:r>
        <w:rPr>
          <w:rFonts w:ascii="Arial" w:hAnsi="Arial" w:cs="Arial"/>
          <w:color w:val="000000"/>
          <w:sz w:val="20"/>
          <w:szCs w:val="20"/>
        </w:rPr>
        <w:t xml:space="preserve"> Definition</w:t>
      </w:r>
      <w:r w:rsidR="00737FC9">
        <w:rPr>
          <w:rFonts w:ascii="Arial" w:hAnsi="Arial" w:cs="Arial"/>
          <w:color w:val="000000"/>
          <w:sz w:val="20"/>
          <w:szCs w:val="20"/>
        </w:rPr>
        <w:t xml:space="preserve"> of Terms</w:t>
      </w:r>
    </w:p>
    <w:p w14:paraId="5B629542" w14:textId="77777777" w:rsidR="007A3E8F" w:rsidRPr="00EB0C31" w:rsidRDefault="00EE2131" w:rsidP="00EB0C31">
      <w:pPr>
        <w:autoSpaceDE w:val="0"/>
        <w:autoSpaceDN w:val="0"/>
        <w:adjustRightInd w:val="0"/>
        <w:ind w:left="1440"/>
        <w:rPr>
          <w:rFonts w:ascii="Arial" w:hAnsi="Arial" w:cs="Arial"/>
          <w:color w:val="000000"/>
          <w:sz w:val="20"/>
          <w:szCs w:val="20"/>
        </w:rPr>
      </w:pPr>
      <w:r>
        <w:rPr>
          <w:rFonts w:ascii="Arial" w:hAnsi="Arial" w:cs="Arial"/>
          <w:color w:val="000000"/>
          <w:sz w:val="20"/>
          <w:szCs w:val="20"/>
        </w:rPr>
        <w:t>C</w:t>
      </w:r>
      <w:r w:rsidR="009C529B">
        <w:rPr>
          <w:rFonts w:ascii="Arial" w:hAnsi="Arial" w:cs="Arial"/>
          <w:color w:val="000000"/>
          <w:sz w:val="20"/>
          <w:szCs w:val="20"/>
        </w:rPr>
        <w:t xml:space="preserve">. </w:t>
      </w:r>
      <w:r w:rsidR="002E7BF2">
        <w:rPr>
          <w:rFonts w:ascii="Arial" w:hAnsi="Arial" w:cs="Arial"/>
          <w:color w:val="000000"/>
          <w:sz w:val="20"/>
          <w:szCs w:val="20"/>
        </w:rPr>
        <w:t xml:space="preserve">Telehealth Response </w:t>
      </w:r>
      <w:r>
        <w:rPr>
          <w:rFonts w:ascii="Arial" w:hAnsi="Arial" w:cs="Arial"/>
          <w:color w:val="000000"/>
          <w:sz w:val="20"/>
          <w:szCs w:val="20"/>
        </w:rPr>
        <w:t>Sheet</w:t>
      </w:r>
    </w:p>
    <w:sectPr w:rsidR="007A3E8F" w:rsidRPr="00EB0C31" w:rsidSect="00F076F2">
      <w:headerReference w:type="default" r:id="rId25"/>
      <w:footerReference w:type="default" r:id="rId26"/>
      <w:pgSz w:w="12240" w:h="15840" w:code="1"/>
      <w:pgMar w:top="1008" w:right="108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0FDE6" w14:textId="77777777" w:rsidR="00172E2A" w:rsidRDefault="00172E2A">
      <w:r>
        <w:separator/>
      </w:r>
    </w:p>
  </w:endnote>
  <w:endnote w:type="continuationSeparator" w:id="0">
    <w:p w14:paraId="61215E79" w14:textId="77777777" w:rsidR="00172E2A" w:rsidRDefault="0017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73ACE" w14:textId="77777777" w:rsidR="00BB01A7" w:rsidRPr="00295D9A" w:rsidRDefault="00BB01A7" w:rsidP="00D33E21">
    <w:pPr>
      <w:pStyle w:val="Footer"/>
      <w:tabs>
        <w:tab w:val="clear" w:pos="4320"/>
        <w:tab w:val="clear" w:pos="8640"/>
        <w:tab w:val="center" w:pos="5220"/>
        <w:tab w:val="right" w:pos="9180"/>
      </w:tabs>
      <w:rPr>
        <w:rStyle w:val="PageNumber"/>
        <w:rFonts w:ascii="Arial" w:hAnsi="Arial" w:cs="Arial"/>
        <w:sz w:val="18"/>
        <w:szCs w:val="18"/>
      </w:rPr>
    </w:pPr>
    <w:r>
      <w:rPr>
        <w:noProof/>
      </w:rPr>
      <mc:AlternateContent>
        <mc:Choice Requires="wps">
          <w:drawing>
            <wp:anchor distT="4294967295" distB="4294967295" distL="114300" distR="114300" simplePos="0" relativeHeight="251657216" behindDoc="0" locked="0" layoutInCell="1" allowOverlap="1" wp14:anchorId="4AC94152" wp14:editId="25DBCECB">
              <wp:simplePos x="0" y="0"/>
              <wp:positionH relativeFrom="column">
                <wp:posOffset>0</wp:posOffset>
              </wp:positionH>
              <wp:positionV relativeFrom="paragraph">
                <wp:posOffset>-1</wp:posOffset>
              </wp:positionV>
              <wp:extent cx="66294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8693F"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5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"/>
          </w:pict>
        </mc:Fallback>
      </mc:AlternateContent>
    </w:r>
    <w:r>
      <w:rPr>
        <w:rStyle w:val="PageNumber"/>
        <w:rFonts w:ascii="Arial" w:hAnsi="Arial" w:cs="Arial"/>
        <w:sz w:val="18"/>
        <w:szCs w:val="18"/>
      </w:rPr>
      <w:t>Statewide Contract eRFP</w:t>
    </w:r>
  </w:p>
  <w:p w14:paraId="5CB7E1C0" w14:textId="77777777" w:rsidR="00BB01A7" w:rsidRPr="00C253B9" w:rsidRDefault="00BB01A7" w:rsidP="00D33E21">
    <w:pPr>
      <w:pStyle w:val="Footer"/>
      <w:tabs>
        <w:tab w:val="clear" w:pos="4320"/>
        <w:tab w:val="clear" w:pos="8640"/>
        <w:tab w:val="center" w:pos="5220"/>
        <w:tab w:val="right" w:pos="9180"/>
      </w:tabs>
      <w:rPr>
        <w:rStyle w:val="PageNumber"/>
        <w:sz w:val="20"/>
        <w:szCs w:val="20"/>
      </w:rPr>
    </w:pPr>
    <w:r>
      <w:rPr>
        <w:rStyle w:val="PageNumber"/>
        <w:rFonts w:ascii="Arial" w:hAnsi="Arial" w:cs="Arial"/>
        <w:sz w:val="18"/>
        <w:szCs w:val="18"/>
      </w:rPr>
      <w:t>Revised 05/13/2020</w:t>
    </w:r>
    <w:r>
      <w:rPr>
        <w:rStyle w:val="PageNumber"/>
        <w:sz w:val="16"/>
        <w:szCs w:val="16"/>
      </w:rPr>
      <w:tab/>
    </w:r>
    <w:r w:rsidRPr="00295D9A">
      <w:rPr>
        <w:rStyle w:val="PageNumber"/>
        <w:rFonts w:ascii="Arial" w:hAnsi="Arial" w:cs="Arial"/>
        <w:sz w:val="18"/>
        <w:szCs w:val="18"/>
      </w:rPr>
      <w:fldChar w:fldCharType="begin"/>
    </w:r>
    <w:r w:rsidRPr="00295D9A">
      <w:rPr>
        <w:rStyle w:val="PageNumber"/>
        <w:rFonts w:ascii="Arial" w:hAnsi="Arial" w:cs="Arial"/>
        <w:sz w:val="18"/>
        <w:szCs w:val="18"/>
      </w:rPr>
      <w:instrText xml:space="preserve"> PAGE </w:instrText>
    </w:r>
    <w:r w:rsidRPr="00295D9A">
      <w:rPr>
        <w:rStyle w:val="PageNumber"/>
        <w:rFonts w:ascii="Arial" w:hAnsi="Arial" w:cs="Arial"/>
        <w:sz w:val="18"/>
        <w:szCs w:val="18"/>
      </w:rPr>
      <w:fldChar w:fldCharType="separate"/>
    </w:r>
    <w:r>
      <w:rPr>
        <w:rStyle w:val="PageNumber"/>
        <w:rFonts w:ascii="Arial" w:hAnsi="Arial" w:cs="Arial"/>
        <w:noProof/>
        <w:sz w:val="18"/>
        <w:szCs w:val="18"/>
      </w:rPr>
      <w:t>6</w:t>
    </w:r>
    <w:r w:rsidRPr="00295D9A">
      <w:rPr>
        <w:rStyle w:val="PageNumber"/>
        <w:rFonts w:ascii="Arial" w:hAnsi="Arial" w:cs="Arial"/>
        <w:sz w:val="18"/>
        <w:szCs w:val="18"/>
      </w:rPr>
      <w:fldChar w:fldCharType="end"/>
    </w:r>
    <w:r w:rsidRPr="00295D9A">
      <w:rPr>
        <w:rStyle w:val="PageNumber"/>
        <w:rFonts w:ascii="Arial" w:hAnsi="Arial" w:cs="Arial"/>
        <w:sz w:val="18"/>
        <w:szCs w:val="18"/>
      </w:rPr>
      <w:t xml:space="preserve"> of </w:t>
    </w:r>
    <w:r w:rsidRPr="00295D9A">
      <w:rPr>
        <w:rStyle w:val="PageNumber"/>
        <w:rFonts w:ascii="Arial" w:hAnsi="Arial" w:cs="Arial"/>
        <w:sz w:val="18"/>
        <w:szCs w:val="18"/>
      </w:rPr>
      <w:fldChar w:fldCharType="begin"/>
    </w:r>
    <w:r w:rsidRPr="00295D9A">
      <w:rPr>
        <w:rStyle w:val="PageNumber"/>
        <w:rFonts w:ascii="Arial" w:hAnsi="Arial" w:cs="Arial"/>
        <w:sz w:val="18"/>
        <w:szCs w:val="18"/>
      </w:rPr>
      <w:instrText xml:space="preserve"> NUMPAGES </w:instrText>
    </w:r>
    <w:r w:rsidRPr="00295D9A">
      <w:rPr>
        <w:rStyle w:val="PageNumber"/>
        <w:rFonts w:ascii="Arial" w:hAnsi="Arial" w:cs="Arial"/>
        <w:sz w:val="18"/>
        <w:szCs w:val="18"/>
      </w:rPr>
      <w:fldChar w:fldCharType="separate"/>
    </w:r>
    <w:r>
      <w:rPr>
        <w:rStyle w:val="PageNumber"/>
        <w:rFonts w:ascii="Arial" w:hAnsi="Arial" w:cs="Arial"/>
        <w:noProof/>
        <w:sz w:val="18"/>
        <w:szCs w:val="18"/>
      </w:rPr>
      <w:t>27</w:t>
    </w:r>
    <w:r w:rsidRPr="00295D9A">
      <w:rPr>
        <w:rStyle w:val="PageNumber"/>
        <w:rFonts w:ascii="Arial" w:hAnsi="Arial" w:cs="Arial"/>
        <w:sz w:val="18"/>
        <w:szCs w:val="18"/>
      </w:rPr>
      <w:fldChar w:fldCharType="end"/>
    </w:r>
    <w:r w:rsidRPr="00592849">
      <w:rPr>
        <w:rStyle w:val="PageNumber"/>
        <w:sz w:val="16"/>
        <w:szCs w:val="16"/>
      </w:rPr>
      <w:tab/>
    </w:r>
    <w:r>
      <w:rPr>
        <w:rStyle w:val="PageNumber"/>
        <w:sz w:val="16"/>
        <w:szCs w:val="16"/>
      </w:rPr>
      <w:tab/>
    </w:r>
    <w:r w:rsidRPr="00295D9A">
      <w:rPr>
        <w:rStyle w:val="PageNumber"/>
        <w:rFonts w:ascii="Arial" w:hAnsi="Arial" w:cs="Arial"/>
        <w:sz w:val="18"/>
        <w:szCs w:val="18"/>
      </w:rPr>
      <w:t>SPD-SP001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243C6" w14:textId="77777777" w:rsidR="00172E2A" w:rsidRDefault="00172E2A">
      <w:r>
        <w:separator/>
      </w:r>
    </w:p>
  </w:footnote>
  <w:footnote w:type="continuationSeparator" w:id="0">
    <w:p w14:paraId="2B5E4F99" w14:textId="77777777" w:rsidR="00172E2A" w:rsidRDefault="00172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707746"/>
      <w:docPartObj>
        <w:docPartGallery w:val="Watermarks"/>
        <w:docPartUnique/>
      </w:docPartObj>
    </w:sdtPr>
    <w:sdtEndPr/>
    <w:sdtContent>
      <w:p w14:paraId="0338DB43" w14:textId="71F07577" w:rsidR="00BB01A7" w:rsidRDefault="00172E2A">
        <w:pPr>
          <w:pStyle w:val="Header"/>
        </w:pPr>
        <w:r>
          <w:rPr>
            <w:noProof/>
          </w:rPr>
          <w:pict w14:anchorId="46997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6BCA"/>
    <w:multiLevelType w:val="multilevel"/>
    <w:tmpl w:val="F25A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F16E2"/>
    <w:multiLevelType w:val="hybridMultilevel"/>
    <w:tmpl w:val="2E12BD80"/>
    <w:lvl w:ilvl="0" w:tplc="EBC4856C">
      <w:start w:val="1"/>
      <w:numFmt w:val="bullet"/>
      <w:lvlText w:val="•"/>
      <w:lvlJc w:val="left"/>
      <w:pPr>
        <w:tabs>
          <w:tab w:val="num" w:pos="2340"/>
        </w:tabs>
        <w:ind w:left="2340" w:hanging="360"/>
      </w:pPr>
      <w:rPr>
        <w:rFonts w:ascii="Arial" w:hAnsi="Arial" w:hint="default"/>
      </w:rPr>
    </w:lvl>
    <w:lvl w:ilvl="1" w:tplc="04090003">
      <w:start w:val="1"/>
      <w:numFmt w:val="bullet"/>
      <w:lvlText w:val="o"/>
      <w:lvlJc w:val="left"/>
      <w:pPr>
        <w:tabs>
          <w:tab w:val="num" w:pos="3060"/>
        </w:tabs>
        <w:ind w:left="3060" w:hanging="360"/>
      </w:pPr>
      <w:rPr>
        <w:rFonts w:ascii="Courier New" w:hAnsi="Courier New" w:cs="Courier New" w:hint="default"/>
      </w:rPr>
    </w:lvl>
    <w:lvl w:ilvl="2" w:tplc="04090005">
      <w:start w:val="1"/>
      <w:numFmt w:val="bullet"/>
      <w:lvlText w:val=""/>
      <w:lvlJc w:val="left"/>
      <w:pPr>
        <w:tabs>
          <w:tab w:val="num" w:pos="3780"/>
        </w:tabs>
        <w:ind w:left="3780" w:hanging="360"/>
      </w:pPr>
      <w:rPr>
        <w:rFonts w:ascii="Wingdings" w:hAnsi="Wingdings" w:hint="default"/>
      </w:rPr>
    </w:lvl>
    <w:lvl w:ilvl="3" w:tplc="0409000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 w15:restartNumberingAfterBreak="0">
    <w:nsid w:val="0A0C101E"/>
    <w:multiLevelType w:val="multilevel"/>
    <w:tmpl w:val="AD2E7026"/>
    <w:lvl w:ilvl="0">
      <w:start w:val="1"/>
      <w:numFmt w:val="decimal"/>
      <w:lvlText w:val="%1."/>
      <w:lvlJc w:val="left"/>
      <w:pPr>
        <w:tabs>
          <w:tab w:val="num" w:pos="1980"/>
        </w:tabs>
        <w:ind w:left="1980" w:hanging="360"/>
      </w:pPr>
      <w:rPr>
        <w:rFonts w:hint="default"/>
      </w:rPr>
    </w:lvl>
    <w:lvl w:ilvl="1">
      <w:start w:val="1"/>
      <w:numFmt w:val="decimal"/>
      <w:isLgl/>
      <w:lvlText w:val="%1.%2"/>
      <w:lvlJc w:val="left"/>
      <w:pPr>
        <w:tabs>
          <w:tab w:val="num" w:pos="1980"/>
        </w:tabs>
        <w:ind w:left="1980" w:hanging="360"/>
      </w:pPr>
      <w:rPr>
        <w:rFonts w:hint="default"/>
      </w:rPr>
    </w:lvl>
    <w:lvl w:ilvl="2">
      <w:start w:val="1"/>
      <w:numFmt w:val="decimal"/>
      <w:isLgl/>
      <w:lvlText w:val="%1.%2.%3"/>
      <w:lvlJc w:val="left"/>
      <w:pPr>
        <w:tabs>
          <w:tab w:val="num" w:pos="2340"/>
        </w:tabs>
        <w:ind w:left="234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2700"/>
        </w:tabs>
        <w:ind w:left="2700" w:hanging="1080"/>
      </w:pPr>
      <w:rPr>
        <w:rFonts w:hint="default"/>
      </w:rPr>
    </w:lvl>
    <w:lvl w:ilvl="5">
      <w:start w:val="1"/>
      <w:numFmt w:val="decimal"/>
      <w:isLgl/>
      <w:lvlText w:val="%1.%2.%3.%4.%5.%6"/>
      <w:lvlJc w:val="left"/>
      <w:pPr>
        <w:tabs>
          <w:tab w:val="num" w:pos="2700"/>
        </w:tabs>
        <w:ind w:left="270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420"/>
        </w:tabs>
        <w:ind w:left="3420" w:hanging="1800"/>
      </w:pPr>
      <w:rPr>
        <w:rFonts w:hint="default"/>
      </w:rPr>
    </w:lvl>
  </w:abstractNum>
  <w:abstractNum w:abstractNumId="3" w15:restartNumberingAfterBreak="0">
    <w:nsid w:val="13316CD1"/>
    <w:multiLevelType w:val="hybridMultilevel"/>
    <w:tmpl w:val="9814CF22"/>
    <w:lvl w:ilvl="0" w:tplc="F0E04444">
      <w:start w:val="1"/>
      <w:numFmt w:val="decimal"/>
      <w:lvlText w:val="%1."/>
      <w:lvlJc w:val="left"/>
      <w:pPr>
        <w:tabs>
          <w:tab w:val="num" w:pos="2340"/>
        </w:tabs>
        <w:ind w:left="2340" w:hanging="360"/>
      </w:pPr>
      <w:rPr>
        <w:rFonts w:ascii="Arial" w:eastAsia="Times New Roman" w:hAnsi="Arial" w:cs="Arial"/>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14BD4C0C"/>
    <w:multiLevelType w:val="hybridMultilevel"/>
    <w:tmpl w:val="3AEAB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03E22"/>
    <w:multiLevelType w:val="hybridMultilevel"/>
    <w:tmpl w:val="443E4F12"/>
    <w:lvl w:ilvl="0" w:tplc="059456C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4B1B3D"/>
    <w:multiLevelType w:val="hybridMultilevel"/>
    <w:tmpl w:val="FAF67A86"/>
    <w:lvl w:ilvl="0" w:tplc="C99CDE4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18DD0861"/>
    <w:multiLevelType w:val="multilevel"/>
    <w:tmpl w:val="4B7C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E2796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3DA22B7"/>
    <w:multiLevelType w:val="hybridMultilevel"/>
    <w:tmpl w:val="E6724616"/>
    <w:lvl w:ilvl="0" w:tplc="91168A74">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131872"/>
    <w:multiLevelType w:val="hybridMultilevel"/>
    <w:tmpl w:val="328217B6"/>
    <w:lvl w:ilvl="0" w:tplc="620CC74C">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C9D0A08"/>
    <w:multiLevelType w:val="hybridMultilevel"/>
    <w:tmpl w:val="E9340AA0"/>
    <w:lvl w:ilvl="0" w:tplc="D954F0DA">
      <w:start w:val="3"/>
      <w:numFmt w:val="lowerLetter"/>
      <w:lvlText w:val="%1."/>
      <w:lvlJc w:val="left"/>
      <w:pPr>
        <w:tabs>
          <w:tab w:val="num" w:pos="1440"/>
        </w:tabs>
        <w:ind w:left="1440" w:hanging="360"/>
      </w:pPr>
      <w:rPr>
        <w:rFonts w:hint="default"/>
        <w:u w:val="none"/>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FE16B09"/>
    <w:multiLevelType w:val="hybridMultilevel"/>
    <w:tmpl w:val="0706E9AC"/>
    <w:lvl w:ilvl="0" w:tplc="FF40D08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15:restartNumberingAfterBreak="0">
    <w:nsid w:val="41B56D96"/>
    <w:multiLevelType w:val="hybridMultilevel"/>
    <w:tmpl w:val="569C1622"/>
    <w:lvl w:ilvl="0" w:tplc="FD041DDE">
      <w:start w:val="2"/>
      <w:numFmt w:val="lowerLetter"/>
      <w:lvlText w:val="%1."/>
      <w:lvlJc w:val="left"/>
      <w:pPr>
        <w:tabs>
          <w:tab w:val="num" w:pos="1080"/>
        </w:tabs>
        <w:ind w:left="1080" w:hanging="360"/>
      </w:pPr>
      <w:rPr>
        <w:rFonts w:hint="default"/>
      </w:rPr>
    </w:lvl>
    <w:lvl w:ilvl="1" w:tplc="EBDC1502">
      <w:start w:val="2"/>
      <w:numFmt w:val="lowerLetter"/>
      <w:lvlText w:val="%2."/>
      <w:lvlJc w:val="left"/>
      <w:pPr>
        <w:tabs>
          <w:tab w:val="num" w:pos="792"/>
        </w:tabs>
        <w:ind w:left="792" w:hanging="360"/>
      </w:pPr>
      <w:rPr>
        <w:rFonts w:hint="default"/>
      </w:rPr>
    </w:lvl>
    <w:lvl w:ilvl="2" w:tplc="0409001B">
      <w:start w:val="1"/>
      <w:numFmt w:val="lowerRoman"/>
      <w:lvlText w:val="%3."/>
      <w:lvlJc w:val="right"/>
      <w:pPr>
        <w:tabs>
          <w:tab w:val="num" w:pos="1512"/>
        </w:tabs>
        <w:ind w:left="1512" w:hanging="180"/>
      </w:pPr>
    </w:lvl>
    <w:lvl w:ilvl="3" w:tplc="04090011">
      <w:start w:val="1"/>
      <w:numFmt w:val="decimal"/>
      <w:lvlText w:val="%4)"/>
      <w:lvlJc w:val="left"/>
      <w:pPr>
        <w:tabs>
          <w:tab w:val="num" w:pos="2232"/>
        </w:tabs>
        <w:ind w:left="2232" w:hanging="360"/>
      </w:pPr>
      <w:rPr>
        <w:rFonts w:hint="default"/>
      </w:rPr>
    </w:lvl>
    <w:lvl w:ilvl="4" w:tplc="04090019">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4" w15:restartNumberingAfterBreak="0">
    <w:nsid w:val="4F6D5D6A"/>
    <w:multiLevelType w:val="hybridMultilevel"/>
    <w:tmpl w:val="804A2EB4"/>
    <w:lvl w:ilvl="0" w:tplc="F8103AF0">
      <w:start w:val="1"/>
      <w:numFmt w:val="decimal"/>
      <w:lvlText w:val="%1."/>
      <w:lvlJc w:val="left"/>
      <w:pPr>
        <w:ind w:left="2700" w:hanging="360"/>
      </w:pPr>
      <w:rPr>
        <w:rFonts w:hint="default"/>
        <w:u w:val="none"/>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3C748D10">
      <w:start w:val="1"/>
      <w:numFmt w:val="lowerRoman"/>
      <w:lvlText w:val="%4."/>
      <w:lvlJc w:val="left"/>
      <w:pPr>
        <w:ind w:left="4860" w:hanging="360"/>
      </w:pPr>
      <w:rPr>
        <w:rFonts w:ascii="Arial" w:eastAsia="Times New Roman" w:hAnsi="Arial" w:cs="Arial"/>
      </w:r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5203095A"/>
    <w:multiLevelType w:val="hybridMultilevel"/>
    <w:tmpl w:val="B4F0FC8C"/>
    <w:lvl w:ilvl="0" w:tplc="7E1C97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390140A"/>
    <w:multiLevelType w:val="multilevel"/>
    <w:tmpl w:val="DCC4001E"/>
    <w:lvl w:ilvl="0">
      <w:start w:val="1"/>
      <w:numFmt w:val="decimal"/>
      <w:lvlText w:val="%1."/>
      <w:lvlJc w:val="left"/>
      <w:pPr>
        <w:tabs>
          <w:tab w:val="num" w:pos="360"/>
        </w:tabs>
        <w:ind w:left="360" w:hanging="360"/>
      </w:pPr>
      <w:rPr>
        <w:rFonts w:hint="default"/>
        <w:b/>
        <w:i w:val="0"/>
        <w:color w:val="7030A0"/>
        <w:sz w:val="20"/>
      </w:rPr>
    </w:lvl>
    <w:lvl w:ilvl="1">
      <w:start w:val="1"/>
      <w:numFmt w:val="decimal"/>
      <w:lvlText w:val="%1.%2."/>
      <w:lvlJc w:val="left"/>
      <w:pPr>
        <w:tabs>
          <w:tab w:val="num" w:pos="936"/>
        </w:tabs>
        <w:ind w:left="936" w:hanging="576"/>
      </w:pPr>
      <w:rPr>
        <w:rFonts w:hint="default"/>
        <w:b/>
        <w:i w:val="0"/>
        <w:color w:val="000099"/>
        <w:sz w:val="20"/>
      </w:rPr>
    </w:lvl>
    <w:lvl w:ilvl="2">
      <w:start w:val="1"/>
      <w:numFmt w:val="decimal"/>
      <w:lvlText w:val="%1.%2.%3."/>
      <w:lvlJc w:val="left"/>
      <w:pPr>
        <w:tabs>
          <w:tab w:val="num" w:pos="1296"/>
        </w:tabs>
        <w:ind w:left="1440" w:hanging="144"/>
      </w:pPr>
      <w:rPr>
        <w:rFonts w:hint="default"/>
        <w:b/>
        <w:i w:val="0"/>
        <w:color w:val="000000"/>
        <w:sz w:val="20"/>
      </w:rPr>
    </w:lvl>
    <w:lvl w:ilvl="3">
      <w:start w:val="1"/>
      <w:numFmt w:val="decimal"/>
      <w:lvlText w:val="%1.%2.%3.%4."/>
      <w:lvlJc w:val="left"/>
      <w:pPr>
        <w:tabs>
          <w:tab w:val="num" w:pos="1800"/>
        </w:tabs>
        <w:ind w:left="1800" w:hanging="72"/>
      </w:pPr>
      <w:rPr>
        <w:rFonts w:hint="default"/>
        <w:b/>
        <w:i w:val="0"/>
        <w:color w:val="000000"/>
        <w:sz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594E5DC7"/>
    <w:multiLevelType w:val="multilevel"/>
    <w:tmpl w:val="05CA612C"/>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1949D2"/>
    <w:multiLevelType w:val="hybridMultilevel"/>
    <w:tmpl w:val="758C0042"/>
    <w:lvl w:ilvl="0" w:tplc="EBC4856C">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CBB4E02"/>
    <w:multiLevelType w:val="multilevel"/>
    <w:tmpl w:val="E250CCB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5DA14520"/>
    <w:multiLevelType w:val="hybridMultilevel"/>
    <w:tmpl w:val="A882F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92423B"/>
    <w:multiLevelType w:val="hybridMultilevel"/>
    <w:tmpl w:val="4B1E0CD0"/>
    <w:lvl w:ilvl="0" w:tplc="0409000F">
      <w:start w:val="1"/>
      <w:numFmt w:val="decimal"/>
      <w:lvlText w:val="%1."/>
      <w:lvlJc w:val="left"/>
      <w:pPr>
        <w:ind w:left="1080" w:hanging="360"/>
      </w:pPr>
    </w:lvl>
    <w:lvl w:ilvl="1" w:tplc="A6C8D8EE">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F24BF"/>
    <w:multiLevelType w:val="multilevel"/>
    <w:tmpl w:val="9BE87B5C"/>
    <w:lvl w:ilvl="0">
      <w:start w:val="1"/>
      <w:numFmt w:val="decimal"/>
      <w:lvlText w:val="%1."/>
      <w:lvlJc w:val="left"/>
      <w:pPr>
        <w:ind w:left="2160" w:hanging="360"/>
      </w:pPr>
    </w:lvl>
    <w:lvl w:ilvl="1">
      <w:start w:val="3"/>
      <w:numFmt w:val="decimal"/>
      <w:isLgl/>
      <w:lvlText w:val="%1.%2."/>
      <w:lvlJc w:val="left"/>
      <w:pPr>
        <w:ind w:left="2295" w:hanging="49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3" w15:restartNumberingAfterBreak="0">
    <w:nsid w:val="6B0F76E8"/>
    <w:multiLevelType w:val="multilevel"/>
    <w:tmpl w:val="1A14E416"/>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1143"/>
        </w:tabs>
        <w:ind w:left="1143" w:hanging="495"/>
      </w:pPr>
      <w:rPr>
        <w:rFonts w:hint="default"/>
      </w:rPr>
    </w:lvl>
    <w:lvl w:ilvl="2">
      <w:start w:val="7"/>
      <w:numFmt w:val="decimal"/>
      <w:lvlText w:val="%1.%2.%3."/>
      <w:lvlJc w:val="left"/>
      <w:pPr>
        <w:tabs>
          <w:tab w:val="num" w:pos="2016"/>
        </w:tabs>
        <w:ind w:left="2016" w:hanging="720"/>
      </w:pPr>
      <w:rPr>
        <w:rFonts w:hint="default"/>
        <w:b/>
      </w:rPr>
    </w:lvl>
    <w:lvl w:ilvl="3">
      <w:start w:val="1"/>
      <w:numFmt w:val="decimal"/>
      <w:lvlText w:val="%1.%2.%3.%4."/>
      <w:lvlJc w:val="left"/>
      <w:pPr>
        <w:tabs>
          <w:tab w:val="num" w:pos="2664"/>
        </w:tabs>
        <w:ind w:left="2664" w:hanging="720"/>
      </w:pPr>
      <w:rPr>
        <w:rFonts w:hint="default"/>
      </w:rPr>
    </w:lvl>
    <w:lvl w:ilvl="4">
      <w:start w:val="1"/>
      <w:numFmt w:val="decimal"/>
      <w:lvlText w:val="%1.%2.%3.%4.%5."/>
      <w:lvlJc w:val="left"/>
      <w:pPr>
        <w:tabs>
          <w:tab w:val="num" w:pos="3672"/>
        </w:tabs>
        <w:ind w:left="3672"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328"/>
        </w:tabs>
        <w:ind w:left="5328" w:hanging="1440"/>
      </w:pPr>
      <w:rPr>
        <w:rFonts w:hint="default"/>
      </w:rPr>
    </w:lvl>
    <w:lvl w:ilvl="7">
      <w:start w:val="1"/>
      <w:numFmt w:val="decimal"/>
      <w:lvlText w:val="%1.%2.%3.%4.%5.%6.%7.%8."/>
      <w:lvlJc w:val="left"/>
      <w:pPr>
        <w:tabs>
          <w:tab w:val="num" w:pos="5976"/>
        </w:tabs>
        <w:ind w:left="5976" w:hanging="1440"/>
      </w:pPr>
      <w:rPr>
        <w:rFonts w:hint="default"/>
      </w:rPr>
    </w:lvl>
    <w:lvl w:ilvl="8">
      <w:start w:val="1"/>
      <w:numFmt w:val="decimal"/>
      <w:lvlText w:val="%1.%2.%3.%4.%5.%6.%7.%8.%9."/>
      <w:lvlJc w:val="left"/>
      <w:pPr>
        <w:tabs>
          <w:tab w:val="num" w:pos="6984"/>
        </w:tabs>
        <w:ind w:left="6984" w:hanging="1800"/>
      </w:pPr>
      <w:rPr>
        <w:rFonts w:hint="default"/>
      </w:rPr>
    </w:lvl>
  </w:abstractNum>
  <w:abstractNum w:abstractNumId="24" w15:restartNumberingAfterBreak="0">
    <w:nsid w:val="6DBA5653"/>
    <w:multiLevelType w:val="hybridMultilevel"/>
    <w:tmpl w:val="16AE76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562AA5"/>
    <w:multiLevelType w:val="hybridMultilevel"/>
    <w:tmpl w:val="86D40BFA"/>
    <w:lvl w:ilvl="0" w:tplc="3C064286">
      <w:start w:val="1"/>
      <w:numFmt w:val="lowerLetter"/>
      <w:lvlText w:val="%1."/>
      <w:lvlJc w:val="left"/>
      <w:pPr>
        <w:tabs>
          <w:tab w:val="num" w:pos="1152"/>
        </w:tabs>
        <w:ind w:left="1152" w:hanging="360"/>
      </w:pPr>
      <w:rPr>
        <w:rFonts w:hint="default"/>
      </w:rPr>
    </w:lvl>
    <w:lvl w:ilvl="1" w:tplc="04090019">
      <w:start w:val="1"/>
      <w:numFmt w:val="lowerLetter"/>
      <w:lvlText w:val="%2."/>
      <w:lvlJc w:val="left"/>
      <w:pPr>
        <w:tabs>
          <w:tab w:val="num" w:pos="1872"/>
        </w:tabs>
        <w:ind w:left="1872" w:hanging="360"/>
      </w:pPr>
    </w:lvl>
    <w:lvl w:ilvl="2" w:tplc="209A0892">
      <w:start w:val="1"/>
      <w:numFmt w:val="decimal"/>
      <w:lvlText w:val="%3."/>
      <w:lvlJc w:val="left"/>
      <w:pPr>
        <w:tabs>
          <w:tab w:val="num" w:pos="2772"/>
        </w:tabs>
        <w:ind w:left="2772" w:hanging="360"/>
      </w:pPr>
      <w:rPr>
        <w:rFonts w:hint="default"/>
      </w:r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6" w15:restartNumberingAfterBreak="0">
    <w:nsid w:val="736D775C"/>
    <w:multiLevelType w:val="hybridMultilevel"/>
    <w:tmpl w:val="0F4E8458"/>
    <w:lvl w:ilvl="0" w:tplc="78C0F29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74FA7B10"/>
    <w:multiLevelType w:val="multilevel"/>
    <w:tmpl w:val="51CA396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59106C3"/>
    <w:multiLevelType w:val="hybridMultilevel"/>
    <w:tmpl w:val="511AA9E4"/>
    <w:lvl w:ilvl="0" w:tplc="04090003">
      <w:start w:val="1"/>
      <w:numFmt w:val="bullet"/>
      <w:lvlText w:val="o"/>
      <w:lvlJc w:val="left"/>
      <w:pPr>
        <w:tabs>
          <w:tab w:val="num" w:pos="3060"/>
        </w:tabs>
        <w:ind w:left="3060" w:hanging="360"/>
      </w:pPr>
      <w:rPr>
        <w:rFonts w:ascii="Courier New" w:hAnsi="Courier New" w:cs="Courier New"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9" w15:restartNumberingAfterBreak="0">
    <w:nsid w:val="798116FF"/>
    <w:multiLevelType w:val="multilevel"/>
    <w:tmpl w:val="BAAAA2C4"/>
    <w:lvl w:ilvl="0">
      <w:start w:val="6"/>
      <w:numFmt w:val="decimal"/>
      <w:lvlText w:val="%1."/>
      <w:lvlJc w:val="left"/>
      <w:pPr>
        <w:ind w:left="495" w:hanging="495"/>
      </w:pPr>
      <w:rPr>
        <w:rFonts w:hint="default"/>
      </w:rPr>
    </w:lvl>
    <w:lvl w:ilvl="1">
      <w:start w:val="3"/>
      <w:numFmt w:val="decimal"/>
      <w:lvlText w:val="%1.%2."/>
      <w:lvlJc w:val="left"/>
      <w:pPr>
        <w:ind w:left="1395" w:hanging="49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15:restartNumberingAfterBreak="0">
    <w:nsid w:val="7C2A1C54"/>
    <w:multiLevelType w:val="hybridMultilevel"/>
    <w:tmpl w:val="FDB46B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E566E32"/>
    <w:multiLevelType w:val="multilevel"/>
    <w:tmpl w:val="77208CE2"/>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1143"/>
        </w:tabs>
        <w:ind w:left="1143" w:hanging="495"/>
      </w:pPr>
      <w:rPr>
        <w:rFonts w:hint="default"/>
      </w:rPr>
    </w:lvl>
    <w:lvl w:ilvl="2">
      <w:start w:val="6"/>
      <w:numFmt w:val="decimal"/>
      <w:lvlText w:val="%1.%2.%3."/>
      <w:lvlJc w:val="left"/>
      <w:pPr>
        <w:tabs>
          <w:tab w:val="num" w:pos="2016"/>
        </w:tabs>
        <w:ind w:left="2016" w:hanging="720"/>
      </w:pPr>
      <w:rPr>
        <w:rFonts w:hint="default"/>
        <w:b/>
      </w:rPr>
    </w:lvl>
    <w:lvl w:ilvl="3">
      <w:start w:val="1"/>
      <w:numFmt w:val="decimal"/>
      <w:lvlText w:val="%1.%2.%3.%4."/>
      <w:lvlJc w:val="left"/>
      <w:pPr>
        <w:tabs>
          <w:tab w:val="num" w:pos="2664"/>
        </w:tabs>
        <w:ind w:left="2664" w:hanging="720"/>
      </w:pPr>
      <w:rPr>
        <w:rFonts w:hint="default"/>
      </w:rPr>
    </w:lvl>
    <w:lvl w:ilvl="4">
      <w:start w:val="1"/>
      <w:numFmt w:val="decimal"/>
      <w:lvlText w:val="%1.%2.%3.%4.%5."/>
      <w:lvlJc w:val="left"/>
      <w:pPr>
        <w:tabs>
          <w:tab w:val="num" w:pos="3672"/>
        </w:tabs>
        <w:ind w:left="3672"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328"/>
        </w:tabs>
        <w:ind w:left="5328" w:hanging="1440"/>
      </w:pPr>
      <w:rPr>
        <w:rFonts w:hint="default"/>
      </w:rPr>
    </w:lvl>
    <w:lvl w:ilvl="7">
      <w:start w:val="1"/>
      <w:numFmt w:val="decimal"/>
      <w:lvlText w:val="%1.%2.%3.%4.%5.%6.%7.%8."/>
      <w:lvlJc w:val="left"/>
      <w:pPr>
        <w:tabs>
          <w:tab w:val="num" w:pos="5976"/>
        </w:tabs>
        <w:ind w:left="5976" w:hanging="1440"/>
      </w:pPr>
      <w:rPr>
        <w:rFonts w:hint="default"/>
      </w:rPr>
    </w:lvl>
    <w:lvl w:ilvl="8">
      <w:start w:val="1"/>
      <w:numFmt w:val="decimal"/>
      <w:lvlText w:val="%1.%2.%3.%4.%5.%6.%7.%8.%9."/>
      <w:lvlJc w:val="left"/>
      <w:pPr>
        <w:tabs>
          <w:tab w:val="num" w:pos="6984"/>
        </w:tabs>
        <w:ind w:left="6984" w:hanging="1800"/>
      </w:pPr>
      <w:rPr>
        <w:rFonts w:hint="default"/>
      </w:rPr>
    </w:lvl>
  </w:abstractNum>
  <w:abstractNum w:abstractNumId="32" w15:restartNumberingAfterBreak="0">
    <w:nsid w:val="7FD43322"/>
    <w:multiLevelType w:val="multilevel"/>
    <w:tmpl w:val="51605E6E"/>
    <w:lvl w:ilvl="0">
      <w:start w:val="1"/>
      <w:numFmt w:val="decimal"/>
      <w:lvlText w:val="%1."/>
      <w:lvlJc w:val="left"/>
      <w:pPr>
        <w:ind w:left="576" w:hanging="576"/>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728" w:hanging="100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6"/>
  </w:num>
  <w:num w:numId="3">
    <w:abstractNumId w:val="32"/>
  </w:num>
  <w:num w:numId="4">
    <w:abstractNumId w:val="25"/>
  </w:num>
  <w:num w:numId="5">
    <w:abstractNumId w:val="13"/>
  </w:num>
  <w:num w:numId="6">
    <w:abstractNumId w:val="22"/>
  </w:num>
  <w:num w:numId="7">
    <w:abstractNumId w:val="21"/>
  </w:num>
  <w:num w:numId="8">
    <w:abstractNumId w:val="8"/>
  </w:num>
  <w:num w:numId="9">
    <w:abstractNumId w:val="31"/>
  </w:num>
  <w:num w:numId="10">
    <w:abstractNumId w:val="2"/>
  </w:num>
  <w:num w:numId="11">
    <w:abstractNumId w:val="1"/>
  </w:num>
  <w:num w:numId="12">
    <w:abstractNumId w:val="3"/>
  </w:num>
  <w:num w:numId="13">
    <w:abstractNumId w:val="12"/>
  </w:num>
  <w:num w:numId="14">
    <w:abstractNumId w:val="23"/>
  </w:num>
  <w:num w:numId="15">
    <w:abstractNumId w:val="20"/>
  </w:num>
  <w:num w:numId="16">
    <w:abstractNumId w:val="9"/>
  </w:num>
  <w:num w:numId="17">
    <w:abstractNumId w:val="19"/>
  </w:num>
  <w:num w:numId="18">
    <w:abstractNumId w:val="5"/>
  </w:num>
  <w:num w:numId="19">
    <w:abstractNumId w:val="11"/>
  </w:num>
  <w:num w:numId="20">
    <w:abstractNumId w:val="24"/>
  </w:num>
  <w:num w:numId="21">
    <w:abstractNumId w:val="7"/>
  </w:num>
  <w:num w:numId="22">
    <w:abstractNumId w:val="0"/>
  </w:num>
  <w:num w:numId="23">
    <w:abstractNumId w:val="18"/>
  </w:num>
  <w:num w:numId="24">
    <w:abstractNumId w:val="28"/>
  </w:num>
  <w:num w:numId="25">
    <w:abstractNumId w:val="10"/>
  </w:num>
  <w:num w:numId="26">
    <w:abstractNumId w:val="14"/>
  </w:num>
  <w:num w:numId="27">
    <w:abstractNumId w:val="27"/>
  </w:num>
  <w:num w:numId="28">
    <w:abstractNumId w:val="29"/>
  </w:num>
  <w:num w:numId="29">
    <w:abstractNumId w:val="26"/>
  </w:num>
  <w:num w:numId="30">
    <w:abstractNumId w:val="15"/>
  </w:num>
  <w:num w:numId="31">
    <w:abstractNumId w:val="30"/>
  </w:num>
  <w:num w:numId="32">
    <w:abstractNumId w:val="1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CC8"/>
    <w:rsid w:val="00000239"/>
    <w:rsid w:val="00000632"/>
    <w:rsid w:val="00002D12"/>
    <w:rsid w:val="000030FE"/>
    <w:rsid w:val="0000538E"/>
    <w:rsid w:val="000056DA"/>
    <w:rsid w:val="00011057"/>
    <w:rsid w:val="000143A4"/>
    <w:rsid w:val="000147F6"/>
    <w:rsid w:val="00015825"/>
    <w:rsid w:val="00023A86"/>
    <w:rsid w:val="0002658D"/>
    <w:rsid w:val="0002758B"/>
    <w:rsid w:val="00027D0F"/>
    <w:rsid w:val="00031217"/>
    <w:rsid w:val="00033A3E"/>
    <w:rsid w:val="00033C56"/>
    <w:rsid w:val="00035DC9"/>
    <w:rsid w:val="00036F94"/>
    <w:rsid w:val="00037608"/>
    <w:rsid w:val="00040B18"/>
    <w:rsid w:val="00040CB5"/>
    <w:rsid w:val="00042874"/>
    <w:rsid w:val="00045AF7"/>
    <w:rsid w:val="00045C91"/>
    <w:rsid w:val="0004696D"/>
    <w:rsid w:val="000503D0"/>
    <w:rsid w:val="00051597"/>
    <w:rsid w:val="00052044"/>
    <w:rsid w:val="000529A5"/>
    <w:rsid w:val="0005387A"/>
    <w:rsid w:val="0006093A"/>
    <w:rsid w:val="0006446A"/>
    <w:rsid w:val="000652B0"/>
    <w:rsid w:val="00065D18"/>
    <w:rsid w:val="000664D3"/>
    <w:rsid w:val="0006776E"/>
    <w:rsid w:val="00067C39"/>
    <w:rsid w:val="00067CAF"/>
    <w:rsid w:val="00070F2D"/>
    <w:rsid w:val="000712FD"/>
    <w:rsid w:val="0007229E"/>
    <w:rsid w:val="00072F6B"/>
    <w:rsid w:val="00072F9E"/>
    <w:rsid w:val="00081F3B"/>
    <w:rsid w:val="00083132"/>
    <w:rsid w:val="00084B4D"/>
    <w:rsid w:val="00084C37"/>
    <w:rsid w:val="00084E13"/>
    <w:rsid w:val="00094A2E"/>
    <w:rsid w:val="000958FC"/>
    <w:rsid w:val="00095F84"/>
    <w:rsid w:val="00096A79"/>
    <w:rsid w:val="000A1472"/>
    <w:rsid w:val="000A2C75"/>
    <w:rsid w:val="000A4CC8"/>
    <w:rsid w:val="000A6CFE"/>
    <w:rsid w:val="000B5E46"/>
    <w:rsid w:val="000B6099"/>
    <w:rsid w:val="000B6EE3"/>
    <w:rsid w:val="000B7B58"/>
    <w:rsid w:val="000C0848"/>
    <w:rsid w:val="000C4B04"/>
    <w:rsid w:val="000C683A"/>
    <w:rsid w:val="000C7346"/>
    <w:rsid w:val="000D0F98"/>
    <w:rsid w:val="000D1442"/>
    <w:rsid w:val="000D434B"/>
    <w:rsid w:val="000D6336"/>
    <w:rsid w:val="000D686C"/>
    <w:rsid w:val="000E1B72"/>
    <w:rsid w:val="000E3461"/>
    <w:rsid w:val="000E4D1F"/>
    <w:rsid w:val="000E5507"/>
    <w:rsid w:val="000F2C34"/>
    <w:rsid w:val="000F7462"/>
    <w:rsid w:val="000F779C"/>
    <w:rsid w:val="000F7C92"/>
    <w:rsid w:val="00100DE5"/>
    <w:rsid w:val="00101723"/>
    <w:rsid w:val="001017D1"/>
    <w:rsid w:val="00104D4D"/>
    <w:rsid w:val="001064A1"/>
    <w:rsid w:val="00106BE6"/>
    <w:rsid w:val="00107079"/>
    <w:rsid w:val="00107B20"/>
    <w:rsid w:val="0011128D"/>
    <w:rsid w:val="001131EC"/>
    <w:rsid w:val="001136EE"/>
    <w:rsid w:val="001177FD"/>
    <w:rsid w:val="00121455"/>
    <w:rsid w:val="00121BFF"/>
    <w:rsid w:val="00121E95"/>
    <w:rsid w:val="0012314F"/>
    <w:rsid w:val="00123335"/>
    <w:rsid w:val="00126CF4"/>
    <w:rsid w:val="00127DA8"/>
    <w:rsid w:val="00131C80"/>
    <w:rsid w:val="0013521C"/>
    <w:rsid w:val="00136C74"/>
    <w:rsid w:val="00140296"/>
    <w:rsid w:val="001413F6"/>
    <w:rsid w:val="00141577"/>
    <w:rsid w:val="001425DC"/>
    <w:rsid w:val="00143492"/>
    <w:rsid w:val="00147102"/>
    <w:rsid w:val="001505CD"/>
    <w:rsid w:val="0015141A"/>
    <w:rsid w:val="001515C2"/>
    <w:rsid w:val="00157D0D"/>
    <w:rsid w:val="0016208D"/>
    <w:rsid w:val="001623D7"/>
    <w:rsid w:val="0016297F"/>
    <w:rsid w:val="001633BF"/>
    <w:rsid w:val="001710A4"/>
    <w:rsid w:val="00171D57"/>
    <w:rsid w:val="00172E2A"/>
    <w:rsid w:val="0017378B"/>
    <w:rsid w:val="00174585"/>
    <w:rsid w:val="00176766"/>
    <w:rsid w:val="001815E5"/>
    <w:rsid w:val="00182A62"/>
    <w:rsid w:val="00184292"/>
    <w:rsid w:val="00185BDF"/>
    <w:rsid w:val="00186AF5"/>
    <w:rsid w:val="00187DE2"/>
    <w:rsid w:val="00190DB7"/>
    <w:rsid w:val="00192125"/>
    <w:rsid w:val="00192E76"/>
    <w:rsid w:val="001944A5"/>
    <w:rsid w:val="00195EAC"/>
    <w:rsid w:val="00196E75"/>
    <w:rsid w:val="001979EA"/>
    <w:rsid w:val="00197D5B"/>
    <w:rsid w:val="001A1BA6"/>
    <w:rsid w:val="001A2ECB"/>
    <w:rsid w:val="001A4C7B"/>
    <w:rsid w:val="001A56FD"/>
    <w:rsid w:val="001A6346"/>
    <w:rsid w:val="001B1C07"/>
    <w:rsid w:val="001B2216"/>
    <w:rsid w:val="001B31DE"/>
    <w:rsid w:val="001B3607"/>
    <w:rsid w:val="001B3E03"/>
    <w:rsid w:val="001B596B"/>
    <w:rsid w:val="001B6903"/>
    <w:rsid w:val="001B6CF7"/>
    <w:rsid w:val="001C054C"/>
    <w:rsid w:val="001C2C21"/>
    <w:rsid w:val="001C3905"/>
    <w:rsid w:val="001C3BE9"/>
    <w:rsid w:val="001C44D0"/>
    <w:rsid w:val="001C54C1"/>
    <w:rsid w:val="001C6312"/>
    <w:rsid w:val="001C6704"/>
    <w:rsid w:val="001D0832"/>
    <w:rsid w:val="001D1B55"/>
    <w:rsid w:val="001D1FC2"/>
    <w:rsid w:val="001D3CB7"/>
    <w:rsid w:val="001E0DD3"/>
    <w:rsid w:val="001E1032"/>
    <w:rsid w:val="001E2B07"/>
    <w:rsid w:val="001E3850"/>
    <w:rsid w:val="001E4C96"/>
    <w:rsid w:val="001F015A"/>
    <w:rsid w:val="001F1579"/>
    <w:rsid w:val="001F2CB0"/>
    <w:rsid w:val="001F651F"/>
    <w:rsid w:val="001F6C49"/>
    <w:rsid w:val="002012E8"/>
    <w:rsid w:val="00201E54"/>
    <w:rsid w:val="002022CB"/>
    <w:rsid w:val="00205BC1"/>
    <w:rsid w:val="002117F9"/>
    <w:rsid w:val="00215260"/>
    <w:rsid w:val="002153B6"/>
    <w:rsid w:val="002162DF"/>
    <w:rsid w:val="00216B82"/>
    <w:rsid w:val="00216E7D"/>
    <w:rsid w:val="002175F4"/>
    <w:rsid w:val="002200D8"/>
    <w:rsid w:val="00221A96"/>
    <w:rsid w:val="0022361A"/>
    <w:rsid w:val="00223749"/>
    <w:rsid w:val="0022604A"/>
    <w:rsid w:val="00226851"/>
    <w:rsid w:val="00230773"/>
    <w:rsid w:val="002310DB"/>
    <w:rsid w:val="00231415"/>
    <w:rsid w:val="00231FDE"/>
    <w:rsid w:val="002416D7"/>
    <w:rsid w:val="00241C9F"/>
    <w:rsid w:val="0024416A"/>
    <w:rsid w:val="00245D3B"/>
    <w:rsid w:val="00247871"/>
    <w:rsid w:val="00252CA7"/>
    <w:rsid w:val="00253421"/>
    <w:rsid w:val="00254F62"/>
    <w:rsid w:val="002557FD"/>
    <w:rsid w:val="00257FA5"/>
    <w:rsid w:val="0026163B"/>
    <w:rsid w:val="002628C3"/>
    <w:rsid w:val="00262EBA"/>
    <w:rsid w:val="002642FB"/>
    <w:rsid w:val="0026559E"/>
    <w:rsid w:val="00265FE7"/>
    <w:rsid w:val="002661D9"/>
    <w:rsid w:val="002676AA"/>
    <w:rsid w:val="00270D13"/>
    <w:rsid w:val="0027117B"/>
    <w:rsid w:val="002737F1"/>
    <w:rsid w:val="00273888"/>
    <w:rsid w:val="00273BE3"/>
    <w:rsid w:val="00273DC3"/>
    <w:rsid w:val="0027730A"/>
    <w:rsid w:val="00277ED3"/>
    <w:rsid w:val="00280581"/>
    <w:rsid w:val="00281AE7"/>
    <w:rsid w:val="00282321"/>
    <w:rsid w:val="00282CD9"/>
    <w:rsid w:val="00283C27"/>
    <w:rsid w:val="002849A7"/>
    <w:rsid w:val="0028547C"/>
    <w:rsid w:val="00286853"/>
    <w:rsid w:val="0029090A"/>
    <w:rsid w:val="00294671"/>
    <w:rsid w:val="00295D9A"/>
    <w:rsid w:val="002A06E7"/>
    <w:rsid w:val="002A1F66"/>
    <w:rsid w:val="002A3C18"/>
    <w:rsid w:val="002A40AB"/>
    <w:rsid w:val="002A57C9"/>
    <w:rsid w:val="002A6E7D"/>
    <w:rsid w:val="002B10A6"/>
    <w:rsid w:val="002B2A1A"/>
    <w:rsid w:val="002B2E08"/>
    <w:rsid w:val="002B3811"/>
    <w:rsid w:val="002B4C24"/>
    <w:rsid w:val="002C01AC"/>
    <w:rsid w:val="002C0F36"/>
    <w:rsid w:val="002C127E"/>
    <w:rsid w:val="002C1A04"/>
    <w:rsid w:val="002C1EB1"/>
    <w:rsid w:val="002C2D2B"/>
    <w:rsid w:val="002C3491"/>
    <w:rsid w:val="002C52EF"/>
    <w:rsid w:val="002C7891"/>
    <w:rsid w:val="002C7B3A"/>
    <w:rsid w:val="002D30BD"/>
    <w:rsid w:val="002D37F2"/>
    <w:rsid w:val="002D670B"/>
    <w:rsid w:val="002E7BF2"/>
    <w:rsid w:val="002F0FC8"/>
    <w:rsid w:val="002F5CB9"/>
    <w:rsid w:val="002F693F"/>
    <w:rsid w:val="002F7580"/>
    <w:rsid w:val="003006BF"/>
    <w:rsid w:val="003006F2"/>
    <w:rsid w:val="003028BC"/>
    <w:rsid w:val="00302F47"/>
    <w:rsid w:val="00306884"/>
    <w:rsid w:val="00306BCF"/>
    <w:rsid w:val="00306EC7"/>
    <w:rsid w:val="00307558"/>
    <w:rsid w:val="0031013D"/>
    <w:rsid w:val="00310965"/>
    <w:rsid w:val="003122FE"/>
    <w:rsid w:val="003130A7"/>
    <w:rsid w:val="00313192"/>
    <w:rsid w:val="003158C5"/>
    <w:rsid w:val="00315C98"/>
    <w:rsid w:val="003167EB"/>
    <w:rsid w:val="003203C1"/>
    <w:rsid w:val="00320E3D"/>
    <w:rsid w:val="0032103B"/>
    <w:rsid w:val="003215CA"/>
    <w:rsid w:val="003241A5"/>
    <w:rsid w:val="00324741"/>
    <w:rsid w:val="00330876"/>
    <w:rsid w:val="00332C53"/>
    <w:rsid w:val="00334742"/>
    <w:rsid w:val="00336B7A"/>
    <w:rsid w:val="00337727"/>
    <w:rsid w:val="00340133"/>
    <w:rsid w:val="003424B1"/>
    <w:rsid w:val="0034277C"/>
    <w:rsid w:val="003440DA"/>
    <w:rsid w:val="00347317"/>
    <w:rsid w:val="00350063"/>
    <w:rsid w:val="0035059E"/>
    <w:rsid w:val="00353D7D"/>
    <w:rsid w:val="00356746"/>
    <w:rsid w:val="00360914"/>
    <w:rsid w:val="00366F9A"/>
    <w:rsid w:val="003705CD"/>
    <w:rsid w:val="00371391"/>
    <w:rsid w:val="00371408"/>
    <w:rsid w:val="00372496"/>
    <w:rsid w:val="00372798"/>
    <w:rsid w:val="0037365C"/>
    <w:rsid w:val="003739ED"/>
    <w:rsid w:val="0037416D"/>
    <w:rsid w:val="003744C5"/>
    <w:rsid w:val="0037578E"/>
    <w:rsid w:val="00375C23"/>
    <w:rsid w:val="00377DA5"/>
    <w:rsid w:val="00380292"/>
    <w:rsid w:val="003851B8"/>
    <w:rsid w:val="00386870"/>
    <w:rsid w:val="00386A56"/>
    <w:rsid w:val="00387401"/>
    <w:rsid w:val="003878BF"/>
    <w:rsid w:val="00390BF9"/>
    <w:rsid w:val="00392957"/>
    <w:rsid w:val="003940B3"/>
    <w:rsid w:val="003A4D01"/>
    <w:rsid w:val="003A4D26"/>
    <w:rsid w:val="003A5BE2"/>
    <w:rsid w:val="003A6140"/>
    <w:rsid w:val="003B02C6"/>
    <w:rsid w:val="003B31AD"/>
    <w:rsid w:val="003B3F5B"/>
    <w:rsid w:val="003B421B"/>
    <w:rsid w:val="003B5BFA"/>
    <w:rsid w:val="003B7B41"/>
    <w:rsid w:val="003C20BF"/>
    <w:rsid w:val="003C300E"/>
    <w:rsid w:val="003C3B15"/>
    <w:rsid w:val="003C4518"/>
    <w:rsid w:val="003C4E96"/>
    <w:rsid w:val="003D19D2"/>
    <w:rsid w:val="003D1A66"/>
    <w:rsid w:val="003D36A9"/>
    <w:rsid w:val="003D59A6"/>
    <w:rsid w:val="003D69DC"/>
    <w:rsid w:val="003D6C9A"/>
    <w:rsid w:val="003E1EC4"/>
    <w:rsid w:val="003E2A15"/>
    <w:rsid w:val="003E5381"/>
    <w:rsid w:val="003F00B7"/>
    <w:rsid w:val="003F031B"/>
    <w:rsid w:val="003F1C79"/>
    <w:rsid w:val="003F1DFB"/>
    <w:rsid w:val="003F2B6D"/>
    <w:rsid w:val="003F2C39"/>
    <w:rsid w:val="003F3BE4"/>
    <w:rsid w:val="003F4825"/>
    <w:rsid w:val="004005D4"/>
    <w:rsid w:val="00402251"/>
    <w:rsid w:val="00403692"/>
    <w:rsid w:val="00404218"/>
    <w:rsid w:val="00404983"/>
    <w:rsid w:val="004055CB"/>
    <w:rsid w:val="00405624"/>
    <w:rsid w:val="00405A66"/>
    <w:rsid w:val="0040617E"/>
    <w:rsid w:val="0040618F"/>
    <w:rsid w:val="0040630C"/>
    <w:rsid w:val="004114DB"/>
    <w:rsid w:val="004133DF"/>
    <w:rsid w:val="00413896"/>
    <w:rsid w:val="00413D91"/>
    <w:rsid w:val="0041782B"/>
    <w:rsid w:val="00417E05"/>
    <w:rsid w:val="00420E92"/>
    <w:rsid w:val="0042144E"/>
    <w:rsid w:val="004215FE"/>
    <w:rsid w:val="00421D39"/>
    <w:rsid w:val="004225F1"/>
    <w:rsid w:val="004250D0"/>
    <w:rsid w:val="004251D4"/>
    <w:rsid w:val="004259A9"/>
    <w:rsid w:val="00427551"/>
    <w:rsid w:val="004313D2"/>
    <w:rsid w:val="00431F2C"/>
    <w:rsid w:val="0043276D"/>
    <w:rsid w:val="00433916"/>
    <w:rsid w:val="00433AD4"/>
    <w:rsid w:val="00435AB1"/>
    <w:rsid w:val="00437113"/>
    <w:rsid w:val="00437CD4"/>
    <w:rsid w:val="00440420"/>
    <w:rsid w:val="004413F5"/>
    <w:rsid w:val="00441507"/>
    <w:rsid w:val="00446D0D"/>
    <w:rsid w:val="004543FD"/>
    <w:rsid w:val="00455109"/>
    <w:rsid w:val="00461C8D"/>
    <w:rsid w:val="00462C16"/>
    <w:rsid w:val="00463ABE"/>
    <w:rsid w:val="00466479"/>
    <w:rsid w:val="00466A8C"/>
    <w:rsid w:val="00467B8E"/>
    <w:rsid w:val="004701F6"/>
    <w:rsid w:val="00470A89"/>
    <w:rsid w:val="004714BC"/>
    <w:rsid w:val="00471952"/>
    <w:rsid w:val="00473E4F"/>
    <w:rsid w:val="00475F9B"/>
    <w:rsid w:val="00476FE4"/>
    <w:rsid w:val="00477C13"/>
    <w:rsid w:val="00477FD6"/>
    <w:rsid w:val="0048125A"/>
    <w:rsid w:val="0048317F"/>
    <w:rsid w:val="00483502"/>
    <w:rsid w:val="00483740"/>
    <w:rsid w:val="0048518F"/>
    <w:rsid w:val="00486AE8"/>
    <w:rsid w:val="00487033"/>
    <w:rsid w:val="004919E1"/>
    <w:rsid w:val="00494947"/>
    <w:rsid w:val="00494E5A"/>
    <w:rsid w:val="00495218"/>
    <w:rsid w:val="00495E1C"/>
    <w:rsid w:val="004962F7"/>
    <w:rsid w:val="004976E1"/>
    <w:rsid w:val="004A05CD"/>
    <w:rsid w:val="004A2F88"/>
    <w:rsid w:val="004A398A"/>
    <w:rsid w:val="004A4B5B"/>
    <w:rsid w:val="004A5D52"/>
    <w:rsid w:val="004A6A85"/>
    <w:rsid w:val="004A7E5B"/>
    <w:rsid w:val="004B0BC0"/>
    <w:rsid w:val="004B1F7C"/>
    <w:rsid w:val="004B2093"/>
    <w:rsid w:val="004B2A60"/>
    <w:rsid w:val="004B31EF"/>
    <w:rsid w:val="004B3DBA"/>
    <w:rsid w:val="004B4B00"/>
    <w:rsid w:val="004B684E"/>
    <w:rsid w:val="004B7BDB"/>
    <w:rsid w:val="004C0515"/>
    <w:rsid w:val="004C157E"/>
    <w:rsid w:val="004C24F8"/>
    <w:rsid w:val="004C3904"/>
    <w:rsid w:val="004C4101"/>
    <w:rsid w:val="004C4708"/>
    <w:rsid w:val="004C5C06"/>
    <w:rsid w:val="004C6ABB"/>
    <w:rsid w:val="004D344E"/>
    <w:rsid w:val="004D4D67"/>
    <w:rsid w:val="004D78E8"/>
    <w:rsid w:val="004D7EA6"/>
    <w:rsid w:val="004E1C72"/>
    <w:rsid w:val="004E3BCD"/>
    <w:rsid w:val="004E4A91"/>
    <w:rsid w:val="004E53B3"/>
    <w:rsid w:val="004E6F8A"/>
    <w:rsid w:val="004E733A"/>
    <w:rsid w:val="004E7E8D"/>
    <w:rsid w:val="004F059A"/>
    <w:rsid w:val="004F5098"/>
    <w:rsid w:val="004F5F61"/>
    <w:rsid w:val="004F744F"/>
    <w:rsid w:val="004F7BC2"/>
    <w:rsid w:val="00501AF5"/>
    <w:rsid w:val="005052E5"/>
    <w:rsid w:val="00507D26"/>
    <w:rsid w:val="00510BD8"/>
    <w:rsid w:val="005129FA"/>
    <w:rsid w:val="00517CB7"/>
    <w:rsid w:val="00520034"/>
    <w:rsid w:val="00521A5B"/>
    <w:rsid w:val="00521BC8"/>
    <w:rsid w:val="00522F57"/>
    <w:rsid w:val="0052342C"/>
    <w:rsid w:val="00525423"/>
    <w:rsid w:val="00531FE2"/>
    <w:rsid w:val="0053489A"/>
    <w:rsid w:val="005408C5"/>
    <w:rsid w:val="00541EA8"/>
    <w:rsid w:val="0054212D"/>
    <w:rsid w:val="00542C62"/>
    <w:rsid w:val="00544186"/>
    <w:rsid w:val="00545F51"/>
    <w:rsid w:val="00546CDC"/>
    <w:rsid w:val="0054703C"/>
    <w:rsid w:val="00547A45"/>
    <w:rsid w:val="00550B83"/>
    <w:rsid w:val="00551972"/>
    <w:rsid w:val="00553CBB"/>
    <w:rsid w:val="0055492A"/>
    <w:rsid w:val="00554C9D"/>
    <w:rsid w:val="00560303"/>
    <w:rsid w:val="00571696"/>
    <w:rsid w:val="00572360"/>
    <w:rsid w:val="0057265E"/>
    <w:rsid w:val="0057272A"/>
    <w:rsid w:val="0057487D"/>
    <w:rsid w:val="005751DE"/>
    <w:rsid w:val="00577F1A"/>
    <w:rsid w:val="00581211"/>
    <w:rsid w:val="00582FFF"/>
    <w:rsid w:val="00583B03"/>
    <w:rsid w:val="005841B1"/>
    <w:rsid w:val="005847B9"/>
    <w:rsid w:val="00585C7F"/>
    <w:rsid w:val="00587CD3"/>
    <w:rsid w:val="00590547"/>
    <w:rsid w:val="005906A5"/>
    <w:rsid w:val="0059231A"/>
    <w:rsid w:val="00594B05"/>
    <w:rsid w:val="005955A4"/>
    <w:rsid w:val="0059591D"/>
    <w:rsid w:val="00595EB1"/>
    <w:rsid w:val="005A1F60"/>
    <w:rsid w:val="005A22BB"/>
    <w:rsid w:val="005A26DF"/>
    <w:rsid w:val="005A3F97"/>
    <w:rsid w:val="005A632B"/>
    <w:rsid w:val="005A6F98"/>
    <w:rsid w:val="005A7E0A"/>
    <w:rsid w:val="005B1DD0"/>
    <w:rsid w:val="005B3D9D"/>
    <w:rsid w:val="005B4209"/>
    <w:rsid w:val="005B6232"/>
    <w:rsid w:val="005B761A"/>
    <w:rsid w:val="005C1120"/>
    <w:rsid w:val="005C433D"/>
    <w:rsid w:val="005C4811"/>
    <w:rsid w:val="005C6E87"/>
    <w:rsid w:val="005D486C"/>
    <w:rsid w:val="005D62C4"/>
    <w:rsid w:val="005D6A4D"/>
    <w:rsid w:val="005E146B"/>
    <w:rsid w:val="005E1F5E"/>
    <w:rsid w:val="005E243D"/>
    <w:rsid w:val="005E316E"/>
    <w:rsid w:val="005E3260"/>
    <w:rsid w:val="005E45CB"/>
    <w:rsid w:val="005E5219"/>
    <w:rsid w:val="005E66A5"/>
    <w:rsid w:val="005E6810"/>
    <w:rsid w:val="005F076C"/>
    <w:rsid w:val="005F0D64"/>
    <w:rsid w:val="005F1A30"/>
    <w:rsid w:val="005F1B0F"/>
    <w:rsid w:val="005F1DB1"/>
    <w:rsid w:val="005F25C7"/>
    <w:rsid w:val="005F52A5"/>
    <w:rsid w:val="005F5AC8"/>
    <w:rsid w:val="005F6850"/>
    <w:rsid w:val="005F6884"/>
    <w:rsid w:val="00600562"/>
    <w:rsid w:val="0060083E"/>
    <w:rsid w:val="0060152F"/>
    <w:rsid w:val="00602B14"/>
    <w:rsid w:val="00604675"/>
    <w:rsid w:val="00604686"/>
    <w:rsid w:val="00604D81"/>
    <w:rsid w:val="00607B22"/>
    <w:rsid w:val="006114B0"/>
    <w:rsid w:val="00612A7B"/>
    <w:rsid w:val="00613D77"/>
    <w:rsid w:val="006159E4"/>
    <w:rsid w:val="0061752A"/>
    <w:rsid w:val="00617DCA"/>
    <w:rsid w:val="006218E9"/>
    <w:rsid w:val="00621F7D"/>
    <w:rsid w:val="00622D47"/>
    <w:rsid w:val="006238A6"/>
    <w:rsid w:val="00624168"/>
    <w:rsid w:val="00624F94"/>
    <w:rsid w:val="00626ED1"/>
    <w:rsid w:val="00627345"/>
    <w:rsid w:val="00627C2D"/>
    <w:rsid w:val="00627D61"/>
    <w:rsid w:val="00631B13"/>
    <w:rsid w:val="0063741D"/>
    <w:rsid w:val="00640024"/>
    <w:rsid w:val="00640350"/>
    <w:rsid w:val="00645B12"/>
    <w:rsid w:val="00646408"/>
    <w:rsid w:val="00646605"/>
    <w:rsid w:val="0064743B"/>
    <w:rsid w:val="0065177E"/>
    <w:rsid w:val="00653A9E"/>
    <w:rsid w:val="0065469D"/>
    <w:rsid w:val="006550D8"/>
    <w:rsid w:val="00660B44"/>
    <w:rsid w:val="006628F0"/>
    <w:rsid w:val="006642D9"/>
    <w:rsid w:val="00664886"/>
    <w:rsid w:val="00665C9C"/>
    <w:rsid w:val="00667938"/>
    <w:rsid w:val="006706A2"/>
    <w:rsid w:val="00670E7D"/>
    <w:rsid w:val="00671817"/>
    <w:rsid w:val="0067226A"/>
    <w:rsid w:val="00674378"/>
    <w:rsid w:val="006778A8"/>
    <w:rsid w:val="006859D3"/>
    <w:rsid w:val="00686E59"/>
    <w:rsid w:val="0068765B"/>
    <w:rsid w:val="006902B2"/>
    <w:rsid w:val="0069202F"/>
    <w:rsid w:val="00692E10"/>
    <w:rsid w:val="00695DAB"/>
    <w:rsid w:val="006A2FB6"/>
    <w:rsid w:val="006A3F52"/>
    <w:rsid w:val="006A5BA3"/>
    <w:rsid w:val="006A6075"/>
    <w:rsid w:val="006A7E13"/>
    <w:rsid w:val="006B02F5"/>
    <w:rsid w:val="006B0B1D"/>
    <w:rsid w:val="006B2344"/>
    <w:rsid w:val="006B3D1F"/>
    <w:rsid w:val="006B7950"/>
    <w:rsid w:val="006B7F0A"/>
    <w:rsid w:val="006C049F"/>
    <w:rsid w:val="006C0D12"/>
    <w:rsid w:val="006C2040"/>
    <w:rsid w:val="006C3FC8"/>
    <w:rsid w:val="006C5020"/>
    <w:rsid w:val="006C5199"/>
    <w:rsid w:val="006C5552"/>
    <w:rsid w:val="006C56E8"/>
    <w:rsid w:val="006D07A6"/>
    <w:rsid w:val="006D3C10"/>
    <w:rsid w:val="006D4A2C"/>
    <w:rsid w:val="006D5AB9"/>
    <w:rsid w:val="006D7EEC"/>
    <w:rsid w:val="006E0F25"/>
    <w:rsid w:val="006E2415"/>
    <w:rsid w:val="006F09C6"/>
    <w:rsid w:val="006F13A6"/>
    <w:rsid w:val="006F43CD"/>
    <w:rsid w:val="006F62CE"/>
    <w:rsid w:val="0070469F"/>
    <w:rsid w:val="00704F2E"/>
    <w:rsid w:val="00705EB6"/>
    <w:rsid w:val="00705F84"/>
    <w:rsid w:val="007067B4"/>
    <w:rsid w:val="00711D6C"/>
    <w:rsid w:val="00712A23"/>
    <w:rsid w:val="00715337"/>
    <w:rsid w:val="0071637A"/>
    <w:rsid w:val="00717F08"/>
    <w:rsid w:val="00720FA7"/>
    <w:rsid w:val="00722B63"/>
    <w:rsid w:val="00723B13"/>
    <w:rsid w:val="00723F2D"/>
    <w:rsid w:val="0072421B"/>
    <w:rsid w:val="00726A18"/>
    <w:rsid w:val="00727B92"/>
    <w:rsid w:val="00727F4E"/>
    <w:rsid w:val="00731748"/>
    <w:rsid w:val="00731F6A"/>
    <w:rsid w:val="00732A5D"/>
    <w:rsid w:val="00737ACE"/>
    <w:rsid w:val="00737FC9"/>
    <w:rsid w:val="007406F1"/>
    <w:rsid w:val="007412CF"/>
    <w:rsid w:val="00741305"/>
    <w:rsid w:val="00741AAF"/>
    <w:rsid w:val="0074400A"/>
    <w:rsid w:val="007468E8"/>
    <w:rsid w:val="00746C74"/>
    <w:rsid w:val="00751737"/>
    <w:rsid w:val="007519DC"/>
    <w:rsid w:val="0075242C"/>
    <w:rsid w:val="00753B50"/>
    <w:rsid w:val="00755763"/>
    <w:rsid w:val="00755C57"/>
    <w:rsid w:val="0075692F"/>
    <w:rsid w:val="007619B6"/>
    <w:rsid w:val="007659D3"/>
    <w:rsid w:val="00767B92"/>
    <w:rsid w:val="00770038"/>
    <w:rsid w:val="00770715"/>
    <w:rsid w:val="007710E4"/>
    <w:rsid w:val="00772EC3"/>
    <w:rsid w:val="007735DD"/>
    <w:rsid w:val="00775314"/>
    <w:rsid w:val="00775EC8"/>
    <w:rsid w:val="00776FA0"/>
    <w:rsid w:val="00780555"/>
    <w:rsid w:val="00783F9C"/>
    <w:rsid w:val="00784F30"/>
    <w:rsid w:val="00785119"/>
    <w:rsid w:val="0078781B"/>
    <w:rsid w:val="00794894"/>
    <w:rsid w:val="007963C9"/>
    <w:rsid w:val="007A2CC3"/>
    <w:rsid w:val="007A3D76"/>
    <w:rsid w:val="007A3E8F"/>
    <w:rsid w:val="007A4C21"/>
    <w:rsid w:val="007A6DC4"/>
    <w:rsid w:val="007B2B7C"/>
    <w:rsid w:val="007B2F08"/>
    <w:rsid w:val="007B388B"/>
    <w:rsid w:val="007B3D1C"/>
    <w:rsid w:val="007B5A3F"/>
    <w:rsid w:val="007B5F01"/>
    <w:rsid w:val="007B7BAF"/>
    <w:rsid w:val="007B7DBD"/>
    <w:rsid w:val="007C0163"/>
    <w:rsid w:val="007C343E"/>
    <w:rsid w:val="007C3D68"/>
    <w:rsid w:val="007C6CC6"/>
    <w:rsid w:val="007C7245"/>
    <w:rsid w:val="007D001A"/>
    <w:rsid w:val="007D1948"/>
    <w:rsid w:val="007D32FD"/>
    <w:rsid w:val="007D4D0F"/>
    <w:rsid w:val="007D5B7C"/>
    <w:rsid w:val="007D76B8"/>
    <w:rsid w:val="007E0993"/>
    <w:rsid w:val="007E1B9C"/>
    <w:rsid w:val="007E26BB"/>
    <w:rsid w:val="007E28C7"/>
    <w:rsid w:val="007E3A8E"/>
    <w:rsid w:val="007E470F"/>
    <w:rsid w:val="007E4968"/>
    <w:rsid w:val="007E4A58"/>
    <w:rsid w:val="007E60A1"/>
    <w:rsid w:val="007E6277"/>
    <w:rsid w:val="007E7A3E"/>
    <w:rsid w:val="007F0BF4"/>
    <w:rsid w:val="007F0FC2"/>
    <w:rsid w:val="007F20E0"/>
    <w:rsid w:val="007F24A7"/>
    <w:rsid w:val="007F27C5"/>
    <w:rsid w:val="007F290C"/>
    <w:rsid w:val="007F3416"/>
    <w:rsid w:val="007F3473"/>
    <w:rsid w:val="007F5492"/>
    <w:rsid w:val="007F7D40"/>
    <w:rsid w:val="008000C1"/>
    <w:rsid w:val="00800546"/>
    <w:rsid w:val="00801DEA"/>
    <w:rsid w:val="00810BE5"/>
    <w:rsid w:val="00812548"/>
    <w:rsid w:val="0081264C"/>
    <w:rsid w:val="00814C72"/>
    <w:rsid w:val="00814E05"/>
    <w:rsid w:val="00815317"/>
    <w:rsid w:val="00816458"/>
    <w:rsid w:val="008165D9"/>
    <w:rsid w:val="00820280"/>
    <w:rsid w:val="00822FFD"/>
    <w:rsid w:val="008235E7"/>
    <w:rsid w:val="00823FFB"/>
    <w:rsid w:val="008241B4"/>
    <w:rsid w:val="008251D6"/>
    <w:rsid w:val="008278DD"/>
    <w:rsid w:val="00832CE6"/>
    <w:rsid w:val="00840967"/>
    <w:rsid w:val="00841CB5"/>
    <w:rsid w:val="00845AF2"/>
    <w:rsid w:val="00845D8D"/>
    <w:rsid w:val="00846722"/>
    <w:rsid w:val="0084672C"/>
    <w:rsid w:val="008470D8"/>
    <w:rsid w:val="0085174F"/>
    <w:rsid w:val="008526CF"/>
    <w:rsid w:val="00854140"/>
    <w:rsid w:val="00857EEB"/>
    <w:rsid w:val="008601CD"/>
    <w:rsid w:val="00862665"/>
    <w:rsid w:val="00863B9C"/>
    <w:rsid w:val="0086439D"/>
    <w:rsid w:val="00872331"/>
    <w:rsid w:val="008739F0"/>
    <w:rsid w:val="00874517"/>
    <w:rsid w:val="0087579F"/>
    <w:rsid w:val="008757D9"/>
    <w:rsid w:val="00880908"/>
    <w:rsid w:val="00881210"/>
    <w:rsid w:val="008819FA"/>
    <w:rsid w:val="00881D51"/>
    <w:rsid w:val="00882175"/>
    <w:rsid w:val="0088292B"/>
    <w:rsid w:val="00883D17"/>
    <w:rsid w:val="0088405E"/>
    <w:rsid w:val="00884D89"/>
    <w:rsid w:val="0088617F"/>
    <w:rsid w:val="00886AF0"/>
    <w:rsid w:val="00887240"/>
    <w:rsid w:val="00887812"/>
    <w:rsid w:val="00887954"/>
    <w:rsid w:val="00887E7C"/>
    <w:rsid w:val="00892AFE"/>
    <w:rsid w:val="00893A42"/>
    <w:rsid w:val="00893DF0"/>
    <w:rsid w:val="008A1829"/>
    <w:rsid w:val="008A2C4D"/>
    <w:rsid w:val="008A5045"/>
    <w:rsid w:val="008A579A"/>
    <w:rsid w:val="008A582A"/>
    <w:rsid w:val="008A5B26"/>
    <w:rsid w:val="008A687F"/>
    <w:rsid w:val="008B1383"/>
    <w:rsid w:val="008B2BF9"/>
    <w:rsid w:val="008B30D5"/>
    <w:rsid w:val="008B31EE"/>
    <w:rsid w:val="008B6413"/>
    <w:rsid w:val="008B6590"/>
    <w:rsid w:val="008B70A4"/>
    <w:rsid w:val="008C1DDC"/>
    <w:rsid w:val="008C22D1"/>
    <w:rsid w:val="008C260F"/>
    <w:rsid w:val="008C47F7"/>
    <w:rsid w:val="008C4F2A"/>
    <w:rsid w:val="008C5956"/>
    <w:rsid w:val="008C646E"/>
    <w:rsid w:val="008C6BFD"/>
    <w:rsid w:val="008C7F86"/>
    <w:rsid w:val="008D276E"/>
    <w:rsid w:val="008D3FB3"/>
    <w:rsid w:val="008D53D5"/>
    <w:rsid w:val="008D6816"/>
    <w:rsid w:val="008E0C99"/>
    <w:rsid w:val="008E3CB0"/>
    <w:rsid w:val="008E5DC4"/>
    <w:rsid w:val="008E6622"/>
    <w:rsid w:val="008F0154"/>
    <w:rsid w:val="008F1687"/>
    <w:rsid w:val="008F3E20"/>
    <w:rsid w:val="008F63D5"/>
    <w:rsid w:val="008F71CA"/>
    <w:rsid w:val="00901185"/>
    <w:rsid w:val="00901E96"/>
    <w:rsid w:val="00902D9D"/>
    <w:rsid w:val="009038F9"/>
    <w:rsid w:val="00905F3B"/>
    <w:rsid w:val="00907E22"/>
    <w:rsid w:val="00911359"/>
    <w:rsid w:val="009126F1"/>
    <w:rsid w:val="00913721"/>
    <w:rsid w:val="0091513C"/>
    <w:rsid w:val="00915A40"/>
    <w:rsid w:val="00917D47"/>
    <w:rsid w:val="0092004F"/>
    <w:rsid w:val="00922678"/>
    <w:rsid w:val="009241B4"/>
    <w:rsid w:val="009262A6"/>
    <w:rsid w:val="00927CB4"/>
    <w:rsid w:val="0093222E"/>
    <w:rsid w:val="00934283"/>
    <w:rsid w:val="0093435D"/>
    <w:rsid w:val="00940560"/>
    <w:rsid w:val="00940A44"/>
    <w:rsid w:val="00942048"/>
    <w:rsid w:val="00943D42"/>
    <w:rsid w:val="00944BE3"/>
    <w:rsid w:val="00944F0D"/>
    <w:rsid w:val="00945775"/>
    <w:rsid w:val="0094624F"/>
    <w:rsid w:val="009503EC"/>
    <w:rsid w:val="00950D80"/>
    <w:rsid w:val="00952334"/>
    <w:rsid w:val="009535F4"/>
    <w:rsid w:val="009545A1"/>
    <w:rsid w:val="00954E00"/>
    <w:rsid w:val="0095762D"/>
    <w:rsid w:val="00961D7F"/>
    <w:rsid w:val="00964C0C"/>
    <w:rsid w:val="00964F47"/>
    <w:rsid w:val="00965758"/>
    <w:rsid w:val="00965C63"/>
    <w:rsid w:val="009665B9"/>
    <w:rsid w:val="00970786"/>
    <w:rsid w:val="00973024"/>
    <w:rsid w:val="0097470A"/>
    <w:rsid w:val="00975376"/>
    <w:rsid w:val="009760A5"/>
    <w:rsid w:val="00982E74"/>
    <w:rsid w:val="00982FFA"/>
    <w:rsid w:val="00983C0C"/>
    <w:rsid w:val="009845D6"/>
    <w:rsid w:val="00984774"/>
    <w:rsid w:val="0098792E"/>
    <w:rsid w:val="00991C7A"/>
    <w:rsid w:val="009924CC"/>
    <w:rsid w:val="00992B19"/>
    <w:rsid w:val="009948F8"/>
    <w:rsid w:val="00995478"/>
    <w:rsid w:val="0099778B"/>
    <w:rsid w:val="009A09F2"/>
    <w:rsid w:val="009A235D"/>
    <w:rsid w:val="009A274B"/>
    <w:rsid w:val="009A3530"/>
    <w:rsid w:val="009A59B2"/>
    <w:rsid w:val="009A7362"/>
    <w:rsid w:val="009A7CC6"/>
    <w:rsid w:val="009B0B92"/>
    <w:rsid w:val="009B4D45"/>
    <w:rsid w:val="009B4E27"/>
    <w:rsid w:val="009C2EAA"/>
    <w:rsid w:val="009C35A9"/>
    <w:rsid w:val="009C48C7"/>
    <w:rsid w:val="009C529B"/>
    <w:rsid w:val="009C660D"/>
    <w:rsid w:val="009C6626"/>
    <w:rsid w:val="009C699D"/>
    <w:rsid w:val="009C7EC1"/>
    <w:rsid w:val="009D1CE9"/>
    <w:rsid w:val="009D4A5F"/>
    <w:rsid w:val="009D5E2F"/>
    <w:rsid w:val="009D6FBF"/>
    <w:rsid w:val="009D7641"/>
    <w:rsid w:val="009E04E1"/>
    <w:rsid w:val="009E10BA"/>
    <w:rsid w:val="009E145F"/>
    <w:rsid w:val="009E2109"/>
    <w:rsid w:val="009E4BCD"/>
    <w:rsid w:val="009E4C7A"/>
    <w:rsid w:val="009E542A"/>
    <w:rsid w:val="009F0934"/>
    <w:rsid w:val="009F10F8"/>
    <w:rsid w:val="009F28AC"/>
    <w:rsid w:val="009F33E3"/>
    <w:rsid w:val="009F548C"/>
    <w:rsid w:val="009F5B5B"/>
    <w:rsid w:val="00A00B9A"/>
    <w:rsid w:val="00A026C8"/>
    <w:rsid w:val="00A036E2"/>
    <w:rsid w:val="00A06BA0"/>
    <w:rsid w:val="00A1094B"/>
    <w:rsid w:val="00A10DD2"/>
    <w:rsid w:val="00A11CC1"/>
    <w:rsid w:val="00A16CC5"/>
    <w:rsid w:val="00A16E7E"/>
    <w:rsid w:val="00A24A58"/>
    <w:rsid w:val="00A25999"/>
    <w:rsid w:val="00A25A7A"/>
    <w:rsid w:val="00A27770"/>
    <w:rsid w:val="00A27CF8"/>
    <w:rsid w:val="00A30E0C"/>
    <w:rsid w:val="00A31EA2"/>
    <w:rsid w:val="00A31F89"/>
    <w:rsid w:val="00A36339"/>
    <w:rsid w:val="00A36BBF"/>
    <w:rsid w:val="00A37898"/>
    <w:rsid w:val="00A37ED8"/>
    <w:rsid w:val="00A40513"/>
    <w:rsid w:val="00A42E5D"/>
    <w:rsid w:val="00A435C8"/>
    <w:rsid w:val="00A437D6"/>
    <w:rsid w:val="00A44C71"/>
    <w:rsid w:val="00A44E1B"/>
    <w:rsid w:val="00A454B7"/>
    <w:rsid w:val="00A45C3E"/>
    <w:rsid w:val="00A45DB4"/>
    <w:rsid w:val="00A4699E"/>
    <w:rsid w:val="00A46FFE"/>
    <w:rsid w:val="00A50A25"/>
    <w:rsid w:val="00A517C8"/>
    <w:rsid w:val="00A54AA9"/>
    <w:rsid w:val="00A55367"/>
    <w:rsid w:val="00A55429"/>
    <w:rsid w:val="00A55BCD"/>
    <w:rsid w:val="00A568A2"/>
    <w:rsid w:val="00A61642"/>
    <w:rsid w:val="00A629DC"/>
    <w:rsid w:val="00A636D0"/>
    <w:rsid w:val="00A660F1"/>
    <w:rsid w:val="00A673FA"/>
    <w:rsid w:val="00A70672"/>
    <w:rsid w:val="00A70C54"/>
    <w:rsid w:val="00A71158"/>
    <w:rsid w:val="00A7176C"/>
    <w:rsid w:val="00A717BF"/>
    <w:rsid w:val="00A75191"/>
    <w:rsid w:val="00A755E4"/>
    <w:rsid w:val="00A75A75"/>
    <w:rsid w:val="00A77F6F"/>
    <w:rsid w:val="00A8203A"/>
    <w:rsid w:val="00A849CC"/>
    <w:rsid w:val="00A84D38"/>
    <w:rsid w:val="00A8576B"/>
    <w:rsid w:val="00A85B16"/>
    <w:rsid w:val="00A87B36"/>
    <w:rsid w:val="00A92B21"/>
    <w:rsid w:val="00A934E0"/>
    <w:rsid w:val="00A93F87"/>
    <w:rsid w:val="00A972CB"/>
    <w:rsid w:val="00A974C7"/>
    <w:rsid w:val="00A97EAF"/>
    <w:rsid w:val="00AA1095"/>
    <w:rsid w:val="00AA1F3F"/>
    <w:rsid w:val="00AA6BF8"/>
    <w:rsid w:val="00AA7050"/>
    <w:rsid w:val="00AA7240"/>
    <w:rsid w:val="00AB00F7"/>
    <w:rsid w:val="00AB04E3"/>
    <w:rsid w:val="00AB156D"/>
    <w:rsid w:val="00AB2060"/>
    <w:rsid w:val="00AB22EA"/>
    <w:rsid w:val="00AB2B10"/>
    <w:rsid w:val="00AB327F"/>
    <w:rsid w:val="00AB38BE"/>
    <w:rsid w:val="00AB6E03"/>
    <w:rsid w:val="00AB75A3"/>
    <w:rsid w:val="00AB7A5E"/>
    <w:rsid w:val="00AC191F"/>
    <w:rsid w:val="00AC6CB6"/>
    <w:rsid w:val="00AC7402"/>
    <w:rsid w:val="00AD0193"/>
    <w:rsid w:val="00AD3C38"/>
    <w:rsid w:val="00AE20F5"/>
    <w:rsid w:val="00AE2B6E"/>
    <w:rsid w:val="00AE443C"/>
    <w:rsid w:val="00AE465C"/>
    <w:rsid w:val="00AF3468"/>
    <w:rsid w:val="00AF3E3B"/>
    <w:rsid w:val="00AF41A2"/>
    <w:rsid w:val="00AF68B9"/>
    <w:rsid w:val="00AF6990"/>
    <w:rsid w:val="00AF735E"/>
    <w:rsid w:val="00AF7808"/>
    <w:rsid w:val="00B0012B"/>
    <w:rsid w:val="00B0064A"/>
    <w:rsid w:val="00B009A5"/>
    <w:rsid w:val="00B021B4"/>
    <w:rsid w:val="00B0258B"/>
    <w:rsid w:val="00B02879"/>
    <w:rsid w:val="00B03BBF"/>
    <w:rsid w:val="00B10E81"/>
    <w:rsid w:val="00B122FD"/>
    <w:rsid w:val="00B12B01"/>
    <w:rsid w:val="00B13AD8"/>
    <w:rsid w:val="00B13F32"/>
    <w:rsid w:val="00B147C5"/>
    <w:rsid w:val="00B1705F"/>
    <w:rsid w:val="00B203B8"/>
    <w:rsid w:val="00B21916"/>
    <w:rsid w:val="00B24F75"/>
    <w:rsid w:val="00B261D2"/>
    <w:rsid w:val="00B30924"/>
    <w:rsid w:val="00B31418"/>
    <w:rsid w:val="00B32016"/>
    <w:rsid w:val="00B331A4"/>
    <w:rsid w:val="00B33971"/>
    <w:rsid w:val="00B364D3"/>
    <w:rsid w:val="00B37B5E"/>
    <w:rsid w:val="00B40BBB"/>
    <w:rsid w:val="00B418EB"/>
    <w:rsid w:val="00B41FF3"/>
    <w:rsid w:val="00B42D41"/>
    <w:rsid w:val="00B45BA7"/>
    <w:rsid w:val="00B46222"/>
    <w:rsid w:val="00B46F06"/>
    <w:rsid w:val="00B46FD5"/>
    <w:rsid w:val="00B473C6"/>
    <w:rsid w:val="00B475C5"/>
    <w:rsid w:val="00B52062"/>
    <w:rsid w:val="00B5346D"/>
    <w:rsid w:val="00B54DC8"/>
    <w:rsid w:val="00B55356"/>
    <w:rsid w:val="00B6069C"/>
    <w:rsid w:val="00B63EED"/>
    <w:rsid w:val="00B64507"/>
    <w:rsid w:val="00B65C98"/>
    <w:rsid w:val="00B65D36"/>
    <w:rsid w:val="00B668BA"/>
    <w:rsid w:val="00B6744E"/>
    <w:rsid w:val="00B679A8"/>
    <w:rsid w:val="00B71FBF"/>
    <w:rsid w:val="00B75B97"/>
    <w:rsid w:val="00B80B04"/>
    <w:rsid w:val="00B813B0"/>
    <w:rsid w:val="00B8278E"/>
    <w:rsid w:val="00B82F0D"/>
    <w:rsid w:val="00B8368B"/>
    <w:rsid w:val="00B83EAB"/>
    <w:rsid w:val="00B84EEA"/>
    <w:rsid w:val="00B84F3A"/>
    <w:rsid w:val="00B87FE0"/>
    <w:rsid w:val="00B91533"/>
    <w:rsid w:val="00B9333C"/>
    <w:rsid w:val="00B9664F"/>
    <w:rsid w:val="00B96F63"/>
    <w:rsid w:val="00BA0E04"/>
    <w:rsid w:val="00BA3420"/>
    <w:rsid w:val="00BA6D9D"/>
    <w:rsid w:val="00BA7AA3"/>
    <w:rsid w:val="00BB01A7"/>
    <w:rsid w:val="00BB16CC"/>
    <w:rsid w:val="00BB1AB0"/>
    <w:rsid w:val="00BB2478"/>
    <w:rsid w:val="00BB4530"/>
    <w:rsid w:val="00BB63C3"/>
    <w:rsid w:val="00BB6518"/>
    <w:rsid w:val="00BB7AB8"/>
    <w:rsid w:val="00BC1053"/>
    <w:rsid w:val="00BC1A25"/>
    <w:rsid w:val="00BC5C11"/>
    <w:rsid w:val="00BC6B1E"/>
    <w:rsid w:val="00BC6E92"/>
    <w:rsid w:val="00BC752E"/>
    <w:rsid w:val="00BD13C9"/>
    <w:rsid w:val="00BD1921"/>
    <w:rsid w:val="00BD2818"/>
    <w:rsid w:val="00BD3D41"/>
    <w:rsid w:val="00BD6198"/>
    <w:rsid w:val="00BD64FE"/>
    <w:rsid w:val="00BD67E0"/>
    <w:rsid w:val="00BD6D07"/>
    <w:rsid w:val="00BE0A19"/>
    <w:rsid w:val="00BE0EBD"/>
    <w:rsid w:val="00BE2EEE"/>
    <w:rsid w:val="00BE333D"/>
    <w:rsid w:val="00BE4B0D"/>
    <w:rsid w:val="00BE5763"/>
    <w:rsid w:val="00BE72AC"/>
    <w:rsid w:val="00BF0EF2"/>
    <w:rsid w:val="00BF0F59"/>
    <w:rsid w:val="00BF2EE6"/>
    <w:rsid w:val="00BF2F07"/>
    <w:rsid w:val="00BF4E62"/>
    <w:rsid w:val="00BF541B"/>
    <w:rsid w:val="00BF709C"/>
    <w:rsid w:val="00C0033B"/>
    <w:rsid w:val="00C01FA7"/>
    <w:rsid w:val="00C023BF"/>
    <w:rsid w:val="00C02BC8"/>
    <w:rsid w:val="00C04D3D"/>
    <w:rsid w:val="00C10BE6"/>
    <w:rsid w:val="00C10CAA"/>
    <w:rsid w:val="00C11568"/>
    <w:rsid w:val="00C11B11"/>
    <w:rsid w:val="00C12136"/>
    <w:rsid w:val="00C175EB"/>
    <w:rsid w:val="00C20CC4"/>
    <w:rsid w:val="00C227C7"/>
    <w:rsid w:val="00C22905"/>
    <w:rsid w:val="00C23E59"/>
    <w:rsid w:val="00C24AF5"/>
    <w:rsid w:val="00C253B9"/>
    <w:rsid w:val="00C25FE4"/>
    <w:rsid w:val="00C26F3D"/>
    <w:rsid w:val="00C31A7B"/>
    <w:rsid w:val="00C360CC"/>
    <w:rsid w:val="00C370A8"/>
    <w:rsid w:val="00C425C5"/>
    <w:rsid w:val="00C4293E"/>
    <w:rsid w:val="00C432E2"/>
    <w:rsid w:val="00C43D47"/>
    <w:rsid w:val="00C4501A"/>
    <w:rsid w:val="00C45D16"/>
    <w:rsid w:val="00C463D1"/>
    <w:rsid w:val="00C47807"/>
    <w:rsid w:val="00C53A8C"/>
    <w:rsid w:val="00C53CC1"/>
    <w:rsid w:val="00C63BE4"/>
    <w:rsid w:val="00C654D4"/>
    <w:rsid w:val="00C66C23"/>
    <w:rsid w:val="00C70B2B"/>
    <w:rsid w:val="00C70F5C"/>
    <w:rsid w:val="00C715A7"/>
    <w:rsid w:val="00C73952"/>
    <w:rsid w:val="00C73D28"/>
    <w:rsid w:val="00C74228"/>
    <w:rsid w:val="00C77F4A"/>
    <w:rsid w:val="00C81596"/>
    <w:rsid w:val="00C8412E"/>
    <w:rsid w:val="00C84C27"/>
    <w:rsid w:val="00C84CEE"/>
    <w:rsid w:val="00C90910"/>
    <w:rsid w:val="00C9134B"/>
    <w:rsid w:val="00C91568"/>
    <w:rsid w:val="00C922FF"/>
    <w:rsid w:val="00C92471"/>
    <w:rsid w:val="00C943ED"/>
    <w:rsid w:val="00C95FA0"/>
    <w:rsid w:val="00C972C1"/>
    <w:rsid w:val="00CA08DF"/>
    <w:rsid w:val="00CA1948"/>
    <w:rsid w:val="00CA2460"/>
    <w:rsid w:val="00CA3702"/>
    <w:rsid w:val="00CA4A73"/>
    <w:rsid w:val="00CA4EE9"/>
    <w:rsid w:val="00CB0547"/>
    <w:rsid w:val="00CB22A1"/>
    <w:rsid w:val="00CB32D7"/>
    <w:rsid w:val="00CB4ED7"/>
    <w:rsid w:val="00CB5021"/>
    <w:rsid w:val="00CB63C4"/>
    <w:rsid w:val="00CB7712"/>
    <w:rsid w:val="00CB78AD"/>
    <w:rsid w:val="00CB7F0E"/>
    <w:rsid w:val="00CC0048"/>
    <w:rsid w:val="00CC0EF5"/>
    <w:rsid w:val="00CC18DB"/>
    <w:rsid w:val="00CC27F3"/>
    <w:rsid w:val="00CC40A5"/>
    <w:rsid w:val="00CC4D99"/>
    <w:rsid w:val="00CC5FC7"/>
    <w:rsid w:val="00CC70E6"/>
    <w:rsid w:val="00CD0430"/>
    <w:rsid w:val="00CD1A5C"/>
    <w:rsid w:val="00CD1AF5"/>
    <w:rsid w:val="00CD4A97"/>
    <w:rsid w:val="00CD513F"/>
    <w:rsid w:val="00CD6066"/>
    <w:rsid w:val="00CD6364"/>
    <w:rsid w:val="00CD6ACB"/>
    <w:rsid w:val="00CD6BF5"/>
    <w:rsid w:val="00CD778A"/>
    <w:rsid w:val="00CE12A7"/>
    <w:rsid w:val="00CE1CDB"/>
    <w:rsid w:val="00CE451C"/>
    <w:rsid w:val="00CE7A9E"/>
    <w:rsid w:val="00CF0E2C"/>
    <w:rsid w:val="00CF455C"/>
    <w:rsid w:val="00CF692B"/>
    <w:rsid w:val="00CF6B68"/>
    <w:rsid w:val="00D0307D"/>
    <w:rsid w:val="00D0341E"/>
    <w:rsid w:val="00D03A9D"/>
    <w:rsid w:val="00D04989"/>
    <w:rsid w:val="00D04DC0"/>
    <w:rsid w:val="00D10048"/>
    <w:rsid w:val="00D15A95"/>
    <w:rsid w:val="00D16385"/>
    <w:rsid w:val="00D167EA"/>
    <w:rsid w:val="00D16EA1"/>
    <w:rsid w:val="00D17B04"/>
    <w:rsid w:val="00D21C35"/>
    <w:rsid w:val="00D221F3"/>
    <w:rsid w:val="00D2373A"/>
    <w:rsid w:val="00D25AB5"/>
    <w:rsid w:val="00D26C9D"/>
    <w:rsid w:val="00D3082D"/>
    <w:rsid w:val="00D30FE1"/>
    <w:rsid w:val="00D32F86"/>
    <w:rsid w:val="00D33E21"/>
    <w:rsid w:val="00D3414D"/>
    <w:rsid w:val="00D34ED1"/>
    <w:rsid w:val="00D35947"/>
    <w:rsid w:val="00D367BE"/>
    <w:rsid w:val="00D37C18"/>
    <w:rsid w:val="00D37C64"/>
    <w:rsid w:val="00D37EA3"/>
    <w:rsid w:val="00D40A75"/>
    <w:rsid w:val="00D40B7A"/>
    <w:rsid w:val="00D42D80"/>
    <w:rsid w:val="00D43E20"/>
    <w:rsid w:val="00D4506D"/>
    <w:rsid w:val="00D46996"/>
    <w:rsid w:val="00D46CC5"/>
    <w:rsid w:val="00D517CF"/>
    <w:rsid w:val="00D52F56"/>
    <w:rsid w:val="00D5467F"/>
    <w:rsid w:val="00D55685"/>
    <w:rsid w:val="00D57D08"/>
    <w:rsid w:val="00D60F8A"/>
    <w:rsid w:val="00D63365"/>
    <w:rsid w:val="00D64503"/>
    <w:rsid w:val="00D64FBA"/>
    <w:rsid w:val="00D669D7"/>
    <w:rsid w:val="00D67C7C"/>
    <w:rsid w:val="00D7038B"/>
    <w:rsid w:val="00D70597"/>
    <w:rsid w:val="00D70D22"/>
    <w:rsid w:val="00D72030"/>
    <w:rsid w:val="00D723B9"/>
    <w:rsid w:val="00D75047"/>
    <w:rsid w:val="00D75810"/>
    <w:rsid w:val="00D75986"/>
    <w:rsid w:val="00D8027D"/>
    <w:rsid w:val="00D802DD"/>
    <w:rsid w:val="00D806CC"/>
    <w:rsid w:val="00D80F9D"/>
    <w:rsid w:val="00D84D5D"/>
    <w:rsid w:val="00D8501E"/>
    <w:rsid w:val="00D866A7"/>
    <w:rsid w:val="00D86897"/>
    <w:rsid w:val="00D87DC2"/>
    <w:rsid w:val="00D90245"/>
    <w:rsid w:val="00D90C99"/>
    <w:rsid w:val="00D9604A"/>
    <w:rsid w:val="00D96314"/>
    <w:rsid w:val="00DA041C"/>
    <w:rsid w:val="00DA443F"/>
    <w:rsid w:val="00DA7A05"/>
    <w:rsid w:val="00DB0940"/>
    <w:rsid w:val="00DB4893"/>
    <w:rsid w:val="00DB7BB4"/>
    <w:rsid w:val="00DC27FA"/>
    <w:rsid w:val="00DC435B"/>
    <w:rsid w:val="00DC46E6"/>
    <w:rsid w:val="00DC5451"/>
    <w:rsid w:val="00DC6D78"/>
    <w:rsid w:val="00DC7227"/>
    <w:rsid w:val="00DD1E94"/>
    <w:rsid w:val="00DD493B"/>
    <w:rsid w:val="00DD77F4"/>
    <w:rsid w:val="00DD79BE"/>
    <w:rsid w:val="00DD7D95"/>
    <w:rsid w:val="00DE043D"/>
    <w:rsid w:val="00DE3345"/>
    <w:rsid w:val="00DE4F4A"/>
    <w:rsid w:val="00DE5974"/>
    <w:rsid w:val="00DE64FC"/>
    <w:rsid w:val="00DF08C2"/>
    <w:rsid w:val="00DF0948"/>
    <w:rsid w:val="00DF0C6F"/>
    <w:rsid w:val="00DF4FC2"/>
    <w:rsid w:val="00DF57CB"/>
    <w:rsid w:val="00DF605B"/>
    <w:rsid w:val="00DF6BD6"/>
    <w:rsid w:val="00E006E5"/>
    <w:rsid w:val="00E01C5C"/>
    <w:rsid w:val="00E027FF"/>
    <w:rsid w:val="00E07003"/>
    <w:rsid w:val="00E07051"/>
    <w:rsid w:val="00E074B2"/>
    <w:rsid w:val="00E0789D"/>
    <w:rsid w:val="00E1004F"/>
    <w:rsid w:val="00E11223"/>
    <w:rsid w:val="00E11FDB"/>
    <w:rsid w:val="00E1549B"/>
    <w:rsid w:val="00E1726B"/>
    <w:rsid w:val="00E173F8"/>
    <w:rsid w:val="00E17DA1"/>
    <w:rsid w:val="00E24D28"/>
    <w:rsid w:val="00E2509E"/>
    <w:rsid w:val="00E251AB"/>
    <w:rsid w:val="00E25B49"/>
    <w:rsid w:val="00E27812"/>
    <w:rsid w:val="00E33906"/>
    <w:rsid w:val="00E37540"/>
    <w:rsid w:val="00E43AFE"/>
    <w:rsid w:val="00E44055"/>
    <w:rsid w:val="00E45FEC"/>
    <w:rsid w:val="00E466AB"/>
    <w:rsid w:val="00E569B8"/>
    <w:rsid w:val="00E57F59"/>
    <w:rsid w:val="00E611C6"/>
    <w:rsid w:val="00E6420F"/>
    <w:rsid w:val="00E666AC"/>
    <w:rsid w:val="00E702F9"/>
    <w:rsid w:val="00E7485C"/>
    <w:rsid w:val="00E74CB0"/>
    <w:rsid w:val="00E767F5"/>
    <w:rsid w:val="00E7692F"/>
    <w:rsid w:val="00E8207A"/>
    <w:rsid w:val="00E84C6D"/>
    <w:rsid w:val="00E85C78"/>
    <w:rsid w:val="00E86618"/>
    <w:rsid w:val="00E876FA"/>
    <w:rsid w:val="00E919E9"/>
    <w:rsid w:val="00E920CC"/>
    <w:rsid w:val="00E936FD"/>
    <w:rsid w:val="00E9429E"/>
    <w:rsid w:val="00E960A3"/>
    <w:rsid w:val="00EA25EE"/>
    <w:rsid w:val="00EA5814"/>
    <w:rsid w:val="00EA77EB"/>
    <w:rsid w:val="00EA7ACE"/>
    <w:rsid w:val="00EB0C31"/>
    <w:rsid w:val="00EB0E78"/>
    <w:rsid w:val="00EB1649"/>
    <w:rsid w:val="00EB1800"/>
    <w:rsid w:val="00EB2261"/>
    <w:rsid w:val="00EB25F6"/>
    <w:rsid w:val="00EB3568"/>
    <w:rsid w:val="00EB401E"/>
    <w:rsid w:val="00EC25A5"/>
    <w:rsid w:val="00EC4854"/>
    <w:rsid w:val="00ED0775"/>
    <w:rsid w:val="00ED1709"/>
    <w:rsid w:val="00ED1EB7"/>
    <w:rsid w:val="00ED3F6C"/>
    <w:rsid w:val="00ED4C3E"/>
    <w:rsid w:val="00ED58C5"/>
    <w:rsid w:val="00ED5AE0"/>
    <w:rsid w:val="00EE0572"/>
    <w:rsid w:val="00EE2131"/>
    <w:rsid w:val="00EE467E"/>
    <w:rsid w:val="00EE638D"/>
    <w:rsid w:val="00EF09F7"/>
    <w:rsid w:val="00EF0F30"/>
    <w:rsid w:val="00EF4E3B"/>
    <w:rsid w:val="00EF7AA4"/>
    <w:rsid w:val="00F037B1"/>
    <w:rsid w:val="00F03F45"/>
    <w:rsid w:val="00F076F2"/>
    <w:rsid w:val="00F07CB6"/>
    <w:rsid w:val="00F20BCC"/>
    <w:rsid w:val="00F2168E"/>
    <w:rsid w:val="00F24BCA"/>
    <w:rsid w:val="00F26871"/>
    <w:rsid w:val="00F278F0"/>
    <w:rsid w:val="00F27E56"/>
    <w:rsid w:val="00F305B6"/>
    <w:rsid w:val="00F326AA"/>
    <w:rsid w:val="00F34623"/>
    <w:rsid w:val="00F355F2"/>
    <w:rsid w:val="00F3561C"/>
    <w:rsid w:val="00F37F4D"/>
    <w:rsid w:val="00F40414"/>
    <w:rsid w:val="00F428E7"/>
    <w:rsid w:val="00F438E5"/>
    <w:rsid w:val="00F46921"/>
    <w:rsid w:val="00F51EE4"/>
    <w:rsid w:val="00F53879"/>
    <w:rsid w:val="00F5462E"/>
    <w:rsid w:val="00F54B81"/>
    <w:rsid w:val="00F56172"/>
    <w:rsid w:val="00F5755D"/>
    <w:rsid w:val="00F61867"/>
    <w:rsid w:val="00F65A56"/>
    <w:rsid w:val="00F65B26"/>
    <w:rsid w:val="00F67634"/>
    <w:rsid w:val="00F7074F"/>
    <w:rsid w:val="00F73BAC"/>
    <w:rsid w:val="00F74F74"/>
    <w:rsid w:val="00F75F8D"/>
    <w:rsid w:val="00F7772B"/>
    <w:rsid w:val="00F80D66"/>
    <w:rsid w:val="00F81C13"/>
    <w:rsid w:val="00F8480B"/>
    <w:rsid w:val="00F85CAE"/>
    <w:rsid w:val="00F87BC9"/>
    <w:rsid w:val="00F92173"/>
    <w:rsid w:val="00F92DB0"/>
    <w:rsid w:val="00F9545C"/>
    <w:rsid w:val="00F96149"/>
    <w:rsid w:val="00F968E1"/>
    <w:rsid w:val="00FA034E"/>
    <w:rsid w:val="00FA08F4"/>
    <w:rsid w:val="00FA16D7"/>
    <w:rsid w:val="00FA2109"/>
    <w:rsid w:val="00FA370D"/>
    <w:rsid w:val="00FA45EA"/>
    <w:rsid w:val="00FA4A9F"/>
    <w:rsid w:val="00FA4E50"/>
    <w:rsid w:val="00FA5659"/>
    <w:rsid w:val="00FA703B"/>
    <w:rsid w:val="00FB3132"/>
    <w:rsid w:val="00FB4454"/>
    <w:rsid w:val="00FB4D3D"/>
    <w:rsid w:val="00FC2D9E"/>
    <w:rsid w:val="00FC3D9B"/>
    <w:rsid w:val="00FC4B1D"/>
    <w:rsid w:val="00FC4D0A"/>
    <w:rsid w:val="00FC5A83"/>
    <w:rsid w:val="00FC7070"/>
    <w:rsid w:val="00FD1826"/>
    <w:rsid w:val="00FD5A7E"/>
    <w:rsid w:val="00FD75FF"/>
    <w:rsid w:val="00FE0890"/>
    <w:rsid w:val="00FE1FB6"/>
    <w:rsid w:val="00FE2BBC"/>
    <w:rsid w:val="00FE3A3C"/>
    <w:rsid w:val="00FE484C"/>
    <w:rsid w:val="00FE5E4A"/>
    <w:rsid w:val="00FE5F8D"/>
    <w:rsid w:val="00FE7CA2"/>
    <w:rsid w:val="00FF2C7E"/>
    <w:rsid w:val="00FF4B81"/>
    <w:rsid w:val="00FF4B8E"/>
    <w:rsid w:val="00FF5472"/>
    <w:rsid w:val="00FF54FD"/>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13B0D59F"/>
  <w15:chartTrackingRefBased/>
  <w15:docId w15:val="{E0F73BEB-D948-4B1F-A809-E96E78C4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4CC8"/>
    <w:rPr>
      <w:color w:val="000099"/>
      <w:u w:val="single"/>
      <w:shd w:val="clear" w:color="auto" w:fill="auto"/>
    </w:rPr>
  </w:style>
  <w:style w:type="character" w:styleId="FollowedHyperlink">
    <w:name w:val="FollowedHyperlink"/>
    <w:rsid w:val="000A4CC8"/>
    <w:rPr>
      <w:color w:val="000099"/>
      <w:u w:val="single"/>
      <w:shd w:val="clear" w:color="auto" w:fill="auto"/>
    </w:rPr>
  </w:style>
  <w:style w:type="paragraph" w:customStyle="1" w:styleId="forminputtext">
    <w:name w:val="forminputtext"/>
    <w:basedOn w:val="Normal"/>
    <w:rsid w:val="000A4CC8"/>
    <w:pPr>
      <w:spacing w:before="100" w:beforeAutospacing="1" w:after="100" w:afterAutospacing="1"/>
    </w:pPr>
    <w:rPr>
      <w:sz w:val="8"/>
      <w:szCs w:val="8"/>
    </w:rPr>
  </w:style>
  <w:style w:type="paragraph" w:customStyle="1" w:styleId="forminputbutton">
    <w:name w:val="forminputbutton"/>
    <w:basedOn w:val="Normal"/>
    <w:rsid w:val="000A4CC8"/>
    <w:pPr>
      <w:spacing w:before="100" w:beforeAutospacing="1" w:after="100" w:afterAutospacing="1"/>
    </w:pPr>
    <w:rPr>
      <w:sz w:val="8"/>
      <w:szCs w:val="8"/>
    </w:rPr>
  </w:style>
  <w:style w:type="paragraph" w:customStyle="1" w:styleId="formselect">
    <w:name w:val="formselect"/>
    <w:basedOn w:val="Normal"/>
    <w:rsid w:val="000A4CC8"/>
    <w:pPr>
      <w:spacing w:before="100" w:beforeAutospacing="1" w:after="100" w:afterAutospacing="1"/>
    </w:pPr>
    <w:rPr>
      <w:sz w:val="8"/>
      <w:szCs w:val="8"/>
    </w:rPr>
  </w:style>
  <w:style w:type="paragraph" w:customStyle="1" w:styleId="formtextarea">
    <w:name w:val="formtextarea"/>
    <w:basedOn w:val="Normal"/>
    <w:rsid w:val="000A4CC8"/>
    <w:pPr>
      <w:spacing w:before="100" w:beforeAutospacing="1" w:after="100" w:afterAutospacing="1"/>
    </w:pPr>
    <w:rPr>
      <w:sz w:val="8"/>
      <w:szCs w:val="8"/>
    </w:rPr>
  </w:style>
  <w:style w:type="paragraph" w:customStyle="1" w:styleId="formbutton">
    <w:name w:val="formbutton"/>
    <w:basedOn w:val="Normal"/>
    <w:rsid w:val="000A4CC8"/>
    <w:pPr>
      <w:spacing w:before="100" w:beforeAutospacing="1" w:after="100" w:afterAutospacing="1"/>
    </w:pPr>
    <w:rPr>
      <w:sz w:val="8"/>
      <w:szCs w:val="8"/>
    </w:rPr>
  </w:style>
  <w:style w:type="paragraph" w:customStyle="1" w:styleId="formnoborder">
    <w:name w:val="formnoborder"/>
    <w:basedOn w:val="Normal"/>
    <w:rsid w:val="000A4CC8"/>
    <w:pPr>
      <w:spacing w:before="100" w:beforeAutospacing="1" w:after="100" w:afterAutospacing="1"/>
    </w:pPr>
    <w:rPr>
      <w:sz w:val="8"/>
      <w:szCs w:val="8"/>
    </w:rPr>
  </w:style>
  <w:style w:type="paragraph" w:customStyle="1" w:styleId="disabledtext">
    <w:name w:val="disabledtext"/>
    <w:basedOn w:val="Normal"/>
    <w:rsid w:val="000A4CC8"/>
    <w:pPr>
      <w:spacing w:before="100" w:beforeAutospacing="1" w:after="100" w:afterAutospacing="1"/>
    </w:pPr>
    <w:rPr>
      <w:color w:val="999999"/>
    </w:rPr>
  </w:style>
  <w:style w:type="paragraph" w:customStyle="1" w:styleId="warning">
    <w:name w:val="warning"/>
    <w:basedOn w:val="Normal"/>
    <w:rsid w:val="000A4CC8"/>
    <w:pPr>
      <w:spacing w:before="100" w:beforeAutospacing="1" w:after="100" w:afterAutospacing="1"/>
    </w:pPr>
    <w:rPr>
      <w:color w:val="990000"/>
    </w:rPr>
  </w:style>
  <w:style w:type="paragraph" w:customStyle="1" w:styleId="errortext">
    <w:name w:val="errortext"/>
    <w:basedOn w:val="Normal"/>
    <w:rsid w:val="000A4CC8"/>
    <w:pPr>
      <w:spacing w:before="100" w:beforeAutospacing="1" w:after="100" w:afterAutospacing="1"/>
    </w:pPr>
    <w:rPr>
      <w:color w:val="990000"/>
      <w:sz w:val="8"/>
      <w:szCs w:val="8"/>
    </w:rPr>
  </w:style>
  <w:style w:type="paragraph" w:customStyle="1" w:styleId="errortextlarge">
    <w:name w:val="errortextlarge"/>
    <w:basedOn w:val="Normal"/>
    <w:rsid w:val="000A4CC8"/>
    <w:pPr>
      <w:spacing w:before="100" w:beforeAutospacing="1" w:after="100" w:afterAutospacing="1"/>
    </w:pPr>
    <w:rPr>
      <w:b/>
      <w:bCs/>
      <w:color w:val="FF0000"/>
      <w:sz w:val="9"/>
      <w:szCs w:val="9"/>
    </w:rPr>
  </w:style>
  <w:style w:type="paragraph" w:customStyle="1" w:styleId="errortextbold">
    <w:name w:val="errortextbold"/>
    <w:basedOn w:val="Normal"/>
    <w:rsid w:val="000A4CC8"/>
    <w:pPr>
      <w:spacing w:before="100" w:beforeAutospacing="1" w:after="100" w:afterAutospacing="1"/>
    </w:pPr>
    <w:rPr>
      <w:b/>
      <w:bCs/>
      <w:color w:val="990000"/>
      <w:sz w:val="8"/>
      <w:szCs w:val="8"/>
    </w:rPr>
  </w:style>
  <w:style w:type="paragraph" w:customStyle="1" w:styleId="errortextmediumbold">
    <w:name w:val="errortextmediumbold"/>
    <w:basedOn w:val="Normal"/>
    <w:rsid w:val="000A4CC8"/>
    <w:pPr>
      <w:spacing w:before="100" w:beforeAutospacing="1" w:after="100" w:afterAutospacing="1"/>
    </w:pPr>
    <w:rPr>
      <w:b/>
      <w:bCs/>
      <w:color w:val="990000"/>
      <w:sz w:val="8"/>
      <w:szCs w:val="8"/>
    </w:rPr>
  </w:style>
  <w:style w:type="paragraph" w:customStyle="1" w:styleId="errortextlargebold">
    <w:name w:val="errortextlargebold"/>
    <w:basedOn w:val="Normal"/>
    <w:rsid w:val="000A4CC8"/>
    <w:pPr>
      <w:spacing w:before="100" w:beforeAutospacing="1" w:after="100" w:afterAutospacing="1"/>
    </w:pPr>
    <w:rPr>
      <w:b/>
      <w:bCs/>
      <w:color w:val="990000"/>
      <w:sz w:val="9"/>
      <w:szCs w:val="9"/>
    </w:rPr>
  </w:style>
  <w:style w:type="paragraph" w:customStyle="1" w:styleId="errorrow">
    <w:name w:val="errorrow"/>
    <w:basedOn w:val="Normal"/>
    <w:rsid w:val="000A4CC8"/>
    <w:pPr>
      <w:shd w:val="clear" w:color="auto" w:fill="FDFFD0"/>
      <w:spacing w:before="100" w:beforeAutospacing="1" w:after="100" w:afterAutospacing="1"/>
    </w:pPr>
    <w:rPr>
      <w:b/>
      <w:bCs/>
      <w:color w:val="FF0000"/>
      <w:sz w:val="8"/>
      <w:szCs w:val="8"/>
    </w:rPr>
  </w:style>
  <w:style w:type="paragraph" w:customStyle="1" w:styleId="errorbox">
    <w:name w:val="errorbox"/>
    <w:basedOn w:val="Normal"/>
    <w:rsid w:val="000A4CC8"/>
    <w:pPr>
      <w:pBdr>
        <w:top w:val="single" w:sz="2" w:space="2" w:color="auto"/>
        <w:left w:val="single" w:sz="2" w:space="2" w:color="auto"/>
        <w:bottom w:val="single" w:sz="2" w:space="2" w:color="auto"/>
        <w:right w:val="single" w:sz="2" w:space="2" w:color="auto"/>
      </w:pBdr>
      <w:shd w:val="clear" w:color="auto" w:fill="FDFFD0"/>
      <w:spacing w:before="38" w:after="38"/>
    </w:pPr>
    <w:rPr>
      <w:b/>
      <w:bCs/>
      <w:color w:val="FF0000"/>
      <w:sz w:val="8"/>
      <w:szCs w:val="8"/>
    </w:rPr>
  </w:style>
  <w:style w:type="paragraph" w:customStyle="1" w:styleId="clearbox">
    <w:name w:val="clearbox"/>
    <w:basedOn w:val="Normal"/>
    <w:rsid w:val="000A4CC8"/>
  </w:style>
  <w:style w:type="paragraph" w:customStyle="1" w:styleId="loadingimagetext">
    <w:name w:val="loadingimagetext"/>
    <w:basedOn w:val="Normal"/>
    <w:rsid w:val="000A4CC8"/>
    <w:pPr>
      <w:spacing w:before="100" w:beforeAutospacing="1" w:after="100" w:afterAutospacing="1"/>
      <w:jc w:val="center"/>
    </w:pPr>
    <w:rPr>
      <w:b/>
      <w:bCs/>
      <w:color w:val="000000"/>
      <w:sz w:val="8"/>
      <w:szCs w:val="8"/>
    </w:rPr>
  </w:style>
  <w:style w:type="paragraph" w:customStyle="1" w:styleId="loadingimagepopup">
    <w:name w:val="loadingimagepopup"/>
    <w:basedOn w:val="Normal"/>
    <w:rsid w:val="000A4CC8"/>
    <w:pPr>
      <w:spacing w:before="100" w:beforeAutospacing="1" w:after="100" w:afterAutospacing="1"/>
      <w:jc w:val="center"/>
    </w:pPr>
    <w:rPr>
      <w:b/>
      <w:bCs/>
      <w:color w:val="000000"/>
      <w:sz w:val="8"/>
      <w:szCs w:val="8"/>
    </w:rPr>
  </w:style>
  <w:style w:type="paragraph" w:customStyle="1" w:styleId="errorinput">
    <w:name w:val="errorinput"/>
    <w:basedOn w:val="Normal"/>
    <w:rsid w:val="000A4CC8"/>
    <w:pPr>
      <w:pBdr>
        <w:top w:val="single" w:sz="2" w:space="1" w:color="FF0000"/>
        <w:left w:val="single" w:sz="2" w:space="1" w:color="FF0000"/>
        <w:bottom w:val="single" w:sz="2" w:space="1" w:color="FF0000"/>
        <w:right w:val="single" w:sz="2" w:space="1" w:color="FF0000"/>
      </w:pBdr>
      <w:shd w:val="clear" w:color="auto" w:fill="FDFFD0"/>
      <w:spacing w:before="100" w:beforeAutospacing="1" w:after="100" w:afterAutospacing="1"/>
    </w:pPr>
    <w:rPr>
      <w:color w:val="FF0000"/>
    </w:rPr>
  </w:style>
  <w:style w:type="paragraph" w:customStyle="1" w:styleId="successbox">
    <w:name w:val="successbox"/>
    <w:basedOn w:val="Normal"/>
    <w:rsid w:val="000A4CC8"/>
    <w:pPr>
      <w:pBdr>
        <w:top w:val="single" w:sz="2" w:space="2" w:color="auto"/>
        <w:left w:val="single" w:sz="2" w:space="2" w:color="auto"/>
        <w:bottom w:val="single" w:sz="2" w:space="2" w:color="auto"/>
        <w:right w:val="single" w:sz="2" w:space="2" w:color="auto"/>
      </w:pBdr>
      <w:shd w:val="clear" w:color="auto" w:fill="FDFFD0"/>
      <w:spacing w:before="38" w:after="38"/>
    </w:pPr>
    <w:rPr>
      <w:b/>
      <w:bCs/>
      <w:color w:val="55AA00"/>
      <w:sz w:val="10"/>
      <w:szCs w:val="10"/>
    </w:rPr>
  </w:style>
  <w:style w:type="paragraph" w:customStyle="1" w:styleId="line1">
    <w:name w:val="line1"/>
    <w:basedOn w:val="Normal"/>
    <w:rsid w:val="000A4CC8"/>
    <w:pPr>
      <w:shd w:val="clear" w:color="auto" w:fill="000000"/>
      <w:spacing w:before="100" w:beforeAutospacing="1" w:after="100" w:afterAutospacing="1"/>
    </w:pPr>
  </w:style>
  <w:style w:type="paragraph" w:customStyle="1" w:styleId="line2">
    <w:name w:val="line2"/>
    <w:basedOn w:val="Normal"/>
    <w:rsid w:val="000A4CC8"/>
    <w:pPr>
      <w:shd w:val="clear" w:color="auto" w:fill="999999"/>
      <w:spacing w:before="100" w:beforeAutospacing="1" w:after="100" w:afterAutospacing="1"/>
    </w:pPr>
  </w:style>
  <w:style w:type="paragraph" w:customStyle="1" w:styleId="line3">
    <w:name w:val="line3"/>
    <w:basedOn w:val="Normal"/>
    <w:rsid w:val="000A4CC8"/>
    <w:pPr>
      <w:shd w:val="clear" w:color="auto" w:fill="FFFFFF"/>
      <w:spacing w:before="100" w:beforeAutospacing="1" w:after="100" w:afterAutospacing="1"/>
    </w:pPr>
  </w:style>
  <w:style w:type="paragraph" w:customStyle="1" w:styleId="line4">
    <w:name w:val="line4"/>
    <w:basedOn w:val="Normal"/>
    <w:rsid w:val="000A4CC8"/>
    <w:pPr>
      <w:shd w:val="clear" w:color="auto" w:fill="DCD6ED"/>
      <w:spacing w:before="100" w:beforeAutospacing="1" w:after="100" w:afterAutospacing="1"/>
    </w:pPr>
  </w:style>
  <w:style w:type="paragraph" w:customStyle="1" w:styleId="divline1">
    <w:name w:val="divline1"/>
    <w:basedOn w:val="Normal"/>
    <w:rsid w:val="000A4CC8"/>
    <w:pPr>
      <w:pBdr>
        <w:bottom w:val="single" w:sz="2" w:space="0" w:color="000000"/>
      </w:pBdr>
    </w:pPr>
    <w:rPr>
      <w:sz w:val="2"/>
      <w:szCs w:val="2"/>
    </w:rPr>
  </w:style>
  <w:style w:type="paragraph" w:customStyle="1" w:styleId="hrline1">
    <w:name w:val="hrline1"/>
    <w:basedOn w:val="Normal"/>
    <w:rsid w:val="000A4CC8"/>
    <w:rPr>
      <w:color w:val="000000"/>
    </w:rPr>
  </w:style>
  <w:style w:type="paragraph" w:customStyle="1" w:styleId="fullunderline">
    <w:name w:val="fullunderline"/>
    <w:basedOn w:val="Normal"/>
    <w:rsid w:val="000A4CC8"/>
    <w:pPr>
      <w:pBdr>
        <w:bottom w:val="single" w:sz="2" w:space="0" w:color="000000"/>
      </w:pBdr>
      <w:spacing w:before="100" w:beforeAutospacing="1" w:after="100" w:afterAutospacing="1"/>
    </w:pPr>
  </w:style>
  <w:style w:type="paragraph" w:customStyle="1" w:styleId="box1">
    <w:name w:val="box1"/>
    <w:basedOn w:val="Normal"/>
    <w:rsid w:val="000A4CC8"/>
    <w:pPr>
      <w:pBdr>
        <w:top w:val="single" w:sz="2" w:space="0" w:color="000000"/>
        <w:left w:val="single" w:sz="2" w:space="0" w:color="000000"/>
        <w:bottom w:val="single" w:sz="2" w:space="0" w:color="000000"/>
        <w:right w:val="single" w:sz="2" w:space="0" w:color="000000"/>
      </w:pBdr>
      <w:shd w:val="clear" w:color="auto" w:fill="F4F4F4"/>
      <w:spacing w:before="100" w:beforeAutospacing="1" w:after="100" w:afterAutospacing="1"/>
    </w:pPr>
  </w:style>
  <w:style w:type="paragraph" w:customStyle="1" w:styleId="box2">
    <w:name w:val="box2"/>
    <w:basedOn w:val="Normal"/>
    <w:rsid w:val="000A4CC8"/>
    <w:pPr>
      <w:pBdr>
        <w:top w:val="single" w:sz="2" w:space="0" w:color="000000"/>
        <w:left w:val="single" w:sz="2" w:space="0" w:color="000000"/>
        <w:bottom w:val="single" w:sz="2" w:space="0" w:color="000000"/>
        <w:right w:val="single" w:sz="2" w:space="0" w:color="000000"/>
      </w:pBdr>
      <w:shd w:val="clear" w:color="auto" w:fill="FDFFD0"/>
      <w:spacing w:before="100" w:beforeAutospacing="1" w:after="100" w:afterAutospacing="1"/>
    </w:pPr>
  </w:style>
  <w:style w:type="paragraph" w:customStyle="1" w:styleId="box3">
    <w:name w:val="box3"/>
    <w:basedOn w:val="Normal"/>
    <w:rsid w:val="000A4CC8"/>
    <w:pPr>
      <w:pBdr>
        <w:top w:val="single" w:sz="2" w:space="0" w:color="000000"/>
        <w:left w:val="single" w:sz="2" w:space="0" w:color="000000"/>
        <w:bottom w:val="single" w:sz="2" w:space="0" w:color="000000"/>
        <w:right w:val="single" w:sz="2" w:space="0" w:color="000000"/>
      </w:pBdr>
      <w:shd w:val="clear" w:color="auto" w:fill="EBF2FF"/>
      <w:spacing w:before="100" w:beforeAutospacing="1" w:after="100" w:afterAutospacing="1"/>
    </w:pPr>
  </w:style>
  <w:style w:type="paragraph" w:customStyle="1" w:styleId="box4">
    <w:name w:val="box4"/>
    <w:basedOn w:val="Normal"/>
    <w:rsid w:val="000A4CC8"/>
    <w:pPr>
      <w:pBdr>
        <w:top w:val="single" w:sz="2" w:space="0" w:color="000000"/>
        <w:left w:val="single" w:sz="2" w:space="0" w:color="000000"/>
        <w:bottom w:val="single" w:sz="2" w:space="0" w:color="000000"/>
        <w:right w:val="single" w:sz="2" w:space="0" w:color="000000"/>
      </w:pBdr>
      <w:spacing w:before="100" w:beforeAutospacing="1" w:after="100" w:afterAutospacing="1"/>
    </w:pPr>
  </w:style>
  <w:style w:type="paragraph" w:customStyle="1" w:styleId="box5">
    <w:name w:val="box5"/>
    <w:basedOn w:val="Normal"/>
    <w:rsid w:val="000A4CC8"/>
    <w:pPr>
      <w:pBdr>
        <w:top w:val="single" w:sz="2" w:space="0" w:color="999999"/>
        <w:left w:val="single" w:sz="2" w:space="0" w:color="999999"/>
        <w:bottom w:val="single" w:sz="2" w:space="0" w:color="999999"/>
        <w:right w:val="single" w:sz="2" w:space="0" w:color="999999"/>
      </w:pBdr>
      <w:shd w:val="clear" w:color="auto" w:fill="F4F4F4"/>
      <w:spacing w:before="100" w:beforeAutospacing="1" w:after="100" w:afterAutospacing="1"/>
    </w:pPr>
  </w:style>
  <w:style w:type="paragraph" w:customStyle="1" w:styleId="rowheadersort">
    <w:name w:val="rowheadersort"/>
    <w:basedOn w:val="Normal"/>
    <w:rsid w:val="000A4CC8"/>
    <w:pPr>
      <w:pBdr>
        <w:top w:val="single" w:sz="2" w:space="1" w:color="FFFFFF"/>
        <w:left w:val="single" w:sz="2" w:space="1" w:color="FFFFFF"/>
        <w:bottom w:val="single" w:sz="2" w:space="1" w:color="999999"/>
        <w:right w:val="single" w:sz="2" w:space="1" w:color="999999"/>
      </w:pBdr>
      <w:shd w:val="clear" w:color="auto" w:fill="E4E4E4"/>
      <w:spacing w:before="100" w:beforeAutospacing="1" w:after="100" w:afterAutospacing="1"/>
    </w:pPr>
    <w:rPr>
      <w:b/>
      <w:bCs/>
      <w:color w:val="000000"/>
      <w:sz w:val="8"/>
      <w:szCs w:val="8"/>
    </w:rPr>
  </w:style>
  <w:style w:type="paragraph" w:customStyle="1" w:styleId="rowhover">
    <w:name w:val="rowhover"/>
    <w:basedOn w:val="Normal"/>
    <w:rsid w:val="000A4CC8"/>
    <w:pPr>
      <w:shd w:val="clear" w:color="auto" w:fill="EEEEFF"/>
      <w:spacing w:before="100" w:beforeAutospacing="1" w:after="100" w:afterAutospacing="1"/>
    </w:pPr>
    <w:rPr>
      <w:color w:val="000000"/>
      <w:sz w:val="8"/>
      <w:szCs w:val="8"/>
    </w:rPr>
  </w:style>
  <w:style w:type="paragraph" w:customStyle="1" w:styleId="rowclear">
    <w:name w:val="rowclear"/>
    <w:basedOn w:val="Normal"/>
    <w:rsid w:val="000A4CC8"/>
    <w:pPr>
      <w:spacing w:before="100" w:beforeAutospacing="1" w:after="100" w:afterAutospacing="1"/>
    </w:pPr>
    <w:rPr>
      <w:color w:val="000000"/>
      <w:sz w:val="8"/>
      <w:szCs w:val="8"/>
    </w:rPr>
  </w:style>
  <w:style w:type="paragraph" w:customStyle="1" w:styleId="rowinvert">
    <w:name w:val="rowinvert"/>
    <w:basedOn w:val="Normal"/>
    <w:rsid w:val="000A4CC8"/>
    <w:pPr>
      <w:shd w:val="clear" w:color="auto" w:fill="000000"/>
      <w:spacing w:before="100" w:beforeAutospacing="1" w:after="100" w:afterAutospacing="1"/>
    </w:pPr>
    <w:rPr>
      <w:color w:val="FFFFFF"/>
      <w:sz w:val="8"/>
      <w:szCs w:val="8"/>
    </w:rPr>
  </w:style>
  <w:style w:type="paragraph" w:customStyle="1" w:styleId="row1">
    <w:name w:val="row1"/>
    <w:basedOn w:val="Normal"/>
    <w:rsid w:val="000A4CC8"/>
    <w:pPr>
      <w:shd w:val="clear" w:color="auto" w:fill="DCFFDC"/>
      <w:spacing w:before="100" w:beforeAutospacing="1" w:after="100" w:afterAutospacing="1"/>
    </w:pPr>
    <w:rPr>
      <w:color w:val="000000"/>
      <w:sz w:val="8"/>
      <w:szCs w:val="8"/>
    </w:rPr>
  </w:style>
  <w:style w:type="paragraph" w:customStyle="1" w:styleId="row2">
    <w:name w:val="row2"/>
    <w:basedOn w:val="Normal"/>
    <w:rsid w:val="000A4CC8"/>
    <w:pPr>
      <w:shd w:val="clear" w:color="auto" w:fill="FFFFFF"/>
      <w:spacing w:before="100" w:beforeAutospacing="1" w:after="100" w:afterAutospacing="1"/>
    </w:pPr>
    <w:rPr>
      <w:color w:val="000000"/>
      <w:sz w:val="8"/>
      <w:szCs w:val="8"/>
    </w:rPr>
  </w:style>
  <w:style w:type="paragraph" w:customStyle="1" w:styleId="row3">
    <w:name w:val="row3"/>
    <w:basedOn w:val="Normal"/>
    <w:rsid w:val="000A4CC8"/>
    <w:pPr>
      <w:shd w:val="clear" w:color="auto" w:fill="DCD6ED"/>
      <w:spacing w:before="100" w:beforeAutospacing="1" w:after="100" w:afterAutospacing="1"/>
    </w:pPr>
    <w:rPr>
      <w:color w:val="000000"/>
      <w:sz w:val="8"/>
      <w:szCs w:val="8"/>
    </w:rPr>
  </w:style>
  <w:style w:type="paragraph" w:customStyle="1" w:styleId="row4">
    <w:name w:val="row4"/>
    <w:basedOn w:val="Normal"/>
    <w:rsid w:val="000A4CC8"/>
    <w:pPr>
      <w:shd w:val="clear" w:color="auto" w:fill="F4F4F4"/>
      <w:spacing w:before="100" w:beforeAutospacing="1" w:after="100" w:afterAutospacing="1"/>
    </w:pPr>
    <w:rPr>
      <w:color w:val="000000"/>
      <w:sz w:val="8"/>
      <w:szCs w:val="8"/>
    </w:rPr>
  </w:style>
  <w:style w:type="paragraph" w:customStyle="1" w:styleId="row5">
    <w:name w:val="row5"/>
    <w:basedOn w:val="Normal"/>
    <w:rsid w:val="000A4CC8"/>
    <w:pPr>
      <w:shd w:val="clear" w:color="auto" w:fill="FDFFD0"/>
      <w:spacing w:before="100" w:beforeAutospacing="1" w:after="100" w:afterAutospacing="1"/>
    </w:pPr>
    <w:rPr>
      <w:color w:val="000000"/>
      <w:sz w:val="8"/>
      <w:szCs w:val="8"/>
    </w:rPr>
  </w:style>
  <w:style w:type="paragraph" w:customStyle="1" w:styleId="row6">
    <w:name w:val="row6"/>
    <w:basedOn w:val="Normal"/>
    <w:rsid w:val="000A4CC8"/>
    <w:pPr>
      <w:shd w:val="clear" w:color="auto" w:fill="EEEEFF"/>
      <w:spacing w:before="100" w:beforeAutospacing="1" w:after="100" w:afterAutospacing="1"/>
    </w:pPr>
    <w:rPr>
      <w:color w:val="000000"/>
      <w:sz w:val="8"/>
      <w:szCs w:val="8"/>
    </w:rPr>
  </w:style>
  <w:style w:type="paragraph" w:customStyle="1" w:styleId="row7">
    <w:name w:val="row7"/>
    <w:basedOn w:val="Normal"/>
    <w:rsid w:val="000A4CC8"/>
    <w:pPr>
      <w:shd w:val="clear" w:color="auto" w:fill="EBF2FF"/>
      <w:spacing w:before="100" w:beforeAutospacing="1" w:after="100" w:afterAutospacing="1"/>
    </w:pPr>
    <w:rPr>
      <w:color w:val="000000"/>
      <w:sz w:val="8"/>
      <w:szCs w:val="8"/>
    </w:rPr>
  </w:style>
  <w:style w:type="paragraph" w:customStyle="1" w:styleId="row8">
    <w:name w:val="row8"/>
    <w:basedOn w:val="Normal"/>
    <w:rsid w:val="000A4CC8"/>
    <w:pPr>
      <w:shd w:val="clear" w:color="auto" w:fill="EEEEFF"/>
      <w:spacing w:before="100" w:beforeAutospacing="1" w:after="100" w:afterAutospacing="1"/>
    </w:pPr>
    <w:rPr>
      <w:color w:val="3B6EA7"/>
      <w:sz w:val="8"/>
      <w:szCs w:val="8"/>
    </w:rPr>
  </w:style>
  <w:style w:type="paragraph" w:customStyle="1" w:styleId="row9">
    <w:name w:val="row9"/>
    <w:basedOn w:val="Normal"/>
    <w:rsid w:val="000A4CC8"/>
    <w:pPr>
      <w:shd w:val="clear" w:color="auto" w:fill="FFF2EB"/>
      <w:spacing w:before="100" w:beforeAutospacing="1" w:after="100" w:afterAutospacing="1"/>
    </w:pPr>
    <w:rPr>
      <w:color w:val="000000"/>
      <w:sz w:val="8"/>
      <w:szCs w:val="8"/>
    </w:rPr>
  </w:style>
  <w:style w:type="paragraph" w:customStyle="1" w:styleId="hoverstyle">
    <w:name w:val="hoverstyle"/>
    <w:basedOn w:val="Normal"/>
    <w:rsid w:val="000A4CC8"/>
    <w:pPr>
      <w:shd w:val="clear" w:color="auto" w:fill="EEEEFF"/>
      <w:spacing w:before="100" w:beforeAutospacing="1" w:after="100" w:afterAutospacing="1"/>
    </w:pPr>
    <w:rPr>
      <w:color w:val="000000"/>
      <w:sz w:val="8"/>
      <w:szCs w:val="8"/>
    </w:rPr>
  </w:style>
  <w:style w:type="paragraph" w:customStyle="1" w:styleId="level1">
    <w:name w:val="level1"/>
    <w:basedOn w:val="Normal"/>
    <w:rsid w:val="000A4CC8"/>
    <w:pPr>
      <w:shd w:val="clear" w:color="auto" w:fill="000000"/>
      <w:spacing w:before="100" w:beforeAutospacing="1" w:after="100" w:afterAutospacing="1"/>
    </w:pPr>
    <w:rPr>
      <w:b/>
      <w:bCs/>
      <w:color w:val="FFFFFF"/>
      <w:sz w:val="9"/>
      <w:szCs w:val="9"/>
    </w:rPr>
  </w:style>
  <w:style w:type="paragraph" w:customStyle="1" w:styleId="level1action">
    <w:name w:val="level1action"/>
    <w:basedOn w:val="Normal"/>
    <w:rsid w:val="000A4CC8"/>
    <w:pPr>
      <w:shd w:val="clear" w:color="auto" w:fill="000000"/>
      <w:spacing w:before="100" w:beforeAutospacing="1" w:after="100" w:afterAutospacing="1"/>
    </w:pPr>
    <w:rPr>
      <w:color w:val="FFFFFF"/>
      <w:sz w:val="8"/>
      <w:szCs w:val="8"/>
    </w:rPr>
  </w:style>
  <w:style w:type="paragraph" w:customStyle="1" w:styleId="level2">
    <w:name w:val="level2"/>
    <w:basedOn w:val="Normal"/>
    <w:rsid w:val="000A4CC8"/>
    <w:pPr>
      <w:shd w:val="clear" w:color="auto" w:fill="5050B5"/>
      <w:spacing w:before="100" w:beforeAutospacing="1" w:after="100" w:afterAutospacing="1"/>
    </w:pPr>
    <w:rPr>
      <w:b/>
      <w:bCs/>
      <w:color w:val="FFFFFF"/>
      <w:sz w:val="9"/>
      <w:szCs w:val="9"/>
    </w:rPr>
  </w:style>
  <w:style w:type="paragraph" w:customStyle="1" w:styleId="level2action">
    <w:name w:val="level2action"/>
    <w:basedOn w:val="Normal"/>
    <w:rsid w:val="000A4CC8"/>
    <w:pPr>
      <w:shd w:val="clear" w:color="auto" w:fill="5050B5"/>
      <w:spacing w:before="100" w:beforeAutospacing="1" w:after="100" w:afterAutospacing="1"/>
    </w:pPr>
    <w:rPr>
      <w:color w:val="FFFFFF"/>
      <w:sz w:val="8"/>
      <w:szCs w:val="8"/>
    </w:rPr>
  </w:style>
  <w:style w:type="paragraph" w:customStyle="1" w:styleId="level3">
    <w:name w:val="level3"/>
    <w:basedOn w:val="Normal"/>
    <w:rsid w:val="000A4CC8"/>
    <w:pPr>
      <w:shd w:val="clear" w:color="auto" w:fill="EBF2FF"/>
      <w:spacing w:before="100" w:beforeAutospacing="1" w:after="100" w:afterAutospacing="1"/>
    </w:pPr>
    <w:rPr>
      <w:color w:val="000000"/>
      <w:sz w:val="8"/>
      <w:szCs w:val="8"/>
    </w:rPr>
  </w:style>
  <w:style w:type="paragraph" w:customStyle="1" w:styleId="level4">
    <w:name w:val="level4"/>
    <w:basedOn w:val="Normal"/>
    <w:rsid w:val="000A4CC8"/>
    <w:pPr>
      <w:shd w:val="clear" w:color="auto" w:fill="FFFFFF"/>
      <w:spacing w:before="100" w:beforeAutospacing="1" w:after="100" w:afterAutospacing="1"/>
    </w:pPr>
    <w:rPr>
      <w:color w:val="000000"/>
      <w:sz w:val="8"/>
      <w:szCs w:val="8"/>
    </w:rPr>
  </w:style>
  <w:style w:type="paragraph" w:customStyle="1" w:styleId="level5">
    <w:name w:val="level5"/>
    <w:basedOn w:val="Normal"/>
    <w:rsid w:val="000A4CC8"/>
    <w:pPr>
      <w:shd w:val="clear" w:color="auto" w:fill="FDFFD0"/>
      <w:spacing w:before="100" w:beforeAutospacing="1" w:after="100" w:afterAutospacing="1"/>
    </w:pPr>
    <w:rPr>
      <w:color w:val="000000"/>
      <w:sz w:val="8"/>
      <w:szCs w:val="8"/>
    </w:rPr>
  </w:style>
  <w:style w:type="paragraph" w:customStyle="1" w:styleId="level4input">
    <w:name w:val="level4input"/>
    <w:basedOn w:val="Normal"/>
    <w:rsid w:val="000A4CC8"/>
    <w:pPr>
      <w:spacing w:before="100" w:beforeAutospacing="1" w:after="100" w:afterAutospacing="1"/>
    </w:pPr>
    <w:rPr>
      <w:sz w:val="8"/>
      <w:szCs w:val="8"/>
    </w:rPr>
  </w:style>
  <w:style w:type="paragraph" w:customStyle="1" w:styleId="level5input">
    <w:name w:val="level5input"/>
    <w:basedOn w:val="Normal"/>
    <w:rsid w:val="000A4CC8"/>
    <w:pPr>
      <w:spacing w:before="100" w:beforeAutospacing="1" w:after="100" w:afterAutospacing="1"/>
    </w:pPr>
    <w:rPr>
      <w:sz w:val="8"/>
      <w:szCs w:val="8"/>
    </w:rPr>
  </w:style>
  <w:style w:type="paragraph" w:customStyle="1" w:styleId="levelalertinput">
    <w:name w:val="levelalertinput"/>
    <w:basedOn w:val="Normal"/>
    <w:rsid w:val="000A4CC8"/>
    <w:pPr>
      <w:pBdr>
        <w:top w:val="dotted" w:sz="2" w:space="0" w:color="FDFFD0"/>
        <w:left w:val="dotted" w:sz="2" w:space="0" w:color="FDFFD0"/>
        <w:bottom w:val="dotted" w:sz="2" w:space="0" w:color="FDFFD0"/>
        <w:right w:val="dotted" w:sz="2" w:space="0" w:color="FDFFD0"/>
      </w:pBdr>
      <w:shd w:val="clear" w:color="auto" w:fill="FF0000"/>
      <w:spacing w:before="100" w:beforeAutospacing="1" w:after="100" w:afterAutospacing="1"/>
    </w:pPr>
    <w:rPr>
      <w:sz w:val="8"/>
      <w:szCs w:val="8"/>
    </w:rPr>
  </w:style>
  <w:style w:type="paragraph" w:customStyle="1" w:styleId="padding1">
    <w:name w:val="padding1"/>
    <w:basedOn w:val="Normal"/>
    <w:rsid w:val="000A4CC8"/>
    <w:pPr>
      <w:spacing w:before="100" w:beforeAutospacing="1" w:after="100" w:afterAutospacing="1"/>
    </w:pPr>
  </w:style>
  <w:style w:type="paragraph" w:customStyle="1" w:styleId="padding2">
    <w:name w:val="padding2"/>
    <w:basedOn w:val="Normal"/>
    <w:rsid w:val="000A4CC8"/>
    <w:pPr>
      <w:spacing w:before="100" w:beforeAutospacing="1" w:after="100" w:afterAutospacing="1"/>
    </w:pPr>
  </w:style>
  <w:style w:type="paragraph" w:customStyle="1" w:styleId="padding3">
    <w:name w:val="padding3"/>
    <w:basedOn w:val="Normal"/>
    <w:rsid w:val="000A4CC8"/>
    <w:pPr>
      <w:spacing w:before="100" w:beforeAutospacing="1" w:after="100" w:afterAutospacing="1"/>
    </w:pPr>
  </w:style>
  <w:style w:type="paragraph" w:customStyle="1" w:styleId="padding4">
    <w:name w:val="padding4"/>
    <w:basedOn w:val="Normal"/>
    <w:rsid w:val="000A4CC8"/>
    <w:pPr>
      <w:spacing w:before="100" w:beforeAutospacing="1" w:after="100" w:afterAutospacing="1"/>
    </w:pPr>
  </w:style>
  <w:style w:type="paragraph" w:customStyle="1" w:styleId="padding5">
    <w:name w:val="padding5"/>
    <w:basedOn w:val="Normal"/>
    <w:rsid w:val="000A4CC8"/>
    <w:pPr>
      <w:spacing w:before="100" w:beforeAutospacing="1" w:after="100" w:afterAutospacing="1"/>
    </w:pPr>
  </w:style>
  <w:style w:type="paragraph" w:customStyle="1" w:styleId="padlr10">
    <w:name w:val="padlr10"/>
    <w:basedOn w:val="Normal"/>
    <w:rsid w:val="000A4CC8"/>
    <w:pPr>
      <w:spacing w:before="100" w:beforeAutospacing="1" w:after="100" w:afterAutospacing="1"/>
    </w:pPr>
  </w:style>
  <w:style w:type="paragraph" w:customStyle="1" w:styleId="padr10">
    <w:name w:val="padr10"/>
    <w:basedOn w:val="Normal"/>
    <w:rsid w:val="000A4CC8"/>
    <w:pPr>
      <w:spacing w:before="100" w:beforeAutospacing="1" w:after="100" w:afterAutospacing="1"/>
    </w:pPr>
  </w:style>
  <w:style w:type="paragraph" w:customStyle="1" w:styleId="valignmiddle">
    <w:name w:val="valignmiddle"/>
    <w:basedOn w:val="Normal"/>
    <w:rsid w:val="000A4CC8"/>
    <w:pPr>
      <w:spacing w:before="100" w:beforeAutospacing="1" w:after="100" w:afterAutospacing="1"/>
      <w:textAlignment w:val="center"/>
    </w:pPr>
  </w:style>
  <w:style w:type="paragraph" w:customStyle="1" w:styleId="hiddeniframe">
    <w:name w:val="hiddeniframe"/>
    <w:basedOn w:val="Normal"/>
    <w:rsid w:val="000A4CC8"/>
    <w:pPr>
      <w:spacing w:before="100" w:beforeAutospacing="1" w:after="100" w:afterAutospacing="1"/>
    </w:pPr>
  </w:style>
  <w:style w:type="paragraph" w:customStyle="1" w:styleId="topbox">
    <w:name w:val="topbox"/>
    <w:basedOn w:val="Normal"/>
    <w:rsid w:val="000A4CC8"/>
    <w:pPr>
      <w:pBdr>
        <w:top w:val="single" w:sz="2" w:space="2" w:color="D8D6D6"/>
        <w:left w:val="single" w:sz="2" w:space="2" w:color="D8D6D6"/>
        <w:bottom w:val="single" w:sz="2" w:space="2" w:color="D8D6D6"/>
        <w:right w:val="single" w:sz="2" w:space="2" w:color="D8D6D6"/>
      </w:pBdr>
      <w:shd w:val="clear" w:color="auto" w:fill="F4F4F4"/>
      <w:spacing w:before="100" w:beforeAutospacing="1" w:after="100" w:afterAutospacing="1"/>
    </w:pPr>
  </w:style>
  <w:style w:type="paragraph" w:customStyle="1" w:styleId="topboxspacer">
    <w:name w:val="topboxspacer"/>
    <w:basedOn w:val="Normal"/>
    <w:rsid w:val="000A4CC8"/>
    <w:pPr>
      <w:pBdr>
        <w:left w:val="single" w:sz="2" w:space="0" w:color="FFFFFF"/>
        <w:right w:val="single" w:sz="2" w:space="0" w:color="FFFFFF"/>
      </w:pBdr>
      <w:shd w:val="clear" w:color="auto" w:fill="F4F4F4"/>
      <w:spacing w:before="100" w:beforeAutospacing="1" w:after="100" w:afterAutospacing="1"/>
    </w:pPr>
  </w:style>
  <w:style w:type="paragraph" w:customStyle="1" w:styleId="listcontainer">
    <w:name w:val="listcontainer"/>
    <w:basedOn w:val="Normal"/>
    <w:rsid w:val="000A4CC8"/>
    <w:pPr>
      <w:pBdr>
        <w:top w:val="single" w:sz="2" w:space="0" w:color="F4F4F4"/>
        <w:left w:val="single" w:sz="2" w:space="0" w:color="F4F4F4"/>
        <w:bottom w:val="single" w:sz="2" w:space="0" w:color="F4F4F4"/>
        <w:right w:val="single" w:sz="2" w:space="0" w:color="F4F4F4"/>
      </w:pBdr>
      <w:shd w:val="clear" w:color="auto" w:fill="FFFFFF"/>
      <w:spacing w:before="100" w:beforeAutospacing="1" w:after="100" w:afterAutospacing="1"/>
    </w:pPr>
  </w:style>
  <w:style w:type="paragraph" w:customStyle="1" w:styleId="borderbox">
    <w:name w:val="borderbox"/>
    <w:basedOn w:val="Normal"/>
    <w:rsid w:val="000A4CC8"/>
    <w:pPr>
      <w:shd w:val="clear" w:color="auto" w:fill="D8D6D6"/>
      <w:spacing w:before="100" w:beforeAutospacing="1" w:after="100" w:afterAutospacing="1"/>
    </w:pPr>
  </w:style>
  <w:style w:type="paragraph" w:customStyle="1" w:styleId="bordercolored">
    <w:name w:val="bordercolored"/>
    <w:basedOn w:val="Normal"/>
    <w:rsid w:val="000A4CC8"/>
    <w:pPr>
      <w:shd w:val="clear" w:color="auto" w:fill="FDFFD0"/>
      <w:spacing w:before="100" w:beforeAutospacing="1" w:after="100" w:afterAutospacing="1"/>
    </w:pPr>
    <w:rPr>
      <w:color w:val="000000"/>
      <w:sz w:val="8"/>
      <w:szCs w:val="8"/>
    </w:rPr>
  </w:style>
  <w:style w:type="paragraph" w:customStyle="1" w:styleId="borderwhite">
    <w:name w:val="borderwhite"/>
    <w:basedOn w:val="Normal"/>
    <w:rsid w:val="000A4CC8"/>
    <w:pPr>
      <w:shd w:val="clear" w:color="auto" w:fill="FFFFFF"/>
      <w:spacing w:before="100" w:beforeAutospacing="1" w:after="100" w:afterAutospacing="1"/>
    </w:pPr>
    <w:rPr>
      <w:color w:val="000000"/>
      <w:sz w:val="8"/>
      <w:szCs w:val="8"/>
    </w:rPr>
  </w:style>
  <w:style w:type="paragraph" w:customStyle="1" w:styleId="borderedcolored">
    <w:name w:val="borderedcolored"/>
    <w:basedOn w:val="Normal"/>
    <w:rsid w:val="000A4CC8"/>
    <w:pPr>
      <w:pBdr>
        <w:top w:val="single" w:sz="2" w:space="0" w:color="D8D6D6"/>
        <w:left w:val="single" w:sz="2" w:space="0" w:color="D8D6D6"/>
        <w:bottom w:val="single" w:sz="2" w:space="0" w:color="D8D6D6"/>
        <w:right w:val="single" w:sz="2" w:space="0" w:color="D8D6D6"/>
      </w:pBdr>
      <w:shd w:val="clear" w:color="auto" w:fill="FDFFD0"/>
      <w:spacing w:before="100" w:beforeAutospacing="1" w:after="100" w:afterAutospacing="1"/>
    </w:pPr>
    <w:rPr>
      <w:color w:val="000000"/>
      <w:sz w:val="8"/>
      <w:szCs w:val="8"/>
    </w:rPr>
  </w:style>
  <w:style w:type="paragraph" w:customStyle="1" w:styleId="borderedwhite">
    <w:name w:val="borderedwhite"/>
    <w:basedOn w:val="Normal"/>
    <w:rsid w:val="000A4CC8"/>
    <w:pPr>
      <w:pBdr>
        <w:top w:val="single" w:sz="2" w:space="0" w:color="D8D6D6"/>
        <w:left w:val="single" w:sz="2" w:space="0" w:color="D8D6D6"/>
        <w:bottom w:val="single" w:sz="2" w:space="0" w:color="D8D6D6"/>
        <w:right w:val="single" w:sz="2" w:space="0" w:color="D8D6D6"/>
      </w:pBdr>
      <w:shd w:val="clear" w:color="auto" w:fill="FFFFFF"/>
      <w:spacing w:before="100" w:beforeAutospacing="1" w:after="100" w:afterAutospacing="1"/>
    </w:pPr>
    <w:rPr>
      <w:color w:val="000000"/>
      <w:sz w:val="8"/>
      <w:szCs w:val="8"/>
    </w:rPr>
  </w:style>
  <w:style w:type="paragraph" w:customStyle="1" w:styleId="borderedcolorednr">
    <w:name w:val="borderedcolorednr"/>
    <w:basedOn w:val="Normal"/>
    <w:rsid w:val="000A4CC8"/>
    <w:pPr>
      <w:pBdr>
        <w:top w:val="single" w:sz="2" w:space="0" w:color="D8D6D6"/>
        <w:left w:val="single" w:sz="2" w:space="0" w:color="D8D6D6"/>
        <w:bottom w:val="single" w:sz="2" w:space="0" w:color="D8D6D6"/>
        <w:right w:val="single" w:sz="2" w:space="0" w:color="D8D6D6"/>
      </w:pBdr>
      <w:shd w:val="clear" w:color="auto" w:fill="FDFFD0"/>
      <w:spacing w:before="100" w:beforeAutospacing="1" w:after="100" w:afterAutospacing="1"/>
    </w:pPr>
    <w:rPr>
      <w:color w:val="000000"/>
      <w:sz w:val="8"/>
      <w:szCs w:val="8"/>
    </w:rPr>
  </w:style>
  <w:style w:type="paragraph" w:customStyle="1" w:styleId="respreportmaintable">
    <w:name w:val="respreportmaintable"/>
    <w:basedOn w:val="Normal"/>
    <w:rsid w:val="000A4CC8"/>
    <w:pPr>
      <w:pBdr>
        <w:top w:val="single" w:sz="2" w:space="0" w:color="59789D"/>
        <w:left w:val="single" w:sz="2" w:space="0" w:color="59789D"/>
        <w:bottom w:val="single" w:sz="2" w:space="0" w:color="59789D"/>
        <w:right w:val="single" w:sz="2" w:space="0" w:color="59789D"/>
      </w:pBdr>
      <w:shd w:val="clear" w:color="auto" w:fill="F4F4F4"/>
      <w:spacing w:before="100" w:beforeAutospacing="1" w:after="100" w:afterAutospacing="1"/>
    </w:pPr>
  </w:style>
  <w:style w:type="paragraph" w:customStyle="1" w:styleId="respreportheader">
    <w:name w:val="respreportheader"/>
    <w:basedOn w:val="Normal"/>
    <w:rsid w:val="000A4CC8"/>
    <w:pPr>
      <w:spacing w:before="100" w:beforeAutospacing="1" w:after="100" w:afterAutospacing="1"/>
      <w:textAlignment w:val="center"/>
    </w:pPr>
    <w:rPr>
      <w:b/>
      <w:bCs/>
      <w:sz w:val="8"/>
      <w:szCs w:val="8"/>
    </w:rPr>
  </w:style>
  <w:style w:type="paragraph" w:customStyle="1" w:styleId="respondentlistdiv">
    <w:name w:val="respondentlistdiv"/>
    <w:basedOn w:val="Normal"/>
    <w:rsid w:val="000A4CC8"/>
    <w:pPr>
      <w:pBdr>
        <w:right w:val="single" w:sz="2" w:space="0" w:color="59789D"/>
      </w:pBdr>
      <w:spacing w:before="100" w:beforeAutospacing="1" w:after="100" w:afterAutospacing="1"/>
    </w:pPr>
  </w:style>
  <w:style w:type="paragraph" w:customStyle="1" w:styleId="listtable">
    <w:name w:val="listtable"/>
    <w:basedOn w:val="Normal"/>
    <w:rsid w:val="000A4CC8"/>
    <w:pPr>
      <w:pBdr>
        <w:top w:val="single" w:sz="2" w:space="0" w:color="F4F4F4"/>
        <w:left w:val="single" w:sz="2" w:space="0" w:color="F4F4F4"/>
        <w:bottom w:val="single" w:sz="2" w:space="0" w:color="F4F4F4"/>
        <w:right w:val="single" w:sz="2" w:space="0" w:color="F4F4F4"/>
      </w:pBdr>
      <w:spacing w:before="100" w:beforeAutospacing="1" w:after="100" w:afterAutospacing="1"/>
    </w:pPr>
  </w:style>
  <w:style w:type="paragraph" w:customStyle="1" w:styleId="actionleft">
    <w:name w:val="action_left"/>
    <w:basedOn w:val="Normal"/>
    <w:rsid w:val="000A4CC8"/>
    <w:pPr>
      <w:spacing w:before="100" w:beforeAutospacing="1" w:after="100" w:afterAutospacing="1"/>
      <w:textAlignment w:val="center"/>
    </w:pPr>
  </w:style>
  <w:style w:type="paragraph" w:customStyle="1" w:styleId="actionbg">
    <w:name w:val="action_bg"/>
    <w:basedOn w:val="Normal"/>
    <w:rsid w:val="000A4CC8"/>
    <w:pPr>
      <w:spacing w:before="100" w:beforeAutospacing="1" w:after="100" w:afterAutospacing="1"/>
      <w:textAlignment w:val="center"/>
    </w:pPr>
  </w:style>
  <w:style w:type="paragraph" w:customStyle="1" w:styleId="actionrgt">
    <w:name w:val="action_rgt"/>
    <w:basedOn w:val="Normal"/>
    <w:rsid w:val="000A4CC8"/>
    <w:pPr>
      <w:spacing w:before="100" w:beforeAutospacing="1" w:after="100" w:afterAutospacing="1"/>
      <w:textAlignment w:val="center"/>
    </w:pPr>
  </w:style>
  <w:style w:type="paragraph" w:customStyle="1" w:styleId="messagelined">
    <w:name w:val="messagelined"/>
    <w:basedOn w:val="Normal"/>
    <w:rsid w:val="000A4CC8"/>
    <w:pPr>
      <w:pBdr>
        <w:bottom w:val="single" w:sz="2" w:space="0" w:color="CCCCCC"/>
      </w:pBdr>
      <w:spacing w:before="100" w:beforeAutospacing="1" w:after="100" w:afterAutospacing="1"/>
    </w:pPr>
    <w:rPr>
      <w:color w:val="000000"/>
      <w:sz w:val="8"/>
      <w:szCs w:val="8"/>
    </w:rPr>
  </w:style>
  <w:style w:type="paragraph" w:customStyle="1" w:styleId="astab">
    <w:name w:val="as_tab"/>
    <w:basedOn w:val="Normal"/>
    <w:rsid w:val="000A4CC8"/>
    <w:pPr>
      <w:spacing w:before="100" w:beforeAutospacing="1" w:after="100" w:afterAutospacing="1"/>
      <w:textAlignment w:val="center"/>
    </w:pPr>
    <w:rPr>
      <w:color w:val="FFFFFF"/>
      <w:sz w:val="8"/>
      <w:szCs w:val="8"/>
    </w:rPr>
  </w:style>
  <w:style w:type="paragraph" w:customStyle="1" w:styleId="astabstart">
    <w:name w:val="as_tab_start"/>
    <w:basedOn w:val="Normal"/>
    <w:rsid w:val="000A4CC8"/>
    <w:pPr>
      <w:spacing w:before="100" w:beforeAutospacing="1" w:after="100" w:afterAutospacing="1"/>
      <w:textAlignment w:val="center"/>
    </w:pPr>
  </w:style>
  <w:style w:type="paragraph" w:customStyle="1" w:styleId="astabend">
    <w:name w:val="as_tab_end"/>
    <w:basedOn w:val="Normal"/>
    <w:rsid w:val="000A4CC8"/>
    <w:pPr>
      <w:spacing w:before="100" w:beforeAutospacing="1" w:after="100" w:afterAutospacing="1"/>
      <w:textAlignment w:val="center"/>
    </w:pPr>
  </w:style>
  <w:style w:type="paragraph" w:customStyle="1" w:styleId="whitetext">
    <w:name w:val="whitetext"/>
    <w:basedOn w:val="Normal"/>
    <w:rsid w:val="000A4CC8"/>
    <w:pPr>
      <w:spacing w:before="100" w:beforeAutospacing="1" w:after="100" w:afterAutospacing="1"/>
    </w:pPr>
    <w:rPr>
      <w:color w:val="FFFFFF"/>
      <w:sz w:val="8"/>
      <w:szCs w:val="8"/>
    </w:rPr>
  </w:style>
  <w:style w:type="paragraph" w:customStyle="1" w:styleId="headtext">
    <w:name w:val="headtext"/>
    <w:basedOn w:val="Normal"/>
    <w:rsid w:val="000A4CC8"/>
    <w:pPr>
      <w:spacing w:before="53" w:after="100" w:afterAutospacing="1"/>
    </w:pPr>
    <w:rPr>
      <w:b/>
      <w:bCs/>
      <w:color w:val="000000"/>
      <w:sz w:val="9"/>
      <w:szCs w:val="9"/>
    </w:rPr>
  </w:style>
  <w:style w:type="paragraph" w:customStyle="1" w:styleId="arialfont">
    <w:name w:val="arialfont"/>
    <w:basedOn w:val="Normal"/>
    <w:rsid w:val="000A4CC8"/>
    <w:pPr>
      <w:spacing w:before="100" w:beforeAutospacing="1" w:after="100" w:afterAutospacing="1"/>
    </w:pPr>
    <w:rPr>
      <w:rFonts w:ascii="Arial" w:hAnsi="Arial" w:cs="Arial"/>
    </w:rPr>
  </w:style>
  <w:style w:type="paragraph" w:customStyle="1" w:styleId="plainbutton">
    <w:name w:val="plainbutton"/>
    <w:basedOn w:val="Normal"/>
    <w:rsid w:val="000A4CC8"/>
    <w:pPr>
      <w:shd w:val="clear" w:color="auto" w:fill="EEEECC"/>
    </w:pPr>
    <w:rPr>
      <w:b/>
      <w:bCs/>
      <w:color w:val="000000"/>
      <w:sz w:val="8"/>
      <w:szCs w:val="8"/>
    </w:rPr>
  </w:style>
  <w:style w:type="paragraph" w:customStyle="1" w:styleId="savebutton">
    <w:name w:val="savebutton"/>
    <w:basedOn w:val="Normal"/>
    <w:rsid w:val="000A4CC8"/>
    <w:pPr>
      <w:shd w:val="clear" w:color="auto" w:fill="EEEECC"/>
    </w:pPr>
    <w:rPr>
      <w:b/>
      <w:bCs/>
      <w:color w:val="000000"/>
      <w:sz w:val="8"/>
      <w:szCs w:val="8"/>
    </w:rPr>
  </w:style>
  <w:style w:type="paragraph" w:customStyle="1" w:styleId="savesubmitbutton">
    <w:name w:val="savesubmitbutton"/>
    <w:basedOn w:val="Normal"/>
    <w:rsid w:val="000A4CC8"/>
    <w:pPr>
      <w:shd w:val="clear" w:color="auto" w:fill="FFCC66"/>
    </w:pPr>
    <w:rPr>
      <w:b/>
      <w:bCs/>
      <w:color w:val="000000"/>
      <w:sz w:val="8"/>
      <w:szCs w:val="8"/>
    </w:rPr>
  </w:style>
  <w:style w:type="paragraph" w:customStyle="1" w:styleId="buttonsmall">
    <w:name w:val="buttonsmall"/>
    <w:basedOn w:val="Normal"/>
    <w:rsid w:val="000A4CC8"/>
    <w:pPr>
      <w:shd w:val="clear" w:color="auto" w:fill="EEEECC"/>
    </w:pPr>
    <w:rPr>
      <w:b/>
      <w:bCs/>
      <w:color w:val="000000"/>
      <w:sz w:val="7"/>
      <w:szCs w:val="7"/>
    </w:rPr>
  </w:style>
  <w:style w:type="paragraph" w:customStyle="1" w:styleId="maintextsmall">
    <w:name w:val="maintextsmall"/>
    <w:basedOn w:val="Normal"/>
    <w:rsid w:val="000A4CC8"/>
    <w:pPr>
      <w:spacing w:before="100" w:beforeAutospacing="1" w:after="100" w:afterAutospacing="1"/>
    </w:pPr>
    <w:rPr>
      <w:sz w:val="8"/>
      <w:szCs w:val="8"/>
    </w:rPr>
  </w:style>
  <w:style w:type="paragraph" w:customStyle="1" w:styleId="maintextsmallbold">
    <w:name w:val="maintextsmallbold"/>
    <w:basedOn w:val="Normal"/>
    <w:rsid w:val="000A4CC8"/>
    <w:pPr>
      <w:spacing w:before="100" w:beforeAutospacing="1" w:after="100" w:afterAutospacing="1"/>
    </w:pPr>
    <w:rPr>
      <w:b/>
      <w:bCs/>
      <w:sz w:val="8"/>
      <w:szCs w:val="8"/>
    </w:rPr>
  </w:style>
  <w:style w:type="paragraph" w:customStyle="1" w:styleId="maintextsmallitalic">
    <w:name w:val="maintextsmallitalic"/>
    <w:basedOn w:val="Normal"/>
    <w:rsid w:val="000A4CC8"/>
    <w:pPr>
      <w:spacing w:before="100" w:beforeAutospacing="1" w:after="100" w:afterAutospacing="1"/>
    </w:pPr>
    <w:rPr>
      <w:i/>
      <w:iCs/>
      <w:sz w:val="8"/>
      <w:szCs w:val="8"/>
    </w:rPr>
  </w:style>
  <w:style w:type="paragraph" w:customStyle="1" w:styleId="maintextsmalliboldtalic">
    <w:name w:val="maintextsmalliboldtalic"/>
    <w:basedOn w:val="Normal"/>
    <w:rsid w:val="000A4CC8"/>
    <w:pPr>
      <w:spacing w:before="100" w:beforeAutospacing="1" w:after="100" w:afterAutospacing="1"/>
    </w:pPr>
    <w:rPr>
      <w:b/>
      <w:bCs/>
      <w:i/>
      <w:iCs/>
      <w:sz w:val="8"/>
      <w:szCs w:val="8"/>
    </w:rPr>
  </w:style>
  <w:style w:type="paragraph" w:customStyle="1" w:styleId="maintext">
    <w:name w:val="maintext"/>
    <w:basedOn w:val="Normal"/>
    <w:rsid w:val="000A4CC8"/>
    <w:pPr>
      <w:spacing w:before="100" w:beforeAutospacing="1" w:after="100" w:afterAutospacing="1"/>
    </w:pPr>
    <w:rPr>
      <w:sz w:val="8"/>
      <w:szCs w:val="8"/>
    </w:rPr>
  </w:style>
  <w:style w:type="paragraph" w:customStyle="1" w:styleId="maintextbold">
    <w:name w:val="maintextbold"/>
    <w:basedOn w:val="Normal"/>
    <w:rsid w:val="000A4CC8"/>
    <w:pPr>
      <w:spacing w:before="100" w:beforeAutospacing="1" w:after="100" w:afterAutospacing="1"/>
    </w:pPr>
    <w:rPr>
      <w:b/>
      <w:bCs/>
      <w:sz w:val="8"/>
      <w:szCs w:val="8"/>
    </w:rPr>
  </w:style>
  <w:style w:type="paragraph" w:customStyle="1" w:styleId="maintextitalic">
    <w:name w:val="maintextitalic"/>
    <w:basedOn w:val="Normal"/>
    <w:rsid w:val="000A4CC8"/>
    <w:pPr>
      <w:spacing w:before="100" w:beforeAutospacing="1" w:after="100" w:afterAutospacing="1"/>
    </w:pPr>
    <w:rPr>
      <w:i/>
      <w:iCs/>
      <w:sz w:val="8"/>
      <w:szCs w:val="8"/>
    </w:rPr>
  </w:style>
  <w:style w:type="paragraph" w:customStyle="1" w:styleId="maintextbolditalic">
    <w:name w:val="maintextbolditalic"/>
    <w:basedOn w:val="Normal"/>
    <w:rsid w:val="000A4CC8"/>
    <w:pPr>
      <w:spacing w:before="100" w:beforeAutospacing="1" w:after="100" w:afterAutospacing="1"/>
    </w:pPr>
    <w:rPr>
      <w:b/>
      <w:bCs/>
      <w:i/>
      <w:iCs/>
      <w:sz w:val="8"/>
      <w:szCs w:val="8"/>
    </w:rPr>
  </w:style>
  <w:style w:type="paragraph" w:customStyle="1" w:styleId="maintextlarge">
    <w:name w:val="maintextlarge"/>
    <w:basedOn w:val="Normal"/>
    <w:rsid w:val="000A4CC8"/>
    <w:pPr>
      <w:spacing w:before="100" w:beforeAutospacing="1" w:after="100" w:afterAutospacing="1"/>
    </w:pPr>
    <w:rPr>
      <w:sz w:val="9"/>
      <w:szCs w:val="9"/>
    </w:rPr>
  </w:style>
  <w:style w:type="paragraph" w:customStyle="1" w:styleId="maintextlargebold">
    <w:name w:val="maintextlargebold"/>
    <w:basedOn w:val="Normal"/>
    <w:rsid w:val="000A4CC8"/>
    <w:pPr>
      <w:spacing w:before="100" w:beforeAutospacing="1" w:after="100" w:afterAutospacing="1"/>
    </w:pPr>
    <w:rPr>
      <w:b/>
      <w:bCs/>
      <w:sz w:val="9"/>
      <w:szCs w:val="9"/>
    </w:rPr>
  </w:style>
  <w:style w:type="paragraph" w:customStyle="1" w:styleId="maintextlargeitalic">
    <w:name w:val="maintextlargeitalic"/>
    <w:basedOn w:val="Normal"/>
    <w:rsid w:val="000A4CC8"/>
    <w:pPr>
      <w:spacing w:before="100" w:beforeAutospacing="1" w:after="100" w:afterAutospacing="1"/>
    </w:pPr>
    <w:rPr>
      <w:i/>
      <w:iCs/>
      <w:sz w:val="9"/>
      <w:szCs w:val="9"/>
    </w:rPr>
  </w:style>
  <w:style w:type="paragraph" w:customStyle="1" w:styleId="maintextlargebolditalic">
    <w:name w:val="maintextlargebolditalic"/>
    <w:basedOn w:val="Normal"/>
    <w:rsid w:val="000A4CC8"/>
    <w:pPr>
      <w:spacing w:before="100" w:beforeAutospacing="1" w:after="100" w:afterAutospacing="1"/>
    </w:pPr>
    <w:rPr>
      <w:b/>
      <w:bCs/>
      <w:sz w:val="9"/>
      <w:szCs w:val="9"/>
    </w:rPr>
  </w:style>
  <w:style w:type="paragraph" w:customStyle="1" w:styleId="mainheader">
    <w:name w:val="mainheader"/>
    <w:basedOn w:val="Normal"/>
    <w:rsid w:val="000A4CC8"/>
    <w:pPr>
      <w:spacing w:before="100" w:beforeAutospacing="1" w:after="100" w:afterAutospacing="1"/>
    </w:pPr>
    <w:rPr>
      <w:b/>
      <w:bCs/>
      <w:sz w:val="11"/>
      <w:szCs w:val="11"/>
    </w:rPr>
  </w:style>
  <w:style w:type="paragraph" w:customStyle="1" w:styleId="mainpanelbordercolor">
    <w:name w:val="mainpanelbordercolor"/>
    <w:basedOn w:val="Normal"/>
    <w:rsid w:val="000A4CC8"/>
    <w:pPr>
      <w:shd w:val="clear" w:color="auto" w:fill="134D8F"/>
      <w:spacing w:before="100" w:beforeAutospacing="1" w:after="100" w:afterAutospacing="1"/>
    </w:pPr>
  </w:style>
  <w:style w:type="paragraph" w:customStyle="1" w:styleId="tabbarselected">
    <w:name w:val="tabbarselected"/>
    <w:basedOn w:val="Normal"/>
    <w:rsid w:val="000A4CC8"/>
    <w:pPr>
      <w:shd w:val="clear" w:color="auto" w:fill="FFFFFF"/>
      <w:spacing w:before="100" w:beforeAutospacing="1" w:after="100" w:afterAutospacing="1"/>
    </w:pPr>
    <w:rPr>
      <w:b/>
      <w:bCs/>
      <w:color w:val="000000"/>
      <w:sz w:val="8"/>
      <w:szCs w:val="8"/>
    </w:rPr>
  </w:style>
  <w:style w:type="paragraph" w:customStyle="1" w:styleId="tabbardeselected">
    <w:name w:val="tabbardeselected"/>
    <w:basedOn w:val="Normal"/>
    <w:rsid w:val="000A4CC8"/>
    <w:pPr>
      <w:shd w:val="clear" w:color="auto" w:fill="F4F4F4"/>
      <w:spacing w:before="100" w:beforeAutospacing="1" w:after="100" w:afterAutospacing="1"/>
    </w:pPr>
    <w:rPr>
      <w:b/>
      <w:bCs/>
      <w:color w:val="000000"/>
      <w:sz w:val="8"/>
      <w:szCs w:val="8"/>
    </w:rPr>
  </w:style>
  <w:style w:type="paragraph" w:customStyle="1" w:styleId="logobar">
    <w:name w:val="logobar"/>
    <w:basedOn w:val="Normal"/>
    <w:rsid w:val="000A4CC8"/>
    <w:pPr>
      <w:spacing w:before="100" w:beforeAutospacing="1" w:after="100" w:afterAutospacing="1"/>
    </w:pPr>
  </w:style>
  <w:style w:type="paragraph" w:customStyle="1" w:styleId="logobarline">
    <w:name w:val="logobarline"/>
    <w:basedOn w:val="Normal"/>
    <w:rsid w:val="000A4CC8"/>
    <w:pPr>
      <w:pBdr>
        <w:top w:val="single" w:sz="2" w:space="0" w:color="000000"/>
        <w:bottom w:val="single" w:sz="2" w:space="0" w:color="000000"/>
      </w:pBdr>
      <w:shd w:val="clear" w:color="auto" w:fill="FFFFFF"/>
      <w:spacing w:before="100" w:beforeAutospacing="1" w:after="100" w:afterAutospacing="1"/>
    </w:pPr>
  </w:style>
  <w:style w:type="paragraph" w:customStyle="1" w:styleId="eventtitle">
    <w:name w:val="eventtitle"/>
    <w:basedOn w:val="Normal"/>
    <w:rsid w:val="000A4CC8"/>
    <w:pPr>
      <w:spacing w:before="100" w:beforeAutospacing="1" w:after="100" w:afterAutospacing="1"/>
    </w:pPr>
    <w:rPr>
      <w:b/>
      <w:bCs/>
      <w:color w:val="000000"/>
      <w:sz w:val="11"/>
      <w:szCs w:val="11"/>
    </w:rPr>
  </w:style>
  <w:style w:type="paragraph" w:customStyle="1" w:styleId="topsearchbar">
    <w:name w:val="topsearchbar"/>
    <w:basedOn w:val="Normal"/>
    <w:rsid w:val="000A4CC8"/>
    <w:pPr>
      <w:shd w:val="clear" w:color="auto" w:fill="B6C9DE"/>
      <w:spacing w:before="100" w:beforeAutospacing="1" w:after="100" w:afterAutospacing="1"/>
      <w:jc w:val="center"/>
    </w:pPr>
  </w:style>
  <w:style w:type="paragraph" w:customStyle="1" w:styleId="page">
    <w:name w:val="page"/>
    <w:basedOn w:val="Normal"/>
    <w:rsid w:val="000A4CC8"/>
    <w:pPr>
      <w:spacing w:before="100" w:beforeAutospacing="1" w:after="100" w:afterAutospacing="1"/>
    </w:pPr>
    <w:rPr>
      <w:b/>
      <w:bCs/>
      <w:sz w:val="10"/>
      <w:szCs w:val="10"/>
    </w:rPr>
  </w:style>
  <w:style w:type="paragraph" w:customStyle="1" w:styleId="section">
    <w:name w:val="section"/>
    <w:basedOn w:val="Normal"/>
    <w:rsid w:val="000A4CC8"/>
    <w:pPr>
      <w:spacing w:before="100" w:beforeAutospacing="1" w:after="100" w:afterAutospacing="1"/>
    </w:pPr>
    <w:rPr>
      <w:b/>
      <w:bCs/>
      <w:color w:val="9933CC"/>
      <w:sz w:val="9"/>
      <w:szCs w:val="9"/>
    </w:rPr>
  </w:style>
  <w:style w:type="paragraph" w:customStyle="1" w:styleId="subsection">
    <w:name w:val="subsection"/>
    <w:basedOn w:val="Normal"/>
    <w:rsid w:val="000A4CC8"/>
    <w:pPr>
      <w:spacing w:before="100" w:beforeAutospacing="1" w:after="100" w:afterAutospacing="1"/>
    </w:pPr>
    <w:rPr>
      <w:b/>
      <w:bCs/>
      <w:color w:val="000099"/>
      <w:sz w:val="8"/>
      <w:szCs w:val="8"/>
    </w:rPr>
  </w:style>
  <w:style w:type="paragraph" w:customStyle="1" w:styleId="formattedtext">
    <w:name w:val="formattedtext"/>
    <w:basedOn w:val="Normal"/>
    <w:rsid w:val="000A4CC8"/>
    <w:pPr>
      <w:spacing w:before="100" w:beforeAutospacing="1" w:after="100" w:afterAutospacing="1"/>
    </w:pPr>
    <w:rPr>
      <w:sz w:val="9"/>
      <w:szCs w:val="9"/>
    </w:rPr>
  </w:style>
  <w:style w:type="paragraph" w:customStyle="1" w:styleId="question">
    <w:name w:val="question"/>
    <w:basedOn w:val="Normal"/>
    <w:rsid w:val="000A4CC8"/>
    <w:pPr>
      <w:spacing w:before="100" w:beforeAutospacing="1" w:after="100" w:afterAutospacing="1"/>
    </w:pPr>
    <w:rPr>
      <w:sz w:val="9"/>
      <w:szCs w:val="9"/>
    </w:rPr>
  </w:style>
  <w:style w:type="paragraph" w:customStyle="1" w:styleId="pricingtable">
    <w:name w:val="pricingtable"/>
    <w:basedOn w:val="Normal"/>
    <w:rsid w:val="000A4CC8"/>
    <w:pPr>
      <w:spacing w:before="100" w:beforeAutospacing="1" w:after="100" w:afterAutospacing="1"/>
    </w:pPr>
    <w:rPr>
      <w:sz w:val="9"/>
      <w:szCs w:val="9"/>
    </w:rPr>
  </w:style>
  <w:style w:type="paragraph" w:customStyle="1" w:styleId="attachment">
    <w:name w:val="attachment"/>
    <w:basedOn w:val="Normal"/>
    <w:rsid w:val="000A4CC8"/>
    <w:pPr>
      <w:spacing w:before="100" w:beforeAutospacing="1" w:after="100" w:afterAutospacing="1"/>
    </w:pPr>
    <w:rPr>
      <w:sz w:val="9"/>
      <w:szCs w:val="9"/>
    </w:rPr>
  </w:style>
  <w:style w:type="paragraph" w:customStyle="1" w:styleId="surveyelementtitle">
    <w:name w:val="surveyelementtitle"/>
    <w:basedOn w:val="Normal"/>
    <w:rsid w:val="000A4CC8"/>
    <w:pPr>
      <w:spacing w:before="100" w:beforeAutospacing="1" w:after="100" w:afterAutospacing="1"/>
    </w:pPr>
    <w:rPr>
      <w:b/>
      <w:bCs/>
      <w:color w:val="000000"/>
      <w:sz w:val="8"/>
      <w:szCs w:val="8"/>
    </w:rPr>
  </w:style>
  <w:style w:type="paragraph" w:customStyle="1" w:styleId="questiontitle">
    <w:name w:val="questiontitle"/>
    <w:basedOn w:val="Normal"/>
    <w:rsid w:val="000A4CC8"/>
    <w:pPr>
      <w:spacing w:before="100" w:beforeAutospacing="1" w:after="100" w:afterAutospacing="1"/>
    </w:pPr>
    <w:rPr>
      <w:sz w:val="9"/>
      <w:szCs w:val="9"/>
    </w:rPr>
  </w:style>
  <w:style w:type="paragraph" w:customStyle="1" w:styleId="questiontext">
    <w:name w:val="questiontext"/>
    <w:basedOn w:val="Normal"/>
    <w:rsid w:val="000A4CC8"/>
    <w:pPr>
      <w:spacing w:before="100" w:beforeAutospacing="1" w:after="100" w:afterAutospacing="1"/>
    </w:pPr>
    <w:rPr>
      <w:sz w:val="8"/>
      <w:szCs w:val="8"/>
    </w:rPr>
  </w:style>
  <w:style w:type="paragraph" w:customStyle="1" w:styleId="datatablecell">
    <w:name w:val="datatablecell"/>
    <w:basedOn w:val="Normal"/>
    <w:rsid w:val="000A4CC8"/>
    <w:pPr>
      <w:pBdr>
        <w:top w:val="single" w:sz="2" w:space="0" w:color="999999"/>
        <w:left w:val="single" w:sz="2" w:space="0" w:color="999999"/>
        <w:bottom w:val="single" w:sz="2" w:space="0" w:color="999999"/>
        <w:right w:val="single" w:sz="2" w:space="0" w:color="999999"/>
      </w:pBdr>
      <w:spacing w:before="100" w:beforeAutospacing="1" w:after="100" w:afterAutospacing="1"/>
      <w:textAlignment w:val="top"/>
    </w:pPr>
    <w:rPr>
      <w:sz w:val="8"/>
      <w:szCs w:val="8"/>
    </w:rPr>
  </w:style>
  <w:style w:type="paragraph" w:customStyle="1" w:styleId="datatablerowheader">
    <w:name w:val="datatablerowheader"/>
    <w:basedOn w:val="Normal"/>
    <w:rsid w:val="000A4CC8"/>
    <w:pPr>
      <w:shd w:val="clear" w:color="auto" w:fill="F4F4F4"/>
      <w:spacing w:before="100" w:beforeAutospacing="1" w:after="100" w:afterAutospacing="1"/>
      <w:textAlignment w:val="top"/>
    </w:pPr>
    <w:rPr>
      <w:b/>
      <w:bCs/>
      <w:sz w:val="8"/>
      <w:szCs w:val="8"/>
    </w:rPr>
  </w:style>
  <w:style w:type="paragraph" w:customStyle="1" w:styleId="datatablecolumnheader">
    <w:name w:val="datatablecolumnheader"/>
    <w:basedOn w:val="Normal"/>
    <w:rsid w:val="000A4CC8"/>
    <w:pPr>
      <w:shd w:val="clear" w:color="auto" w:fill="F4F4F4"/>
      <w:spacing w:before="100" w:beforeAutospacing="1" w:after="100" w:afterAutospacing="1"/>
      <w:textAlignment w:val="bottom"/>
    </w:pPr>
    <w:rPr>
      <w:b/>
      <w:bCs/>
      <w:sz w:val="8"/>
      <w:szCs w:val="8"/>
    </w:rPr>
  </w:style>
  <w:style w:type="paragraph" w:customStyle="1" w:styleId="topmenubar">
    <w:name w:val="topmenubar"/>
    <w:basedOn w:val="Normal"/>
    <w:rsid w:val="000A4CC8"/>
    <w:pPr>
      <w:shd w:val="clear" w:color="auto" w:fill="E4E4E4"/>
      <w:spacing w:before="100" w:beforeAutospacing="1" w:after="100" w:afterAutospacing="1"/>
    </w:pPr>
  </w:style>
  <w:style w:type="paragraph" w:customStyle="1" w:styleId="topmenubartext">
    <w:name w:val="topmenubartext"/>
    <w:basedOn w:val="Normal"/>
    <w:rsid w:val="000A4CC8"/>
    <w:pPr>
      <w:spacing w:before="100" w:beforeAutospacing="1" w:after="100" w:afterAutospacing="1"/>
    </w:pPr>
    <w:rPr>
      <w:color w:val="000000"/>
    </w:rPr>
  </w:style>
  <w:style w:type="paragraph" w:customStyle="1" w:styleId="topmenuline">
    <w:name w:val="topmenuline"/>
    <w:basedOn w:val="Normal"/>
    <w:rsid w:val="000A4CC8"/>
    <w:pPr>
      <w:pBdr>
        <w:bottom w:val="single" w:sz="2" w:space="0" w:color="000000"/>
      </w:pBdr>
      <w:shd w:val="clear" w:color="auto" w:fill="FFFFFF"/>
      <w:spacing w:before="100" w:beforeAutospacing="1" w:after="100" w:afterAutospacing="1"/>
    </w:pPr>
  </w:style>
  <w:style w:type="paragraph" w:customStyle="1" w:styleId="logobartitle">
    <w:name w:val="logobartitle"/>
    <w:basedOn w:val="Normal"/>
    <w:rsid w:val="000A4CC8"/>
    <w:pPr>
      <w:spacing w:before="100" w:beforeAutospacing="1" w:after="100" w:afterAutospacing="1"/>
    </w:pPr>
    <w:rPr>
      <w:b/>
      <w:bCs/>
      <w:color w:val="000000"/>
      <w:sz w:val="11"/>
      <w:szCs w:val="11"/>
    </w:rPr>
  </w:style>
  <w:style w:type="paragraph" w:customStyle="1" w:styleId="topsearchline">
    <w:name w:val="topsearchline"/>
    <w:basedOn w:val="Normal"/>
    <w:rsid w:val="000A4CC8"/>
    <w:pPr>
      <w:pBdr>
        <w:top w:val="single" w:sz="2" w:space="0" w:color="000000"/>
        <w:bottom w:val="single" w:sz="2" w:space="0" w:color="000000"/>
      </w:pBdr>
      <w:shd w:val="clear" w:color="auto" w:fill="FFFFFF"/>
      <w:spacing w:before="100" w:beforeAutospacing="1" w:after="100" w:afterAutospacing="1"/>
    </w:pPr>
  </w:style>
  <w:style w:type="paragraph" w:customStyle="1" w:styleId="corneredpadder">
    <w:name w:val="corneredpadder"/>
    <w:basedOn w:val="Normal"/>
    <w:rsid w:val="000A4CC8"/>
    <w:pPr>
      <w:spacing w:before="100" w:beforeAutospacing="1" w:after="100" w:afterAutospacing="1"/>
    </w:pPr>
  </w:style>
  <w:style w:type="paragraph" w:customStyle="1" w:styleId="corneredtopborder">
    <w:name w:val="corneredtopborder"/>
    <w:basedOn w:val="Normal"/>
    <w:rsid w:val="000A4CC8"/>
    <w:pPr>
      <w:pBdr>
        <w:top w:val="single" w:sz="2" w:space="0" w:color="134D8F"/>
      </w:pBdr>
      <w:shd w:val="clear" w:color="auto" w:fill="FFFFFF"/>
    </w:pPr>
  </w:style>
  <w:style w:type="paragraph" w:customStyle="1" w:styleId="corneredbottomborder">
    <w:name w:val="corneredbottomborder"/>
    <w:basedOn w:val="Normal"/>
    <w:rsid w:val="000A4CC8"/>
    <w:pPr>
      <w:pBdr>
        <w:bottom w:val="single" w:sz="2" w:space="0" w:color="134D8F"/>
      </w:pBdr>
      <w:shd w:val="clear" w:color="auto" w:fill="FFFFFF"/>
    </w:pPr>
  </w:style>
  <w:style w:type="paragraph" w:customStyle="1" w:styleId="corneredleftrightborder">
    <w:name w:val="corneredleftrightborder"/>
    <w:basedOn w:val="Normal"/>
    <w:rsid w:val="000A4CC8"/>
    <w:pPr>
      <w:pBdr>
        <w:left w:val="single" w:sz="2" w:space="0" w:color="134D8F"/>
        <w:right w:val="single" w:sz="2" w:space="0" w:color="134D8F"/>
      </w:pBdr>
      <w:shd w:val="clear" w:color="auto" w:fill="FFFFFF"/>
      <w:ind w:left="-105" w:right="-105"/>
    </w:pPr>
  </w:style>
  <w:style w:type="paragraph" w:customStyle="1" w:styleId="corneredcontentpadder">
    <w:name w:val="corneredcontentpadder"/>
    <w:basedOn w:val="Normal"/>
    <w:rsid w:val="000A4CC8"/>
    <w:pPr>
      <w:spacing w:before="100" w:beforeAutospacing="1" w:after="100" w:afterAutospacing="1"/>
    </w:pPr>
  </w:style>
  <w:style w:type="paragraph" w:customStyle="1" w:styleId="corneredimgtl">
    <w:name w:val="corneredimgtl"/>
    <w:basedOn w:val="Normal"/>
    <w:rsid w:val="000A4CC8"/>
    <w:pPr>
      <w:ind w:left="-8"/>
    </w:pPr>
  </w:style>
  <w:style w:type="paragraph" w:customStyle="1" w:styleId="corneredimgtr">
    <w:name w:val="corneredimgtr"/>
    <w:basedOn w:val="Normal"/>
    <w:rsid w:val="000A4CC8"/>
    <w:pPr>
      <w:ind w:right="-8"/>
    </w:pPr>
  </w:style>
  <w:style w:type="paragraph" w:customStyle="1" w:styleId="corneredimgbl">
    <w:name w:val="corneredimgbl"/>
    <w:basedOn w:val="Normal"/>
    <w:rsid w:val="000A4CC8"/>
    <w:pPr>
      <w:ind w:left="-8"/>
    </w:pPr>
  </w:style>
  <w:style w:type="paragraph" w:customStyle="1" w:styleId="corneredimgbr">
    <w:name w:val="corneredimgbr"/>
    <w:basedOn w:val="Normal"/>
    <w:rsid w:val="000A4CC8"/>
    <w:pPr>
      <w:ind w:right="-8"/>
    </w:pPr>
  </w:style>
  <w:style w:type="paragraph" w:customStyle="1" w:styleId="maintextsmallbolditalic">
    <w:name w:val="maintextsmallbolditalic"/>
    <w:basedOn w:val="Normal"/>
    <w:rsid w:val="000A4CC8"/>
    <w:pPr>
      <w:spacing w:before="100" w:beforeAutospacing="1" w:after="100" w:afterAutospacing="1"/>
    </w:pPr>
    <w:rPr>
      <w:b/>
      <w:bCs/>
      <w:i/>
      <w:iCs/>
      <w:sz w:val="8"/>
      <w:szCs w:val="8"/>
    </w:rPr>
  </w:style>
  <w:style w:type="paragraph" w:customStyle="1" w:styleId="mainpanel1bg">
    <w:name w:val="mainpanel1bg"/>
    <w:basedOn w:val="Normal"/>
    <w:rsid w:val="000A4CC8"/>
    <w:pPr>
      <w:shd w:val="clear" w:color="auto" w:fill="FFFFFF"/>
      <w:spacing w:before="100" w:beforeAutospacing="1" w:after="100" w:afterAutospacing="1"/>
      <w:textAlignment w:val="top"/>
    </w:pPr>
  </w:style>
  <w:style w:type="paragraph" w:customStyle="1" w:styleId="mainpanel1bgsmall">
    <w:name w:val="mainpanel1bgsmall"/>
    <w:basedOn w:val="Normal"/>
    <w:rsid w:val="000A4CC8"/>
    <w:pPr>
      <w:shd w:val="clear" w:color="auto" w:fill="FFFFFF"/>
      <w:spacing w:before="100" w:beforeAutospacing="1" w:after="100" w:afterAutospacing="1"/>
      <w:textAlignment w:val="top"/>
    </w:pPr>
  </w:style>
  <w:style w:type="paragraph" w:customStyle="1" w:styleId="mainpanel1top">
    <w:name w:val="mainpanel1top"/>
    <w:basedOn w:val="Normal"/>
    <w:rsid w:val="000A4CC8"/>
    <w:pPr>
      <w:shd w:val="clear" w:color="auto" w:fill="FFFFFF"/>
      <w:spacing w:before="100" w:beforeAutospacing="1" w:after="100" w:afterAutospacing="1"/>
    </w:pPr>
  </w:style>
  <w:style w:type="paragraph" w:customStyle="1" w:styleId="mainpanel1bottom">
    <w:name w:val="mainpanel1bottom"/>
    <w:basedOn w:val="Normal"/>
    <w:rsid w:val="000A4CC8"/>
    <w:pPr>
      <w:shd w:val="clear" w:color="auto" w:fill="FFFFFF"/>
      <w:spacing w:before="100" w:beforeAutospacing="1" w:after="100" w:afterAutospacing="1"/>
    </w:pPr>
  </w:style>
  <w:style w:type="paragraph" w:customStyle="1" w:styleId="mainpanel1left">
    <w:name w:val="mainpanel1left"/>
    <w:basedOn w:val="Normal"/>
    <w:rsid w:val="000A4CC8"/>
    <w:pPr>
      <w:shd w:val="clear" w:color="auto" w:fill="FFFFFF"/>
      <w:spacing w:before="100" w:beforeAutospacing="1" w:after="100" w:afterAutospacing="1"/>
    </w:pPr>
  </w:style>
  <w:style w:type="paragraph" w:customStyle="1" w:styleId="mainpanel1right">
    <w:name w:val="mainpanel1right"/>
    <w:basedOn w:val="Normal"/>
    <w:rsid w:val="000A4CC8"/>
    <w:pPr>
      <w:shd w:val="clear" w:color="auto" w:fill="FFFFFF"/>
      <w:spacing w:before="100" w:beforeAutospacing="1" w:after="100" w:afterAutospacing="1"/>
    </w:pPr>
  </w:style>
  <w:style w:type="paragraph" w:customStyle="1" w:styleId="mainpanel2bg">
    <w:name w:val="mainpanel2bg"/>
    <w:basedOn w:val="Normal"/>
    <w:rsid w:val="000A4CC8"/>
    <w:pPr>
      <w:shd w:val="clear" w:color="auto" w:fill="D5DEE7"/>
      <w:spacing w:before="100" w:beforeAutospacing="1" w:after="100" w:afterAutospacing="1"/>
      <w:textAlignment w:val="top"/>
    </w:pPr>
  </w:style>
  <w:style w:type="paragraph" w:customStyle="1" w:styleId="mainpanel2bgsmall">
    <w:name w:val="mainpanel2bgsmall"/>
    <w:basedOn w:val="Normal"/>
    <w:rsid w:val="000A4CC8"/>
    <w:pPr>
      <w:shd w:val="clear" w:color="auto" w:fill="D5DEE7"/>
      <w:spacing w:before="100" w:beforeAutospacing="1" w:after="100" w:afterAutospacing="1"/>
    </w:pPr>
  </w:style>
  <w:style w:type="paragraph" w:customStyle="1" w:styleId="mainpanel2top">
    <w:name w:val="mainpanel2top"/>
    <w:basedOn w:val="Normal"/>
    <w:rsid w:val="000A4CC8"/>
    <w:pPr>
      <w:shd w:val="clear" w:color="auto" w:fill="D5DEE7"/>
      <w:spacing w:before="100" w:beforeAutospacing="1" w:after="100" w:afterAutospacing="1"/>
    </w:pPr>
  </w:style>
  <w:style w:type="paragraph" w:customStyle="1" w:styleId="mainpanel2bottom">
    <w:name w:val="mainpanel2bottom"/>
    <w:basedOn w:val="Normal"/>
    <w:rsid w:val="000A4CC8"/>
    <w:pPr>
      <w:shd w:val="clear" w:color="auto" w:fill="D5DEE7"/>
      <w:spacing w:before="100" w:beforeAutospacing="1" w:after="100" w:afterAutospacing="1"/>
    </w:pPr>
  </w:style>
  <w:style w:type="paragraph" w:customStyle="1" w:styleId="mainpanel2left">
    <w:name w:val="mainpanel2left"/>
    <w:basedOn w:val="Normal"/>
    <w:rsid w:val="000A4CC8"/>
    <w:pPr>
      <w:shd w:val="clear" w:color="auto" w:fill="D5DEE7"/>
      <w:spacing w:before="100" w:beforeAutospacing="1" w:after="100" w:afterAutospacing="1"/>
    </w:pPr>
  </w:style>
  <w:style w:type="paragraph" w:customStyle="1" w:styleId="mainpanel2right">
    <w:name w:val="mainpanel2right"/>
    <w:basedOn w:val="Normal"/>
    <w:rsid w:val="000A4CC8"/>
    <w:pPr>
      <w:shd w:val="clear" w:color="auto" w:fill="D5DEE7"/>
      <w:spacing w:before="100" w:beforeAutospacing="1" w:after="100" w:afterAutospacing="1"/>
    </w:pPr>
  </w:style>
  <w:style w:type="paragraph" w:customStyle="1" w:styleId="subpanel1bg">
    <w:name w:val="subpanel1bg"/>
    <w:basedOn w:val="Normal"/>
    <w:rsid w:val="000A4CC8"/>
    <w:pPr>
      <w:shd w:val="clear" w:color="auto" w:fill="FFFFFF"/>
      <w:spacing w:before="100" w:beforeAutospacing="1" w:after="100" w:afterAutospacing="1"/>
      <w:textAlignment w:val="top"/>
    </w:pPr>
  </w:style>
  <w:style w:type="paragraph" w:customStyle="1" w:styleId="subpanel1bgsmall">
    <w:name w:val="subpanel1bgsmall"/>
    <w:basedOn w:val="Normal"/>
    <w:rsid w:val="000A4CC8"/>
    <w:pPr>
      <w:shd w:val="clear" w:color="auto" w:fill="FFFFFF"/>
      <w:spacing w:before="100" w:beforeAutospacing="1" w:after="100" w:afterAutospacing="1"/>
      <w:textAlignment w:val="top"/>
    </w:pPr>
  </w:style>
  <w:style w:type="paragraph" w:customStyle="1" w:styleId="subpanel1top">
    <w:name w:val="subpanel1top"/>
    <w:basedOn w:val="Normal"/>
    <w:rsid w:val="000A4CC8"/>
    <w:pPr>
      <w:shd w:val="clear" w:color="auto" w:fill="999999"/>
      <w:spacing w:before="100" w:beforeAutospacing="1" w:after="100" w:afterAutospacing="1"/>
    </w:pPr>
  </w:style>
  <w:style w:type="paragraph" w:customStyle="1" w:styleId="subpanel1bottom">
    <w:name w:val="subpanel1bottom"/>
    <w:basedOn w:val="Normal"/>
    <w:rsid w:val="000A4CC8"/>
    <w:pPr>
      <w:shd w:val="clear" w:color="auto" w:fill="999999"/>
      <w:spacing w:before="100" w:beforeAutospacing="1" w:after="100" w:afterAutospacing="1"/>
    </w:pPr>
  </w:style>
  <w:style w:type="paragraph" w:customStyle="1" w:styleId="subpanel1left">
    <w:name w:val="subpanel1left"/>
    <w:basedOn w:val="Normal"/>
    <w:rsid w:val="000A4CC8"/>
    <w:pPr>
      <w:shd w:val="clear" w:color="auto" w:fill="999999"/>
      <w:spacing w:before="100" w:beforeAutospacing="1" w:after="100" w:afterAutospacing="1"/>
    </w:pPr>
  </w:style>
  <w:style w:type="paragraph" w:customStyle="1" w:styleId="subpanel1right">
    <w:name w:val="subpanel1right"/>
    <w:basedOn w:val="Normal"/>
    <w:rsid w:val="000A4CC8"/>
    <w:pPr>
      <w:shd w:val="clear" w:color="auto" w:fill="999999"/>
      <w:spacing w:before="100" w:beforeAutospacing="1" w:after="100" w:afterAutospacing="1"/>
    </w:pPr>
  </w:style>
  <w:style w:type="paragraph" w:customStyle="1" w:styleId="tabon">
    <w:name w:val="tabon"/>
    <w:basedOn w:val="Normal"/>
    <w:rsid w:val="000A4CC8"/>
    <w:pPr>
      <w:shd w:val="clear" w:color="auto" w:fill="FFFFFF"/>
      <w:spacing w:before="100" w:beforeAutospacing="1" w:after="100" w:afterAutospacing="1"/>
    </w:pPr>
  </w:style>
  <w:style w:type="paragraph" w:customStyle="1" w:styleId="tabonbottom">
    <w:name w:val="tabonbottom"/>
    <w:basedOn w:val="Normal"/>
    <w:rsid w:val="000A4CC8"/>
    <w:pPr>
      <w:shd w:val="clear" w:color="auto" w:fill="FFFFFF"/>
      <w:spacing w:before="100" w:beforeAutospacing="1" w:after="100" w:afterAutospacing="1"/>
    </w:pPr>
  </w:style>
  <w:style w:type="paragraph" w:customStyle="1" w:styleId="tabonleft">
    <w:name w:val="tabonleft"/>
    <w:basedOn w:val="Normal"/>
    <w:rsid w:val="000A4CC8"/>
    <w:pPr>
      <w:shd w:val="clear" w:color="auto" w:fill="FFFFFF"/>
      <w:spacing w:before="100" w:beforeAutospacing="1" w:after="100" w:afterAutospacing="1"/>
      <w:textAlignment w:val="top"/>
    </w:pPr>
  </w:style>
  <w:style w:type="paragraph" w:customStyle="1" w:styleId="tabonright">
    <w:name w:val="tabonright"/>
    <w:basedOn w:val="Normal"/>
    <w:rsid w:val="000A4CC8"/>
    <w:pPr>
      <w:shd w:val="clear" w:color="auto" w:fill="FFFFFF"/>
      <w:spacing w:before="100" w:beforeAutospacing="1" w:after="100" w:afterAutospacing="1"/>
      <w:textAlignment w:val="top"/>
    </w:pPr>
  </w:style>
  <w:style w:type="paragraph" w:customStyle="1" w:styleId="tabontext">
    <w:name w:val="tabontext"/>
    <w:basedOn w:val="Normal"/>
    <w:rsid w:val="000A4CC8"/>
    <w:pPr>
      <w:spacing w:before="100" w:beforeAutospacing="1" w:after="100" w:afterAutospacing="1"/>
    </w:pPr>
    <w:rPr>
      <w:b/>
      <w:bCs/>
      <w:color w:val="000000"/>
      <w:sz w:val="8"/>
      <w:szCs w:val="8"/>
    </w:rPr>
  </w:style>
  <w:style w:type="paragraph" w:customStyle="1" w:styleId="taboff">
    <w:name w:val="taboff"/>
    <w:basedOn w:val="Normal"/>
    <w:rsid w:val="000A4CC8"/>
    <w:pPr>
      <w:shd w:val="clear" w:color="auto" w:fill="D5DEE7"/>
      <w:spacing w:before="100" w:beforeAutospacing="1" w:after="100" w:afterAutospacing="1"/>
    </w:pPr>
  </w:style>
  <w:style w:type="paragraph" w:customStyle="1" w:styleId="taboffbottom">
    <w:name w:val="taboffbottom"/>
    <w:basedOn w:val="Normal"/>
    <w:rsid w:val="000A4CC8"/>
    <w:pPr>
      <w:shd w:val="clear" w:color="auto" w:fill="FFFFFF"/>
      <w:spacing w:before="100" w:beforeAutospacing="1" w:after="100" w:afterAutospacing="1"/>
    </w:pPr>
  </w:style>
  <w:style w:type="paragraph" w:customStyle="1" w:styleId="taboffleft">
    <w:name w:val="taboffleft"/>
    <w:basedOn w:val="Normal"/>
    <w:rsid w:val="000A4CC8"/>
    <w:pPr>
      <w:shd w:val="clear" w:color="auto" w:fill="D5DEE7"/>
      <w:spacing w:before="100" w:beforeAutospacing="1" w:after="100" w:afterAutospacing="1"/>
      <w:textAlignment w:val="top"/>
    </w:pPr>
  </w:style>
  <w:style w:type="paragraph" w:customStyle="1" w:styleId="taboffright">
    <w:name w:val="taboffright"/>
    <w:basedOn w:val="Normal"/>
    <w:rsid w:val="000A4CC8"/>
    <w:pPr>
      <w:shd w:val="clear" w:color="auto" w:fill="D5DEE7"/>
      <w:spacing w:before="100" w:beforeAutospacing="1" w:after="100" w:afterAutospacing="1"/>
      <w:textAlignment w:val="top"/>
    </w:pPr>
  </w:style>
  <w:style w:type="paragraph" w:customStyle="1" w:styleId="tabofftext">
    <w:name w:val="tabofftext"/>
    <w:basedOn w:val="Normal"/>
    <w:rsid w:val="000A4CC8"/>
    <w:pPr>
      <w:spacing w:before="100" w:beforeAutospacing="1" w:after="100" w:afterAutospacing="1"/>
    </w:pPr>
    <w:rPr>
      <w:color w:val="000000"/>
      <w:sz w:val="8"/>
      <w:szCs w:val="8"/>
    </w:rPr>
  </w:style>
  <w:style w:type="paragraph" w:customStyle="1" w:styleId="subtabon">
    <w:name w:val="subtabon"/>
    <w:basedOn w:val="Normal"/>
    <w:rsid w:val="000A4CC8"/>
    <w:pPr>
      <w:shd w:val="clear" w:color="auto" w:fill="FFFFFF"/>
      <w:spacing w:before="100" w:beforeAutospacing="1" w:after="100" w:afterAutospacing="1"/>
    </w:pPr>
  </w:style>
  <w:style w:type="paragraph" w:customStyle="1" w:styleId="subtabonbottom">
    <w:name w:val="subtabonbottom"/>
    <w:basedOn w:val="Normal"/>
    <w:rsid w:val="000A4CC8"/>
    <w:pPr>
      <w:shd w:val="clear" w:color="auto" w:fill="FFFFFF"/>
      <w:spacing w:before="100" w:beforeAutospacing="1" w:after="100" w:afterAutospacing="1"/>
    </w:pPr>
  </w:style>
  <w:style w:type="paragraph" w:customStyle="1" w:styleId="subtabonleft">
    <w:name w:val="subtabonleft"/>
    <w:basedOn w:val="Normal"/>
    <w:rsid w:val="000A4CC8"/>
    <w:pPr>
      <w:shd w:val="clear" w:color="auto" w:fill="FFFFFF"/>
      <w:spacing w:before="100" w:beforeAutospacing="1" w:after="100" w:afterAutospacing="1"/>
      <w:textAlignment w:val="top"/>
    </w:pPr>
  </w:style>
  <w:style w:type="paragraph" w:customStyle="1" w:styleId="subtabonright">
    <w:name w:val="subtabonright"/>
    <w:basedOn w:val="Normal"/>
    <w:rsid w:val="000A4CC8"/>
    <w:pPr>
      <w:shd w:val="clear" w:color="auto" w:fill="FFFFFF"/>
      <w:spacing w:before="100" w:beforeAutospacing="1" w:after="100" w:afterAutospacing="1"/>
      <w:textAlignment w:val="top"/>
    </w:pPr>
  </w:style>
  <w:style w:type="paragraph" w:customStyle="1" w:styleId="subtabontext">
    <w:name w:val="subtabontext"/>
    <w:basedOn w:val="Normal"/>
    <w:rsid w:val="000A4CC8"/>
    <w:pPr>
      <w:spacing w:before="100" w:beforeAutospacing="1" w:after="100" w:afterAutospacing="1"/>
    </w:pPr>
    <w:rPr>
      <w:b/>
      <w:bCs/>
      <w:color w:val="000000"/>
      <w:sz w:val="8"/>
      <w:szCs w:val="8"/>
    </w:rPr>
  </w:style>
  <w:style w:type="paragraph" w:customStyle="1" w:styleId="subtaboff">
    <w:name w:val="subtaboff"/>
    <w:basedOn w:val="Normal"/>
    <w:rsid w:val="000A4CC8"/>
    <w:pPr>
      <w:shd w:val="clear" w:color="auto" w:fill="DCFFDC"/>
      <w:spacing w:before="100" w:beforeAutospacing="1" w:after="100" w:afterAutospacing="1"/>
    </w:pPr>
  </w:style>
  <w:style w:type="paragraph" w:customStyle="1" w:styleId="subtaboffbottom">
    <w:name w:val="subtaboffbottom"/>
    <w:basedOn w:val="Normal"/>
    <w:rsid w:val="000A4CC8"/>
    <w:pPr>
      <w:shd w:val="clear" w:color="auto" w:fill="FFFFFF"/>
      <w:spacing w:before="100" w:beforeAutospacing="1" w:after="100" w:afterAutospacing="1"/>
    </w:pPr>
  </w:style>
  <w:style w:type="paragraph" w:customStyle="1" w:styleId="subtaboffleft">
    <w:name w:val="subtaboffleft"/>
    <w:basedOn w:val="Normal"/>
    <w:rsid w:val="000A4CC8"/>
    <w:pPr>
      <w:shd w:val="clear" w:color="auto" w:fill="DCFFDC"/>
      <w:spacing w:before="100" w:beforeAutospacing="1" w:after="100" w:afterAutospacing="1"/>
      <w:textAlignment w:val="top"/>
    </w:pPr>
  </w:style>
  <w:style w:type="paragraph" w:customStyle="1" w:styleId="subtaboffright">
    <w:name w:val="subtaboffright"/>
    <w:basedOn w:val="Normal"/>
    <w:rsid w:val="000A4CC8"/>
    <w:pPr>
      <w:shd w:val="clear" w:color="auto" w:fill="DCFFDC"/>
      <w:spacing w:before="100" w:beforeAutospacing="1" w:after="100" w:afterAutospacing="1"/>
      <w:textAlignment w:val="top"/>
    </w:pPr>
  </w:style>
  <w:style w:type="paragraph" w:customStyle="1" w:styleId="subtabofftext">
    <w:name w:val="subtabofftext"/>
    <w:basedOn w:val="Normal"/>
    <w:rsid w:val="000A4CC8"/>
    <w:pPr>
      <w:spacing w:before="100" w:beforeAutospacing="1" w:after="100" w:afterAutospacing="1"/>
    </w:pPr>
    <w:rPr>
      <w:color w:val="000000"/>
      <w:sz w:val="8"/>
      <w:szCs w:val="8"/>
    </w:rPr>
  </w:style>
  <w:style w:type="paragraph" w:customStyle="1" w:styleId="leftmenu">
    <w:name w:val="leftmenu"/>
    <w:basedOn w:val="Normal"/>
    <w:rsid w:val="000A4CC8"/>
    <w:pPr>
      <w:shd w:val="clear" w:color="auto" w:fill="ADC2DA"/>
      <w:spacing w:before="100" w:beforeAutospacing="1" w:after="100" w:afterAutospacing="1"/>
    </w:pPr>
  </w:style>
  <w:style w:type="paragraph" w:customStyle="1" w:styleId="leftmenuon">
    <w:name w:val="leftmenuon"/>
    <w:basedOn w:val="Normal"/>
    <w:rsid w:val="000A4CC8"/>
    <w:pPr>
      <w:shd w:val="clear" w:color="auto" w:fill="6C92BD"/>
      <w:spacing w:before="100" w:beforeAutospacing="1" w:after="100" w:afterAutospacing="1"/>
      <w:textAlignment w:val="center"/>
    </w:pPr>
    <w:rPr>
      <w:b/>
      <w:bCs/>
      <w:color w:val="FFFFFF"/>
      <w:sz w:val="8"/>
      <w:szCs w:val="8"/>
    </w:rPr>
  </w:style>
  <w:style w:type="paragraph" w:customStyle="1" w:styleId="leftmenuoff">
    <w:name w:val="leftmenuoff"/>
    <w:basedOn w:val="Normal"/>
    <w:rsid w:val="000A4CC8"/>
    <w:pPr>
      <w:spacing w:before="100" w:beforeAutospacing="1" w:after="100" w:afterAutospacing="1"/>
    </w:pPr>
    <w:rPr>
      <w:color w:val="000000"/>
      <w:sz w:val="8"/>
      <w:szCs w:val="8"/>
    </w:rPr>
  </w:style>
  <w:style w:type="paragraph" w:customStyle="1" w:styleId="leftmenuheader">
    <w:name w:val="leftmenuheader"/>
    <w:basedOn w:val="Normal"/>
    <w:rsid w:val="000A4CC8"/>
    <w:pPr>
      <w:shd w:val="clear" w:color="auto" w:fill="ADC2DA"/>
      <w:spacing w:before="100" w:beforeAutospacing="1" w:after="100" w:afterAutospacing="1"/>
    </w:pPr>
    <w:rPr>
      <w:b/>
      <w:bCs/>
      <w:color w:val="000000"/>
      <w:sz w:val="8"/>
      <w:szCs w:val="8"/>
    </w:rPr>
  </w:style>
  <w:style w:type="paragraph" w:customStyle="1" w:styleId="eventsettingspanel">
    <w:name w:val="eventsettingspanel"/>
    <w:basedOn w:val="Normal"/>
    <w:rsid w:val="000A4CC8"/>
    <w:pPr>
      <w:pBdr>
        <w:top w:val="single" w:sz="2" w:space="0" w:color="999999"/>
        <w:left w:val="single" w:sz="2" w:space="0" w:color="999999"/>
        <w:bottom w:val="single" w:sz="2" w:space="0" w:color="999999"/>
        <w:right w:val="single" w:sz="2" w:space="0" w:color="999999"/>
      </w:pBdr>
      <w:shd w:val="clear" w:color="auto" w:fill="FDFFD0"/>
      <w:spacing w:before="100" w:beforeAutospacing="1" w:after="100" w:afterAutospacing="1"/>
    </w:pPr>
  </w:style>
  <w:style w:type="paragraph" w:customStyle="1" w:styleId="eventbuildertocpanel">
    <w:name w:val="eventbuildertocpanel"/>
    <w:basedOn w:val="Normal"/>
    <w:rsid w:val="000A4CC8"/>
    <w:pPr>
      <w:pBdr>
        <w:top w:val="single" w:sz="2" w:space="0" w:color="999999"/>
        <w:left w:val="single" w:sz="2" w:space="0" w:color="999999"/>
        <w:bottom w:val="single" w:sz="2" w:space="0" w:color="999999"/>
        <w:right w:val="single" w:sz="2" w:space="0" w:color="999999"/>
      </w:pBdr>
      <w:shd w:val="clear" w:color="auto" w:fill="EBF2FF"/>
      <w:spacing w:before="100" w:beforeAutospacing="1" w:after="100" w:afterAutospacing="1"/>
    </w:pPr>
  </w:style>
  <w:style w:type="paragraph" w:customStyle="1" w:styleId="eventbuilderviewpanel">
    <w:name w:val="eventbuilderviewpanel"/>
    <w:basedOn w:val="Normal"/>
    <w:rsid w:val="000A4CC8"/>
    <w:pPr>
      <w:pBdr>
        <w:top w:val="single" w:sz="2" w:space="0" w:color="999999"/>
        <w:left w:val="single" w:sz="2" w:space="0" w:color="999999"/>
        <w:bottom w:val="single" w:sz="2" w:space="0" w:color="999999"/>
        <w:right w:val="single" w:sz="2" w:space="0" w:color="999999"/>
      </w:pBdr>
      <w:shd w:val="clear" w:color="auto" w:fill="FFFFFF"/>
      <w:spacing w:before="100" w:beforeAutospacing="1" w:after="100" w:afterAutospacing="1"/>
    </w:pPr>
  </w:style>
  <w:style w:type="paragraph" w:customStyle="1" w:styleId="invalidrow">
    <w:name w:val="invalidrow"/>
    <w:basedOn w:val="Normal"/>
    <w:rsid w:val="000A4CC8"/>
    <w:pPr>
      <w:shd w:val="clear" w:color="auto" w:fill="F4F4F4"/>
      <w:spacing w:before="100" w:beforeAutospacing="1" w:after="100" w:afterAutospacing="1"/>
    </w:pPr>
    <w:rPr>
      <w:color w:val="999999"/>
    </w:rPr>
  </w:style>
  <w:style w:type="paragraph" w:customStyle="1" w:styleId="invalidatedtext">
    <w:name w:val="invalidatedtext"/>
    <w:basedOn w:val="Normal"/>
    <w:rsid w:val="000A4CC8"/>
    <w:pPr>
      <w:spacing w:before="100" w:beforeAutospacing="1" w:after="100" w:afterAutospacing="1"/>
    </w:pPr>
    <w:rPr>
      <w:b/>
      <w:bCs/>
      <w:color w:val="3B6EA7"/>
      <w:sz w:val="9"/>
      <w:szCs w:val="9"/>
    </w:rPr>
  </w:style>
  <w:style w:type="paragraph" w:customStyle="1" w:styleId="invalidatedtoc">
    <w:name w:val="invalidatedtoc"/>
    <w:basedOn w:val="Normal"/>
    <w:rsid w:val="000A4CC8"/>
    <w:pPr>
      <w:spacing w:before="100" w:beforeAutospacing="1" w:after="100" w:afterAutospacing="1"/>
    </w:pPr>
    <w:rPr>
      <w:b/>
      <w:bCs/>
      <w:color w:val="3B6EA7"/>
      <w:sz w:val="7"/>
      <w:szCs w:val="7"/>
    </w:rPr>
  </w:style>
  <w:style w:type="paragraph" w:customStyle="1" w:styleId="pageinvalid">
    <w:name w:val="pageinvalid"/>
    <w:basedOn w:val="Normal"/>
    <w:rsid w:val="000A4CC8"/>
    <w:pPr>
      <w:spacing w:before="100" w:beforeAutospacing="1" w:after="100" w:afterAutospacing="1"/>
    </w:pPr>
    <w:rPr>
      <w:b/>
      <w:bCs/>
      <w:sz w:val="10"/>
      <w:szCs w:val="10"/>
    </w:rPr>
  </w:style>
  <w:style w:type="paragraph" w:customStyle="1" w:styleId="sectioninvalid">
    <w:name w:val="sectioninvalid"/>
    <w:basedOn w:val="Normal"/>
    <w:rsid w:val="000A4CC8"/>
    <w:pPr>
      <w:spacing w:before="100" w:beforeAutospacing="1" w:after="100" w:afterAutospacing="1"/>
    </w:pPr>
    <w:rPr>
      <w:b/>
      <w:bCs/>
      <w:sz w:val="9"/>
      <w:szCs w:val="9"/>
    </w:rPr>
  </w:style>
  <w:style w:type="paragraph" w:customStyle="1" w:styleId="subsectioninvalid">
    <w:name w:val="subsectioninvalid"/>
    <w:basedOn w:val="Normal"/>
    <w:rsid w:val="000A4CC8"/>
    <w:pPr>
      <w:spacing w:before="100" w:beforeAutospacing="1" w:after="100" w:afterAutospacing="1"/>
    </w:pPr>
    <w:rPr>
      <w:b/>
      <w:bCs/>
      <w:sz w:val="9"/>
      <w:szCs w:val="9"/>
    </w:rPr>
  </w:style>
  <w:style w:type="paragraph" w:customStyle="1" w:styleId="pricingtableinvalid">
    <w:name w:val="pricingtableinvalid"/>
    <w:basedOn w:val="Normal"/>
    <w:rsid w:val="000A4CC8"/>
    <w:pPr>
      <w:spacing w:before="100" w:beforeAutospacing="1" w:after="100" w:afterAutospacing="1"/>
    </w:pPr>
    <w:rPr>
      <w:sz w:val="9"/>
      <w:szCs w:val="9"/>
    </w:rPr>
  </w:style>
  <w:style w:type="paragraph" w:customStyle="1" w:styleId="formattedtextinvalid">
    <w:name w:val="formattedtextinvalid"/>
    <w:basedOn w:val="Normal"/>
    <w:rsid w:val="000A4CC8"/>
    <w:pPr>
      <w:spacing w:before="100" w:beforeAutospacing="1" w:after="100" w:afterAutospacing="1"/>
    </w:pPr>
    <w:rPr>
      <w:sz w:val="9"/>
      <w:szCs w:val="9"/>
    </w:rPr>
  </w:style>
  <w:style w:type="paragraph" w:customStyle="1" w:styleId="questioninvalid">
    <w:name w:val="questioninvalid"/>
    <w:basedOn w:val="Normal"/>
    <w:rsid w:val="000A4CC8"/>
    <w:pPr>
      <w:spacing w:before="100" w:beforeAutospacing="1" w:after="100" w:afterAutospacing="1"/>
    </w:pPr>
    <w:rPr>
      <w:sz w:val="9"/>
      <w:szCs w:val="9"/>
    </w:rPr>
  </w:style>
  <w:style w:type="paragraph" w:customStyle="1" w:styleId="attachmentinvalid">
    <w:name w:val="attachmentinvalid"/>
    <w:basedOn w:val="Normal"/>
    <w:rsid w:val="000A4CC8"/>
    <w:pPr>
      <w:spacing w:before="100" w:beforeAutospacing="1" w:after="100" w:afterAutospacing="1"/>
    </w:pPr>
    <w:rPr>
      <w:sz w:val="9"/>
      <w:szCs w:val="9"/>
    </w:rPr>
  </w:style>
  <w:style w:type="paragraph" w:customStyle="1" w:styleId="surveyelementtitleinvalid">
    <w:name w:val="surveyelementtitleinvalid"/>
    <w:basedOn w:val="Normal"/>
    <w:rsid w:val="000A4CC8"/>
    <w:pPr>
      <w:spacing w:before="100" w:beforeAutospacing="1" w:after="100" w:afterAutospacing="1"/>
    </w:pPr>
    <w:rPr>
      <w:b/>
      <w:bCs/>
      <w:sz w:val="8"/>
      <w:szCs w:val="8"/>
    </w:rPr>
  </w:style>
  <w:style w:type="paragraph" w:customStyle="1" w:styleId="questiontitleinvalid">
    <w:name w:val="questiontitleinvalid"/>
    <w:basedOn w:val="Normal"/>
    <w:rsid w:val="000A4CC8"/>
    <w:pPr>
      <w:spacing w:before="100" w:beforeAutospacing="1" w:after="100" w:afterAutospacing="1"/>
    </w:pPr>
    <w:rPr>
      <w:sz w:val="9"/>
      <w:szCs w:val="9"/>
    </w:rPr>
  </w:style>
  <w:style w:type="paragraph" w:customStyle="1" w:styleId="questiontextinvalid">
    <w:name w:val="questiontextinvalid"/>
    <w:basedOn w:val="Normal"/>
    <w:rsid w:val="000A4CC8"/>
    <w:pPr>
      <w:spacing w:before="100" w:beforeAutospacing="1" w:after="100" w:afterAutospacing="1"/>
    </w:pPr>
    <w:rPr>
      <w:sz w:val="8"/>
      <w:szCs w:val="8"/>
    </w:rPr>
  </w:style>
  <w:style w:type="paragraph" w:customStyle="1" w:styleId="otheranswerinvalid">
    <w:name w:val="otheranswerinvalid"/>
    <w:basedOn w:val="Normal"/>
    <w:rsid w:val="000A4CC8"/>
    <w:pPr>
      <w:spacing w:before="100" w:beforeAutospacing="1" w:after="100" w:afterAutospacing="1"/>
    </w:pPr>
    <w:rPr>
      <w:sz w:val="8"/>
      <w:szCs w:val="8"/>
    </w:rPr>
  </w:style>
  <w:style w:type="paragraph" w:customStyle="1" w:styleId="evaluationframeworkpanel">
    <w:name w:val="evaluationframeworkpanel"/>
    <w:basedOn w:val="Normal"/>
    <w:rsid w:val="000A4CC8"/>
    <w:pPr>
      <w:pBdr>
        <w:top w:val="single" w:sz="2" w:space="0" w:color="999999"/>
        <w:left w:val="single" w:sz="2" w:space="0" w:color="999999"/>
        <w:bottom w:val="single" w:sz="2" w:space="0" w:color="999999"/>
        <w:right w:val="single" w:sz="2" w:space="0" w:color="999999"/>
      </w:pBdr>
      <w:shd w:val="clear" w:color="auto" w:fill="FFFFFF"/>
      <w:spacing w:before="100" w:beforeAutospacing="1" w:after="100" w:afterAutospacing="1"/>
    </w:pPr>
  </w:style>
  <w:style w:type="paragraph" w:customStyle="1" w:styleId="undefinedanswertype">
    <w:name w:val="undefinedanswertype"/>
    <w:basedOn w:val="Normal"/>
    <w:rsid w:val="000A4CC8"/>
    <w:pPr>
      <w:shd w:val="clear" w:color="auto" w:fill="F4F4F4"/>
      <w:spacing w:before="100" w:beforeAutospacing="1" w:after="100" w:afterAutospacing="1"/>
    </w:pPr>
  </w:style>
  <w:style w:type="paragraph" w:customStyle="1" w:styleId="blankanswertype">
    <w:name w:val="blankanswertype"/>
    <w:basedOn w:val="Normal"/>
    <w:rsid w:val="000A4CC8"/>
    <w:pPr>
      <w:shd w:val="clear" w:color="auto" w:fill="FFFFFF"/>
      <w:spacing w:before="100" w:beforeAutospacing="1" w:after="100" w:afterAutospacing="1"/>
    </w:pPr>
  </w:style>
  <w:style w:type="paragraph" w:customStyle="1" w:styleId="labelanswertype">
    <w:name w:val="labelanswertype"/>
    <w:basedOn w:val="Normal"/>
    <w:rsid w:val="000A4CC8"/>
    <w:pPr>
      <w:shd w:val="clear" w:color="auto" w:fill="CCFFCC"/>
      <w:spacing w:before="100" w:beforeAutospacing="1" w:after="100" w:afterAutospacing="1"/>
    </w:pPr>
  </w:style>
  <w:style w:type="paragraph" w:customStyle="1" w:styleId="formulaanswertype">
    <w:name w:val="formulaanswertype"/>
    <w:basedOn w:val="Normal"/>
    <w:rsid w:val="000A4CC8"/>
    <w:pPr>
      <w:shd w:val="clear" w:color="auto" w:fill="FFF2EB"/>
      <w:spacing w:before="100" w:beforeAutospacing="1" w:after="100" w:afterAutospacing="1"/>
    </w:pPr>
  </w:style>
  <w:style w:type="paragraph" w:customStyle="1" w:styleId="numericanswertype">
    <w:name w:val="numericanswertype"/>
    <w:basedOn w:val="Normal"/>
    <w:rsid w:val="000A4CC8"/>
    <w:pPr>
      <w:shd w:val="clear" w:color="auto" w:fill="FDFFD0"/>
      <w:spacing w:before="100" w:beforeAutospacing="1" w:after="100" w:afterAutospacing="1"/>
    </w:pPr>
  </w:style>
  <w:style w:type="paragraph" w:customStyle="1" w:styleId="textanswertype">
    <w:name w:val="textanswertype"/>
    <w:basedOn w:val="Normal"/>
    <w:rsid w:val="000A4CC8"/>
    <w:pPr>
      <w:shd w:val="clear" w:color="auto" w:fill="EBF2FF"/>
      <w:spacing w:before="100" w:beforeAutospacing="1" w:after="100" w:afterAutospacing="1"/>
    </w:pPr>
  </w:style>
  <w:style w:type="paragraph" w:customStyle="1" w:styleId="datatableinvalidcell">
    <w:name w:val="datatableinvalidcell"/>
    <w:basedOn w:val="Normal"/>
    <w:rsid w:val="000A4CC8"/>
    <w:pPr>
      <w:pBdr>
        <w:top w:val="single" w:sz="2" w:space="0" w:color="999999"/>
        <w:left w:val="single" w:sz="2" w:space="0" w:color="999999"/>
        <w:bottom w:val="single" w:sz="2" w:space="0" w:color="999999"/>
        <w:right w:val="single" w:sz="2" w:space="0" w:color="999999"/>
      </w:pBdr>
      <w:shd w:val="clear" w:color="auto" w:fill="F4F4F4"/>
      <w:spacing w:before="100" w:beforeAutospacing="1" w:after="100" w:afterAutospacing="1"/>
      <w:textAlignment w:val="top"/>
    </w:pPr>
    <w:rPr>
      <w:color w:val="999999"/>
      <w:sz w:val="8"/>
      <w:szCs w:val="8"/>
    </w:rPr>
  </w:style>
  <w:style w:type="paragraph" w:customStyle="1" w:styleId="datatableinvalidrowheader">
    <w:name w:val="datatableinvalidrowheader"/>
    <w:basedOn w:val="Normal"/>
    <w:rsid w:val="000A4CC8"/>
    <w:pPr>
      <w:shd w:val="clear" w:color="auto" w:fill="F4F4F4"/>
      <w:spacing w:before="100" w:beforeAutospacing="1" w:after="100" w:afterAutospacing="1"/>
      <w:textAlignment w:val="top"/>
    </w:pPr>
    <w:rPr>
      <w:b/>
      <w:bCs/>
      <w:color w:val="999999"/>
      <w:sz w:val="8"/>
      <w:szCs w:val="8"/>
    </w:rPr>
  </w:style>
  <w:style w:type="paragraph" w:customStyle="1" w:styleId="datatableinvalidcolumnheader">
    <w:name w:val="datatableinvalidcolumnheader"/>
    <w:basedOn w:val="Normal"/>
    <w:rsid w:val="000A4CC8"/>
    <w:pPr>
      <w:shd w:val="clear" w:color="auto" w:fill="F4F4F4"/>
      <w:spacing w:before="100" w:beforeAutospacing="1" w:after="100" w:afterAutospacing="1"/>
      <w:textAlignment w:val="bottom"/>
    </w:pPr>
    <w:rPr>
      <w:b/>
      <w:bCs/>
      <w:color w:val="999999"/>
      <w:sz w:val="8"/>
      <w:szCs w:val="8"/>
    </w:rPr>
  </w:style>
  <w:style w:type="paragraph" w:customStyle="1" w:styleId="tocselect">
    <w:name w:val="tocselect"/>
    <w:basedOn w:val="Normal"/>
    <w:rsid w:val="000A4CC8"/>
    <w:pPr>
      <w:shd w:val="clear" w:color="auto" w:fill="FFD2A7"/>
      <w:spacing w:before="100" w:beforeAutospacing="1" w:after="100" w:afterAutospacing="1"/>
    </w:pPr>
    <w:rPr>
      <w:color w:val="000000"/>
      <w:sz w:val="8"/>
      <w:szCs w:val="8"/>
    </w:rPr>
  </w:style>
  <w:style w:type="paragraph" w:customStyle="1" w:styleId="tochighlight">
    <w:name w:val="tochighlight"/>
    <w:basedOn w:val="Normal"/>
    <w:rsid w:val="000A4CC8"/>
    <w:pPr>
      <w:shd w:val="clear" w:color="auto" w:fill="FFEEDD"/>
      <w:spacing w:before="100" w:beforeAutospacing="1" w:after="100" w:afterAutospacing="1"/>
    </w:pPr>
    <w:rPr>
      <w:color w:val="000000"/>
      <w:sz w:val="8"/>
      <w:szCs w:val="8"/>
    </w:rPr>
  </w:style>
  <w:style w:type="paragraph" w:customStyle="1" w:styleId="previewselect">
    <w:name w:val="previewselect"/>
    <w:basedOn w:val="Normal"/>
    <w:rsid w:val="000A4CC8"/>
    <w:pPr>
      <w:shd w:val="clear" w:color="auto" w:fill="FFD2A7"/>
      <w:spacing w:before="100" w:beforeAutospacing="1" w:after="100" w:afterAutospacing="1"/>
    </w:pPr>
    <w:rPr>
      <w:color w:val="000000"/>
    </w:rPr>
  </w:style>
  <w:style w:type="paragraph" w:customStyle="1" w:styleId="previewhighlight">
    <w:name w:val="previewhighlight"/>
    <w:basedOn w:val="Normal"/>
    <w:rsid w:val="000A4CC8"/>
    <w:pPr>
      <w:shd w:val="clear" w:color="auto" w:fill="FFEEDD"/>
      <w:spacing w:before="100" w:beforeAutospacing="1" w:after="100" w:afterAutospacing="1"/>
    </w:pPr>
  </w:style>
  <w:style w:type="paragraph" w:customStyle="1" w:styleId="personalsettingstable">
    <w:name w:val="personalsettingstable"/>
    <w:basedOn w:val="Normal"/>
    <w:rsid w:val="000A4CC8"/>
    <w:pPr>
      <w:spacing w:before="100" w:beforeAutospacing="1" w:after="100" w:afterAutospacing="1"/>
    </w:pPr>
  </w:style>
  <w:style w:type="paragraph" w:customStyle="1" w:styleId="answerrowhover">
    <w:name w:val="answerrowhover"/>
    <w:basedOn w:val="Normal"/>
    <w:rsid w:val="000A4CC8"/>
    <w:pPr>
      <w:shd w:val="clear" w:color="auto" w:fill="FDFFD0"/>
      <w:spacing w:before="100" w:beforeAutospacing="1" w:after="100" w:afterAutospacing="1"/>
    </w:pPr>
    <w:rPr>
      <w:color w:val="000000"/>
    </w:rPr>
  </w:style>
  <w:style w:type="paragraph" w:customStyle="1" w:styleId="answerrowselected">
    <w:name w:val="answerrowselected"/>
    <w:basedOn w:val="Normal"/>
    <w:rsid w:val="000A4CC8"/>
    <w:pPr>
      <w:shd w:val="clear" w:color="auto" w:fill="3B6EA7"/>
      <w:spacing w:before="100" w:beforeAutospacing="1" w:after="100" w:afterAutospacing="1"/>
    </w:pPr>
    <w:rPr>
      <w:color w:val="FFFFFF"/>
    </w:rPr>
  </w:style>
  <w:style w:type="paragraph" w:styleId="NormalWeb">
    <w:name w:val="Normal (Web)"/>
    <w:basedOn w:val="Normal"/>
    <w:rsid w:val="000A4CC8"/>
    <w:pPr>
      <w:spacing w:before="100" w:beforeAutospacing="1" w:after="100" w:afterAutospacing="1"/>
    </w:pPr>
  </w:style>
  <w:style w:type="character" w:styleId="Emphasis">
    <w:name w:val="Emphasis"/>
    <w:qFormat/>
    <w:rsid w:val="000A4CC8"/>
    <w:rPr>
      <w:i/>
      <w:iCs/>
    </w:rPr>
  </w:style>
  <w:style w:type="character" w:styleId="CommentReference">
    <w:name w:val="annotation reference"/>
    <w:basedOn w:val="DefaultParagraphFont"/>
    <w:rsid w:val="000A4CC8"/>
  </w:style>
  <w:style w:type="paragraph" w:styleId="CommentText">
    <w:name w:val="annotation text"/>
    <w:basedOn w:val="Normal"/>
    <w:semiHidden/>
    <w:rsid w:val="000A4CC8"/>
    <w:rPr>
      <w:sz w:val="20"/>
      <w:szCs w:val="20"/>
    </w:rPr>
  </w:style>
  <w:style w:type="paragraph" w:customStyle="1" w:styleId="paragraphtext">
    <w:name w:val="paragraphtext"/>
    <w:basedOn w:val="Normal"/>
    <w:rsid w:val="000A4CC8"/>
    <w:pPr>
      <w:spacing w:before="100" w:beforeAutospacing="1" w:after="100" w:afterAutospacing="1"/>
    </w:pPr>
  </w:style>
  <w:style w:type="paragraph" w:styleId="BodyText">
    <w:name w:val="Body Text"/>
    <w:basedOn w:val="Normal"/>
    <w:link w:val="BodyTextChar"/>
    <w:rsid w:val="000A4CC8"/>
    <w:pPr>
      <w:spacing w:before="100" w:beforeAutospacing="1" w:after="100" w:afterAutospacing="1"/>
    </w:pPr>
  </w:style>
  <w:style w:type="paragraph" w:customStyle="1" w:styleId="styleb2nounderlineleft0firstline0">
    <w:name w:val="styleb2nounderlineleft0firstline0"/>
    <w:basedOn w:val="Normal"/>
    <w:rsid w:val="000A4CC8"/>
    <w:pPr>
      <w:spacing w:before="100" w:beforeAutospacing="1" w:after="100" w:afterAutospacing="1"/>
    </w:pPr>
  </w:style>
  <w:style w:type="character" w:customStyle="1" w:styleId="style12pt">
    <w:name w:val="style12pt"/>
    <w:basedOn w:val="DefaultParagraphFont"/>
    <w:rsid w:val="000A4CC8"/>
  </w:style>
  <w:style w:type="character" w:customStyle="1" w:styleId="maintext1">
    <w:name w:val="maintext1"/>
    <w:rsid w:val="000A4CC8"/>
    <w:rPr>
      <w:sz w:val="8"/>
      <w:szCs w:val="8"/>
    </w:rPr>
  </w:style>
  <w:style w:type="character" w:styleId="Strong">
    <w:name w:val="Strong"/>
    <w:qFormat/>
    <w:rsid w:val="000A4CC8"/>
    <w:rPr>
      <w:b/>
      <w:bCs/>
    </w:rPr>
  </w:style>
  <w:style w:type="character" w:customStyle="1" w:styleId="style12pt1">
    <w:name w:val="style12pt1"/>
    <w:basedOn w:val="DefaultParagraphFont"/>
    <w:rsid w:val="000A4CC8"/>
  </w:style>
  <w:style w:type="paragraph" w:styleId="BalloonText">
    <w:name w:val="Balloon Text"/>
    <w:basedOn w:val="Normal"/>
    <w:semiHidden/>
    <w:rsid w:val="000A4CC8"/>
    <w:rPr>
      <w:rFonts w:ascii="Tahoma" w:hAnsi="Tahoma" w:cs="Tahoma"/>
      <w:sz w:val="16"/>
      <w:szCs w:val="16"/>
    </w:rPr>
  </w:style>
  <w:style w:type="paragraph" w:styleId="z-TopofForm">
    <w:name w:val="HTML Top of Form"/>
    <w:basedOn w:val="Normal"/>
    <w:next w:val="Normal"/>
    <w:hidden/>
    <w:rsid w:val="009F28AC"/>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9F28AC"/>
    <w:pPr>
      <w:pBdr>
        <w:top w:val="single" w:sz="6" w:space="1" w:color="auto"/>
      </w:pBdr>
      <w:jc w:val="center"/>
    </w:pPr>
    <w:rPr>
      <w:rFonts w:ascii="Arial" w:hAnsi="Arial" w:cs="Arial"/>
      <w:vanish/>
      <w:sz w:val="16"/>
      <w:szCs w:val="16"/>
    </w:rPr>
  </w:style>
  <w:style w:type="paragraph" w:styleId="Header">
    <w:name w:val="header"/>
    <w:basedOn w:val="Normal"/>
    <w:rsid w:val="00C253B9"/>
    <w:pPr>
      <w:tabs>
        <w:tab w:val="center" w:pos="4320"/>
        <w:tab w:val="right" w:pos="8640"/>
      </w:tabs>
    </w:pPr>
  </w:style>
  <w:style w:type="paragraph" w:styleId="Footer">
    <w:name w:val="footer"/>
    <w:basedOn w:val="Normal"/>
    <w:rsid w:val="00C253B9"/>
    <w:pPr>
      <w:tabs>
        <w:tab w:val="center" w:pos="4320"/>
        <w:tab w:val="right" w:pos="8640"/>
      </w:tabs>
    </w:pPr>
  </w:style>
  <w:style w:type="character" w:styleId="PageNumber">
    <w:name w:val="page number"/>
    <w:basedOn w:val="DefaultParagraphFont"/>
    <w:rsid w:val="00C253B9"/>
  </w:style>
  <w:style w:type="paragraph" w:styleId="CommentSubject">
    <w:name w:val="annotation subject"/>
    <w:basedOn w:val="CommentText"/>
    <w:next w:val="CommentText"/>
    <w:semiHidden/>
    <w:rsid w:val="00084B4D"/>
    <w:rPr>
      <w:b/>
      <w:bCs/>
    </w:rPr>
  </w:style>
  <w:style w:type="paragraph" w:styleId="BodyTextIndent2">
    <w:name w:val="Body Text Indent 2"/>
    <w:basedOn w:val="Normal"/>
    <w:link w:val="BodyTextIndent2Char"/>
    <w:rsid w:val="00631B13"/>
    <w:pPr>
      <w:spacing w:after="120" w:line="480" w:lineRule="auto"/>
      <w:ind w:left="360"/>
    </w:pPr>
  </w:style>
  <w:style w:type="table" w:styleId="TableGrid">
    <w:name w:val="Table Grid"/>
    <w:basedOn w:val="TableNormal"/>
    <w:rsid w:val="00704F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44055"/>
    <w:pPr>
      <w:ind w:left="720"/>
    </w:pPr>
  </w:style>
  <w:style w:type="character" w:customStyle="1" w:styleId="pshyperlink">
    <w:name w:val="pshyperlink"/>
    <w:basedOn w:val="DefaultParagraphFont"/>
    <w:rsid w:val="00CB5021"/>
  </w:style>
  <w:style w:type="numbering" w:styleId="111111">
    <w:name w:val="Outline List 2"/>
    <w:basedOn w:val="NoList"/>
    <w:rsid w:val="00C4501A"/>
    <w:pPr>
      <w:numPr>
        <w:numId w:val="8"/>
      </w:numPr>
    </w:pPr>
  </w:style>
  <w:style w:type="character" w:customStyle="1" w:styleId="BodyTextChar">
    <w:name w:val="Body Text Char"/>
    <w:link w:val="BodyText"/>
    <w:rsid w:val="002B10A6"/>
    <w:rPr>
      <w:sz w:val="24"/>
      <w:szCs w:val="24"/>
    </w:rPr>
  </w:style>
  <w:style w:type="character" w:customStyle="1" w:styleId="BodyTextIndent2Char">
    <w:name w:val="Body Text Indent 2 Char"/>
    <w:link w:val="BodyTextIndent2"/>
    <w:rsid w:val="002B10A6"/>
    <w:rPr>
      <w:sz w:val="24"/>
      <w:szCs w:val="24"/>
    </w:rPr>
  </w:style>
  <w:style w:type="paragraph" w:styleId="Revision">
    <w:name w:val="Revision"/>
    <w:hidden/>
    <w:uiPriority w:val="99"/>
    <w:semiHidden/>
    <w:rsid w:val="00984774"/>
    <w:rPr>
      <w:sz w:val="24"/>
      <w:szCs w:val="24"/>
    </w:rPr>
  </w:style>
  <w:style w:type="character" w:styleId="UnresolvedMention">
    <w:name w:val="Unresolved Mention"/>
    <w:uiPriority w:val="99"/>
    <w:semiHidden/>
    <w:unhideWhenUsed/>
    <w:rsid w:val="00CB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9204">
      <w:bodyDiv w:val="1"/>
      <w:marLeft w:val="0"/>
      <w:marRight w:val="0"/>
      <w:marTop w:val="0"/>
      <w:marBottom w:val="0"/>
      <w:divBdr>
        <w:top w:val="none" w:sz="0" w:space="0" w:color="auto"/>
        <w:left w:val="none" w:sz="0" w:space="0" w:color="auto"/>
        <w:bottom w:val="none" w:sz="0" w:space="0" w:color="auto"/>
        <w:right w:val="none" w:sz="0" w:space="0" w:color="auto"/>
      </w:divBdr>
      <w:divsChild>
        <w:div w:id="116609066">
          <w:marLeft w:val="0"/>
          <w:marRight w:val="0"/>
          <w:marTop w:val="0"/>
          <w:marBottom w:val="0"/>
          <w:divBdr>
            <w:top w:val="none" w:sz="0" w:space="0" w:color="auto"/>
            <w:left w:val="none" w:sz="0" w:space="0" w:color="auto"/>
            <w:bottom w:val="none" w:sz="0" w:space="0" w:color="auto"/>
            <w:right w:val="none" w:sz="0" w:space="0" w:color="auto"/>
          </w:divBdr>
          <w:divsChild>
            <w:div w:id="33820751">
              <w:marLeft w:val="0"/>
              <w:marRight w:val="0"/>
              <w:marTop w:val="0"/>
              <w:marBottom w:val="0"/>
              <w:divBdr>
                <w:top w:val="none" w:sz="0" w:space="0" w:color="auto"/>
                <w:left w:val="none" w:sz="0" w:space="0" w:color="auto"/>
                <w:bottom w:val="none" w:sz="0" w:space="0" w:color="auto"/>
                <w:right w:val="none" w:sz="0" w:space="0" w:color="auto"/>
              </w:divBdr>
            </w:div>
            <w:div w:id="44568756">
              <w:marLeft w:val="0"/>
              <w:marRight w:val="0"/>
              <w:marTop w:val="0"/>
              <w:marBottom w:val="0"/>
              <w:divBdr>
                <w:top w:val="none" w:sz="0" w:space="0" w:color="auto"/>
                <w:left w:val="none" w:sz="0" w:space="0" w:color="auto"/>
                <w:bottom w:val="none" w:sz="0" w:space="0" w:color="auto"/>
                <w:right w:val="none" w:sz="0" w:space="0" w:color="auto"/>
              </w:divBdr>
            </w:div>
            <w:div w:id="49035041">
              <w:marLeft w:val="0"/>
              <w:marRight w:val="0"/>
              <w:marTop w:val="0"/>
              <w:marBottom w:val="0"/>
              <w:divBdr>
                <w:top w:val="none" w:sz="0" w:space="0" w:color="auto"/>
                <w:left w:val="none" w:sz="0" w:space="0" w:color="auto"/>
                <w:bottom w:val="none" w:sz="0" w:space="0" w:color="auto"/>
                <w:right w:val="none" w:sz="0" w:space="0" w:color="auto"/>
              </w:divBdr>
            </w:div>
            <w:div w:id="50882103">
              <w:marLeft w:val="0"/>
              <w:marRight w:val="0"/>
              <w:marTop w:val="0"/>
              <w:marBottom w:val="0"/>
              <w:divBdr>
                <w:top w:val="none" w:sz="0" w:space="0" w:color="auto"/>
                <w:left w:val="none" w:sz="0" w:space="0" w:color="auto"/>
                <w:bottom w:val="none" w:sz="0" w:space="0" w:color="auto"/>
                <w:right w:val="none" w:sz="0" w:space="0" w:color="auto"/>
              </w:divBdr>
              <w:divsChild>
                <w:div w:id="1444110313">
                  <w:marLeft w:val="0"/>
                  <w:marRight w:val="0"/>
                  <w:marTop w:val="0"/>
                  <w:marBottom w:val="0"/>
                  <w:divBdr>
                    <w:top w:val="none" w:sz="0" w:space="0" w:color="auto"/>
                    <w:left w:val="none" w:sz="0" w:space="0" w:color="auto"/>
                    <w:bottom w:val="none" w:sz="0" w:space="0" w:color="auto"/>
                    <w:right w:val="none" w:sz="0" w:space="0" w:color="auto"/>
                  </w:divBdr>
                </w:div>
              </w:divsChild>
            </w:div>
            <w:div w:id="52117878">
              <w:marLeft w:val="0"/>
              <w:marRight w:val="0"/>
              <w:marTop w:val="0"/>
              <w:marBottom w:val="0"/>
              <w:divBdr>
                <w:top w:val="none" w:sz="0" w:space="0" w:color="auto"/>
                <w:left w:val="none" w:sz="0" w:space="0" w:color="auto"/>
                <w:bottom w:val="none" w:sz="0" w:space="0" w:color="auto"/>
                <w:right w:val="none" w:sz="0" w:space="0" w:color="auto"/>
              </w:divBdr>
              <w:divsChild>
                <w:div w:id="1906334356">
                  <w:marLeft w:val="0"/>
                  <w:marRight w:val="0"/>
                  <w:marTop w:val="0"/>
                  <w:marBottom w:val="0"/>
                  <w:divBdr>
                    <w:top w:val="none" w:sz="0" w:space="0" w:color="auto"/>
                    <w:left w:val="none" w:sz="0" w:space="0" w:color="auto"/>
                    <w:bottom w:val="none" w:sz="0" w:space="0" w:color="auto"/>
                    <w:right w:val="none" w:sz="0" w:space="0" w:color="auto"/>
                  </w:divBdr>
                </w:div>
              </w:divsChild>
            </w:div>
            <w:div w:id="54402028">
              <w:marLeft w:val="0"/>
              <w:marRight w:val="0"/>
              <w:marTop w:val="0"/>
              <w:marBottom w:val="0"/>
              <w:divBdr>
                <w:top w:val="none" w:sz="0" w:space="0" w:color="auto"/>
                <w:left w:val="none" w:sz="0" w:space="0" w:color="auto"/>
                <w:bottom w:val="none" w:sz="0" w:space="0" w:color="auto"/>
                <w:right w:val="none" w:sz="0" w:space="0" w:color="auto"/>
              </w:divBdr>
              <w:divsChild>
                <w:div w:id="200635667">
                  <w:marLeft w:val="0"/>
                  <w:marRight w:val="0"/>
                  <w:marTop w:val="0"/>
                  <w:marBottom w:val="0"/>
                  <w:divBdr>
                    <w:top w:val="none" w:sz="0" w:space="0" w:color="auto"/>
                    <w:left w:val="none" w:sz="0" w:space="0" w:color="auto"/>
                    <w:bottom w:val="none" w:sz="0" w:space="0" w:color="auto"/>
                    <w:right w:val="none" w:sz="0" w:space="0" w:color="auto"/>
                  </w:divBdr>
                </w:div>
              </w:divsChild>
            </w:div>
            <w:div w:id="54663356">
              <w:marLeft w:val="0"/>
              <w:marRight w:val="0"/>
              <w:marTop w:val="0"/>
              <w:marBottom w:val="0"/>
              <w:divBdr>
                <w:top w:val="none" w:sz="0" w:space="0" w:color="auto"/>
                <w:left w:val="none" w:sz="0" w:space="0" w:color="auto"/>
                <w:bottom w:val="none" w:sz="0" w:space="0" w:color="auto"/>
                <w:right w:val="none" w:sz="0" w:space="0" w:color="auto"/>
              </w:divBdr>
            </w:div>
            <w:div w:id="54814957">
              <w:marLeft w:val="0"/>
              <w:marRight w:val="0"/>
              <w:marTop w:val="0"/>
              <w:marBottom w:val="0"/>
              <w:divBdr>
                <w:top w:val="none" w:sz="0" w:space="0" w:color="auto"/>
                <w:left w:val="none" w:sz="0" w:space="0" w:color="auto"/>
                <w:bottom w:val="none" w:sz="0" w:space="0" w:color="auto"/>
                <w:right w:val="none" w:sz="0" w:space="0" w:color="auto"/>
              </w:divBdr>
            </w:div>
            <w:div w:id="57097909">
              <w:marLeft w:val="0"/>
              <w:marRight w:val="0"/>
              <w:marTop w:val="0"/>
              <w:marBottom w:val="0"/>
              <w:divBdr>
                <w:top w:val="none" w:sz="0" w:space="0" w:color="auto"/>
                <w:left w:val="none" w:sz="0" w:space="0" w:color="auto"/>
                <w:bottom w:val="none" w:sz="0" w:space="0" w:color="auto"/>
                <w:right w:val="none" w:sz="0" w:space="0" w:color="auto"/>
              </w:divBdr>
            </w:div>
            <w:div w:id="76683050">
              <w:marLeft w:val="0"/>
              <w:marRight w:val="0"/>
              <w:marTop w:val="0"/>
              <w:marBottom w:val="0"/>
              <w:divBdr>
                <w:top w:val="none" w:sz="0" w:space="0" w:color="auto"/>
                <w:left w:val="none" w:sz="0" w:space="0" w:color="auto"/>
                <w:bottom w:val="none" w:sz="0" w:space="0" w:color="auto"/>
                <w:right w:val="none" w:sz="0" w:space="0" w:color="auto"/>
              </w:divBdr>
            </w:div>
            <w:div w:id="85201324">
              <w:marLeft w:val="0"/>
              <w:marRight w:val="0"/>
              <w:marTop w:val="0"/>
              <w:marBottom w:val="0"/>
              <w:divBdr>
                <w:top w:val="none" w:sz="0" w:space="0" w:color="auto"/>
                <w:left w:val="none" w:sz="0" w:space="0" w:color="auto"/>
                <w:bottom w:val="none" w:sz="0" w:space="0" w:color="auto"/>
                <w:right w:val="none" w:sz="0" w:space="0" w:color="auto"/>
              </w:divBdr>
            </w:div>
            <w:div w:id="100033386">
              <w:marLeft w:val="0"/>
              <w:marRight w:val="0"/>
              <w:marTop w:val="0"/>
              <w:marBottom w:val="0"/>
              <w:divBdr>
                <w:top w:val="none" w:sz="0" w:space="0" w:color="auto"/>
                <w:left w:val="none" w:sz="0" w:space="0" w:color="auto"/>
                <w:bottom w:val="none" w:sz="0" w:space="0" w:color="auto"/>
                <w:right w:val="none" w:sz="0" w:space="0" w:color="auto"/>
              </w:divBdr>
              <w:divsChild>
                <w:div w:id="199904992">
                  <w:marLeft w:val="0"/>
                  <w:marRight w:val="0"/>
                  <w:marTop w:val="0"/>
                  <w:marBottom w:val="0"/>
                  <w:divBdr>
                    <w:top w:val="none" w:sz="0" w:space="0" w:color="auto"/>
                    <w:left w:val="none" w:sz="0" w:space="0" w:color="auto"/>
                    <w:bottom w:val="none" w:sz="0" w:space="0" w:color="auto"/>
                    <w:right w:val="none" w:sz="0" w:space="0" w:color="auto"/>
                  </w:divBdr>
                </w:div>
              </w:divsChild>
            </w:div>
            <w:div w:id="116872014">
              <w:marLeft w:val="0"/>
              <w:marRight w:val="0"/>
              <w:marTop w:val="0"/>
              <w:marBottom w:val="0"/>
              <w:divBdr>
                <w:top w:val="none" w:sz="0" w:space="0" w:color="auto"/>
                <w:left w:val="none" w:sz="0" w:space="0" w:color="auto"/>
                <w:bottom w:val="none" w:sz="0" w:space="0" w:color="auto"/>
                <w:right w:val="none" w:sz="0" w:space="0" w:color="auto"/>
              </w:divBdr>
            </w:div>
            <w:div w:id="119764790">
              <w:marLeft w:val="0"/>
              <w:marRight w:val="0"/>
              <w:marTop w:val="0"/>
              <w:marBottom w:val="0"/>
              <w:divBdr>
                <w:top w:val="none" w:sz="0" w:space="0" w:color="auto"/>
                <w:left w:val="none" w:sz="0" w:space="0" w:color="auto"/>
                <w:bottom w:val="none" w:sz="0" w:space="0" w:color="auto"/>
                <w:right w:val="none" w:sz="0" w:space="0" w:color="auto"/>
              </w:divBdr>
            </w:div>
            <w:div w:id="123351030">
              <w:marLeft w:val="0"/>
              <w:marRight w:val="0"/>
              <w:marTop w:val="0"/>
              <w:marBottom w:val="0"/>
              <w:divBdr>
                <w:top w:val="none" w:sz="0" w:space="0" w:color="auto"/>
                <w:left w:val="none" w:sz="0" w:space="0" w:color="auto"/>
                <w:bottom w:val="none" w:sz="0" w:space="0" w:color="auto"/>
                <w:right w:val="none" w:sz="0" w:space="0" w:color="auto"/>
              </w:divBdr>
              <w:divsChild>
                <w:div w:id="847332490">
                  <w:marLeft w:val="0"/>
                  <w:marRight w:val="0"/>
                  <w:marTop w:val="0"/>
                  <w:marBottom w:val="0"/>
                  <w:divBdr>
                    <w:top w:val="none" w:sz="0" w:space="0" w:color="auto"/>
                    <w:left w:val="none" w:sz="0" w:space="0" w:color="auto"/>
                    <w:bottom w:val="none" w:sz="0" w:space="0" w:color="auto"/>
                    <w:right w:val="none" w:sz="0" w:space="0" w:color="auto"/>
                  </w:divBdr>
                </w:div>
              </w:divsChild>
            </w:div>
            <w:div w:id="133106924">
              <w:marLeft w:val="0"/>
              <w:marRight w:val="0"/>
              <w:marTop w:val="0"/>
              <w:marBottom w:val="0"/>
              <w:divBdr>
                <w:top w:val="none" w:sz="0" w:space="0" w:color="auto"/>
                <w:left w:val="none" w:sz="0" w:space="0" w:color="auto"/>
                <w:bottom w:val="none" w:sz="0" w:space="0" w:color="auto"/>
                <w:right w:val="none" w:sz="0" w:space="0" w:color="auto"/>
              </w:divBdr>
              <w:divsChild>
                <w:div w:id="90275686">
                  <w:marLeft w:val="0"/>
                  <w:marRight w:val="0"/>
                  <w:marTop w:val="0"/>
                  <w:marBottom w:val="0"/>
                  <w:divBdr>
                    <w:top w:val="none" w:sz="0" w:space="0" w:color="auto"/>
                    <w:left w:val="none" w:sz="0" w:space="0" w:color="auto"/>
                    <w:bottom w:val="none" w:sz="0" w:space="0" w:color="auto"/>
                    <w:right w:val="none" w:sz="0" w:space="0" w:color="auto"/>
                  </w:divBdr>
                </w:div>
                <w:div w:id="934828622">
                  <w:marLeft w:val="0"/>
                  <w:marRight w:val="0"/>
                  <w:marTop w:val="0"/>
                  <w:marBottom w:val="0"/>
                  <w:divBdr>
                    <w:top w:val="none" w:sz="0" w:space="0" w:color="auto"/>
                    <w:left w:val="none" w:sz="0" w:space="0" w:color="auto"/>
                    <w:bottom w:val="none" w:sz="0" w:space="0" w:color="auto"/>
                    <w:right w:val="none" w:sz="0" w:space="0" w:color="auto"/>
                  </w:divBdr>
                </w:div>
              </w:divsChild>
            </w:div>
            <w:div w:id="133572055">
              <w:marLeft w:val="0"/>
              <w:marRight w:val="0"/>
              <w:marTop w:val="0"/>
              <w:marBottom w:val="0"/>
              <w:divBdr>
                <w:top w:val="none" w:sz="0" w:space="0" w:color="auto"/>
                <w:left w:val="none" w:sz="0" w:space="0" w:color="auto"/>
                <w:bottom w:val="none" w:sz="0" w:space="0" w:color="auto"/>
                <w:right w:val="none" w:sz="0" w:space="0" w:color="auto"/>
              </w:divBdr>
              <w:divsChild>
                <w:div w:id="1184517566">
                  <w:marLeft w:val="0"/>
                  <w:marRight w:val="0"/>
                  <w:marTop w:val="0"/>
                  <w:marBottom w:val="0"/>
                  <w:divBdr>
                    <w:top w:val="none" w:sz="0" w:space="0" w:color="auto"/>
                    <w:left w:val="none" w:sz="0" w:space="0" w:color="auto"/>
                    <w:bottom w:val="none" w:sz="0" w:space="0" w:color="auto"/>
                    <w:right w:val="none" w:sz="0" w:space="0" w:color="auto"/>
                  </w:divBdr>
                </w:div>
              </w:divsChild>
            </w:div>
            <w:div w:id="153642173">
              <w:marLeft w:val="0"/>
              <w:marRight w:val="0"/>
              <w:marTop w:val="0"/>
              <w:marBottom w:val="0"/>
              <w:divBdr>
                <w:top w:val="none" w:sz="0" w:space="0" w:color="auto"/>
                <w:left w:val="none" w:sz="0" w:space="0" w:color="auto"/>
                <w:bottom w:val="none" w:sz="0" w:space="0" w:color="auto"/>
                <w:right w:val="none" w:sz="0" w:space="0" w:color="auto"/>
              </w:divBdr>
              <w:divsChild>
                <w:div w:id="1576862030">
                  <w:marLeft w:val="0"/>
                  <w:marRight w:val="0"/>
                  <w:marTop w:val="0"/>
                  <w:marBottom w:val="0"/>
                  <w:divBdr>
                    <w:top w:val="none" w:sz="0" w:space="0" w:color="auto"/>
                    <w:left w:val="none" w:sz="0" w:space="0" w:color="auto"/>
                    <w:bottom w:val="none" w:sz="0" w:space="0" w:color="auto"/>
                    <w:right w:val="none" w:sz="0" w:space="0" w:color="auto"/>
                  </w:divBdr>
                </w:div>
              </w:divsChild>
            </w:div>
            <w:div w:id="176042889">
              <w:marLeft w:val="0"/>
              <w:marRight w:val="0"/>
              <w:marTop w:val="0"/>
              <w:marBottom w:val="0"/>
              <w:divBdr>
                <w:top w:val="none" w:sz="0" w:space="0" w:color="auto"/>
                <w:left w:val="none" w:sz="0" w:space="0" w:color="auto"/>
                <w:bottom w:val="none" w:sz="0" w:space="0" w:color="auto"/>
                <w:right w:val="none" w:sz="0" w:space="0" w:color="auto"/>
              </w:divBdr>
              <w:divsChild>
                <w:div w:id="355230180">
                  <w:marLeft w:val="0"/>
                  <w:marRight w:val="0"/>
                  <w:marTop w:val="0"/>
                  <w:marBottom w:val="0"/>
                  <w:divBdr>
                    <w:top w:val="none" w:sz="0" w:space="0" w:color="auto"/>
                    <w:left w:val="none" w:sz="0" w:space="0" w:color="auto"/>
                    <w:bottom w:val="none" w:sz="0" w:space="0" w:color="auto"/>
                    <w:right w:val="none" w:sz="0" w:space="0" w:color="auto"/>
                  </w:divBdr>
                </w:div>
              </w:divsChild>
            </w:div>
            <w:div w:id="196815645">
              <w:marLeft w:val="0"/>
              <w:marRight w:val="0"/>
              <w:marTop w:val="0"/>
              <w:marBottom w:val="0"/>
              <w:divBdr>
                <w:top w:val="none" w:sz="0" w:space="0" w:color="auto"/>
                <w:left w:val="none" w:sz="0" w:space="0" w:color="auto"/>
                <w:bottom w:val="none" w:sz="0" w:space="0" w:color="auto"/>
                <w:right w:val="none" w:sz="0" w:space="0" w:color="auto"/>
              </w:divBdr>
              <w:divsChild>
                <w:div w:id="1855415200">
                  <w:marLeft w:val="0"/>
                  <w:marRight w:val="0"/>
                  <w:marTop w:val="0"/>
                  <w:marBottom w:val="0"/>
                  <w:divBdr>
                    <w:top w:val="none" w:sz="0" w:space="0" w:color="auto"/>
                    <w:left w:val="none" w:sz="0" w:space="0" w:color="auto"/>
                    <w:bottom w:val="none" w:sz="0" w:space="0" w:color="auto"/>
                    <w:right w:val="none" w:sz="0" w:space="0" w:color="auto"/>
                  </w:divBdr>
                </w:div>
              </w:divsChild>
            </w:div>
            <w:div w:id="207453484">
              <w:marLeft w:val="0"/>
              <w:marRight w:val="0"/>
              <w:marTop w:val="0"/>
              <w:marBottom w:val="0"/>
              <w:divBdr>
                <w:top w:val="none" w:sz="0" w:space="0" w:color="auto"/>
                <w:left w:val="none" w:sz="0" w:space="0" w:color="auto"/>
                <w:bottom w:val="none" w:sz="0" w:space="0" w:color="auto"/>
                <w:right w:val="none" w:sz="0" w:space="0" w:color="auto"/>
              </w:divBdr>
              <w:divsChild>
                <w:div w:id="216669737">
                  <w:marLeft w:val="0"/>
                  <w:marRight w:val="0"/>
                  <w:marTop w:val="0"/>
                  <w:marBottom w:val="0"/>
                  <w:divBdr>
                    <w:top w:val="none" w:sz="0" w:space="0" w:color="auto"/>
                    <w:left w:val="none" w:sz="0" w:space="0" w:color="auto"/>
                    <w:bottom w:val="none" w:sz="0" w:space="0" w:color="auto"/>
                    <w:right w:val="none" w:sz="0" w:space="0" w:color="auto"/>
                  </w:divBdr>
                </w:div>
              </w:divsChild>
            </w:div>
            <w:div w:id="213397495">
              <w:marLeft w:val="0"/>
              <w:marRight w:val="0"/>
              <w:marTop w:val="0"/>
              <w:marBottom w:val="0"/>
              <w:divBdr>
                <w:top w:val="none" w:sz="0" w:space="0" w:color="auto"/>
                <w:left w:val="none" w:sz="0" w:space="0" w:color="auto"/>
                <w:bottom w:val="none" w:sz="0" w:space="0" w:color="auto"/>
                <w:right w:val="none" w:sz="0" w:space="0" w:color="auto"/>
              </w:divBdr>
            </w:div>
            <w:div w:id="220873603">
              <w:marLeft w:val="0"/>
              <w:marRight w:val="0"/>
              <w:marTop w:val="0"/>
              <w:marBottom w:val="0"/>
              <w:divBdr>
                <w:top w:val="none" w:sz="0" w:space="0" w:color="auto"/>
                <w:left w:val="none" w:sz="0" w:space="0" w:color="auto"/>
                <w:bottom w:val="none" w:sz="0" w:space="0" w:color="auto"/>
                <w:right w:val="none" w:sz="0" w:space="0" w:color="auto"/>
              </w:divBdr>
              <w:divsChild>
                <w:div w:id="49575087">
                  <w:marLeft w:val="0"/>
                  <w:marRight w:val="0"/>
                  <w:marTop w:val="0"/>
                  <w:marBottom w:val="0"/>
                  <w:divBdr>
                    <w:top w:val="none" w:sz="0" w:space="0" w:color="auto"/>
                    <w:left w:val="none" w:sz="0" w:space="0" w:color="auto"/>
                    <w:bottom w:val="none" w:sz="0" w:space="0" w:color="auto"/>
                    <w:right w:val="none" w:sz="0" w:space="0" w:color="auto"/>
                  </w:divBdr>
                </w:div>
                <w:div w:id="784229573">
                  <w:marLeft w:val="0"/>
                  <w:marRight w:val="0"/>
                  <w:marTop w:val="0"/>
                  <w:marBottom w:val="0"/>
                  <w:divBdr>
                    <w:top w:val="none" w:sz="0" w:space="0" w:color="auto"/>
                    <w:left w:val="none" w:sz="0" w:space="0" w:color="auto"/>
                    <w:bottom w:val="none" w:sz="0" w:space="0" w:color="auto"/>
                    <w:right w:val="none" w:sz="0" w:space="0" w:color="auto"/>
                  </w:divBdr>
                </w:div>
              </w:divsChild>
            </w:div>
            <w:div w:id="220874496">
              <w:marLeft w:val="0"/>
              <w:marRight w:val="0"/>
              <w:marTop w:val="0"/>
              <w:marBottom w:val="0"/>
              <w:divBdr>
                <w:top w:val="none" w:sz="0" w:space="0" w:color="auto"/>
                <w:left w:val="none" w:sz="0" w:space="0" w:color="auto"/>
                <w:bottom w:val="none" w:sz="0" w:space="0" w:color="auto"/>
                <w:right w:val="none" w:sz="0" w:space="0" w:color="auto"/>
              </w:divBdr>
              <w:divsChild>
                <w:div w:id="1462724686">
                  <w:marLeft w:val="0"/>
                  <w:marRight w:val="0"/>
                  <w:marTop w:val="0"/>
                  <w:marBottom w:val="0"/>
                  <w:divBdr>
                    <w:top w:val="none" w:sz="0" w:space="0" w:color="auto"/>
                    <w:left w:val="none" w:sz="0" w:space="0" w:color="auto"/>
                    <w:bottom w:val="none" w:sz="0" w:space="0" w:color="auto"/>
                    <w:right w:val="none" w:sz="0" w:space="0" w:color="auto"/>
                  </w:divBdr>
                </w:div>
              </w:divsChild>
            </w:div>
            <w:div w:id="231745920">
              <w:marLeft w:val="0"/>
              <w:marRight w:val="0"/>
              <w:marTop w:val="0"/>
              <w:marBottom w:val="0"/>
              <w:divBdr>
                <w:top w:val="none" w:sz="0" w:space="0" w:color="auto"/>
                <w:left w:val="none" w:sz="0" w:space="0" w:color="auto"/>
                <w:bottom w:val="none" w:sz="0" w:space="0" w:color="auto"/>
                <w:right w:val="none" w:sz="0" w:space="0" w:color="auto"/>
              </w:divBdr>
            </w:div>
            <w:div w:id="255209005">
              <w:marLeft w:val="0"/>
              <w:marRight w:val="0"/>
              <w:marTop w:val="0"/>
              <w:marBottom w:val="0"/>
              <w:divBdr>
                <w:top w:val="none" w:sz="0" w:space="0" w:color="auto"/>
                <w:left w:val="none" w:sz="0" w:space="0" w:color="auto"/>
                <w:bottom w:val="none" w:sz="0" w:space="0" w:color="auto"/>
                <w:right w:val="none" w:sz="0" w:space="0" w:color="auto"/>
              </w:divBdr>
            </w:div>
            <w:div w:id="272368544">
              <w:marLeft w:val="0"/>
              <w:marRight w:val="0"/>
              <w:marTop w:val="0"/>
              <w:marBottom w:val="0"/>
              <w:divBdr>
                <w:top w:val="none" w:sz="0" w:space="0" w:color="auto"/>
                <w:left w:val="none" w:sz="0" w:space="0" w:color="auto"/>
                <w:bottom w:val="none" w:sz="0" w:space="0" w:color="auto"/>
                <w:right w:val="none" w:sz="0" w:space="0" w:color="auto"/>
              </w:divBdr>
              <w:divsChild>
                <w:div w:id="1771851832">
                  <w:marLeft w:val="0"/>
                  <w:marRight w:val="0"/>
                  <w:marTop w:val="0"/>
                  <w:marBottom w:val="0"/>
                  <w:divBdr>
                    <w:top w:val="none" w:sz="0" w:space="0" w:color="auto"/>
                    <w:left w:val="none" w:sz="0" w:space="0" w:color="auto"/>
                    <w:bottom w:val="none" w:sz="0" w:space="0" w:color="auto"/>
                    <w:right w:val="none" w:sz="0" w:space="0" w:color="auto"/>
                  </w:divBdr>
                </w:div>
              </w:divsChild>
            </w:div>
            <w:div w:id="273633076">
              <w:marLeft w:val="0"/>
              <w:marRight w:val="0"/>
              <w:marTop w:val="0"/>
              <w:marBottom w:val="0"/>
              <w:divBdr>
                <w:top w:val="none" w:sz="0" w:space="0" w:color="auto"/>
                <w:left w:val="none" w:sz="0" w:space="0" w:color="auto"/>
                <w:bottom w:val="none" w:sz="0" w:space="0" w:color="auto"/>
                <w:right w:val="none" w:sz="0" w:space="0" w:color="auto"/>
              </w:divBdr>
            </w:div>
            <w:div w:id="294987640">
              <w:marLeft w:val="0"/>
              <w:marRight w:val="0"/>
              <w:marTop w:val="0"/>
              <w:marBottom w:val="0"/>
              <w:divBdr>
                <w:top w:val="none" w:sz="0" w:space="0" w:color="auto"/>
                <w:left w:val="none" w:sz="0" w:space="0" w:color="auto"/>
                <w:bottom w:val="none" w:sz="0" w:space="0" w:color="auto"/>
                <w:right w:val="none" w:sz="0" w:space="0" w:color="auto"/>
              </w:divBdr>
            </w:div>
            <w:div w:id="318507449">
              <w:marLeft w:val="0"/>
              <w:marRight w:val="0"/>
              <w:marTop w:val="0"/>
              <w:marBottom w:val="0"/>
              <w:divBdr>
                <w:top w:val="none" w:sz="0" w:space="0" w:color="auto"/>
                <w:left w:val="none" w:sz="0" w:space="0" w:color="auto"/>
                <w:bottom w:val="none" w:sz="0" w:space="0" w:color="auto"/>
                <w:right w:val="none" w:sz="0" w:space="0" w:color="auto"/>
              </w:divBdr>
              <w:divsChild>
                <w:div w:id="799691202">
                  <w:marLeft w:val="0"/>
                  <w:marRight w:val="0"/>
                  <w:marTop w:val="0"/>
                  <w:marBottom w:val="0"/>
                  <w:divBdr>
                    <w:top w:val="none" w:sz="0" w:space="0" w:color="auto"/>
                    <w:left w:val="none" w:sz="0" w:space="0" w:color="auto"/>
                    <w:bottom w:val="none" w:sz="0" w:space="0" w:color="auto"/>
                    <w:right w:val="none" w:sz="0" w:space="0" w:color="auto"/>
                  </w:divBdr>
                </w:div>
              </w:divsChild>
            </w:div>
            <w:div w:id="323704183">
              <w:marLeft w:val="0"/>
              <w:marRight w:val="0"/>
              <w:marTop w:val="0"/>
              <w:marBottom w:val="0"/>
              <w:divBdr>
                <w:top w:val="none" w:sz="0" w:space="0" w:color="auto"/>
                <w:left w:val="none" w:sz="0" w:space="0" w:color="auto"/>
                <w:bottom w:val="none" w:sz="0" w:space="0" w:color="auto"/>
                <w:right w:val="none" w:sz="0" w:space="0" w:color="auto"/>
              </w:divBdr>
              <w:divsChild>
                <w:div w:id="451635682">
                  <w:marLeft w:val="0"/>
                  <w:marRight w:val="0"/>
                  <w:marTop w:val="0"/>
                  <w:marBottom w:val="0"/>
                  <w:divBdr>
                    <w:top w:val="none" w:sz="0" w:space="0" w:color="auto"/>
                    <w:left w:val="none" w:sz="0" w:space="0" w:color="auto"/>
                    <w:bottom w:val="none" w:sz="0" w:space="0" w:color="auto"/>
                    <w:right w:val="none" w:sz="0" w:space="0" w:color="auto"/>
                  </w:divBdr>
                </w:div>
                <w:div w:id="883567913">
                  <w:marLeft w:val="0"/>
                  <w:marRight w:val="0"/>
                  <w:marTop w:val="0"/>
                  <w:marBottom w:val="0"/>
                  <w:divBdr>
                    <w:top w:val="none" w:sz="0" w:space="0" w:color="auto"/>
                    <w:left w:val="none" w:sz="0" w:space="0" w:color="auto"/>
                    <w:bottom w:val="none" w:sz="0" w:space="0" w:color="auto"/>
                    <w:right w:val="none" w:sz="0" w:space="0" w:color="auto"/>
                  </w:divBdr>
                  <w:divsChild>
                    <w:div w:id="206258681">
                      <w:marLeft w:val="0"/>
                      <w:marRight w:val="0"/>
                      <w:marTop w:val="0"/>
                      <w:marBottom w:val="0"/>
                      <w:divBdr>
                        <w:top w:val="none" w:sz="0" w:space="0" w:color="auto"/>
                        <w:left w:val="none" w:sz="0" w:space="0" w:color="auto"/>
                        <w:bottom w:val="none" w:sz="0" w:space="0" w:color="auto"/>
                        <w:right w:val="none" w:sz="0" w:space="0" w:color="auto"/>
                      </w:divBdr>
                    </w:div>
                    <w:div w:id="454064344">
                      <w:marLeft w:val="0"/>
                      <w:marRight w:val="0"/>
                      <w:marTop w:val="0"/>
                      <w:marBottom w:val="0"/>
                      <w:divBdr>
                        <w:top w:val="none" w:sz="0" w:space="0" w:color="auto"/>
                        <w:left w:val="none" w:sz="0" w:space="0" w:color="auto"/>
                        <w:bottom w:val="none" w:sz="0" w:space="0" w:color="auto"/>
                        <w:right w:val="none" w:sz="0" w:space="0" w:color="auto"/>
                      </w:divBdr>
                    </w:div>
                    <w:div w:id="5481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72545">
              <w:marLeft w:val="0"/>
              <w:marRight w:val="0"/>
              <w:marTop w:val="0"/>
              <w:marBottom w:val="0"/>
              <w:divBdr>
                <w:top w:val="none" w:sz="0" w:space="0" w:color="auto"/>
                <w:left w:val="none" w:sz="0" w:space="0" w:color="auto"/>
                <w:bottom w:val="none" w:sz="0" w:space="0" w:color="auto"/>
                <w:right w:val="none" w:sz="0" w:space="0" w:color="auto"/>
              </w:divBdr>
              <w:divsChild>
                <w:div w:id="786586162">
                  <w:marLeft w:val="0"/>
                  <w:marRight w:val="0"/>
                  <w:marTop w:val="0"/>
                  <w:marBottom w:val="0"/>
                  <w:divBdr>
                    <w:top w:val="none" w:sz="0" w:space="0" w:color="auto"/>
                    <w:left w:val="none" w:sz="0" w:space="0" w:color="auto"/>
                    <w:bottom w:val="none" w:sz="0" w:space="0" w:color="auto"/>
                    <w:right w:val="none" w:sz="0" w:space="0" w:color="auto"/>
                  </w:divBdr>
                </w:div>
                <w:div w:id="1661304554">
                  <w:marLeft w:val="0"/>
                  <w:marRight w:val="0"/>
                  <w:marTop w:val="0"/>
                  <w:marBottom w:val="0"/>
                  <w:divBdr>
                    <w:top w:val="none" w:sz="0" w:space="0" w:color="auto"/>
                    <w:left w:val="none" w:sz="0" w:space="0" w:color="auto"/>
                    <w:bottom w:val="none" w:sz="0" w:space="0" w:color="auto"/>
                    <w:right w:val="none" w:sz="0" w:space="0" w:color="auto"/>
                  </w:divBdr>
                </w:div>
              </w:divsChild>
            </w:div>
            <w:div w:id="334571085">
              <w:marLeft w:val="0"/>
              <w:marRight w:val="0"/>
              <w:marTop w:val="0"/>
              <w:marBottom w:val="0"/>
              <w:divBdr>
                <w:top w:val="none" w:sz="0" w:space="0" w:color="auto"/>
                <w:left w:val="none" w:sz="0" w:space="0" w:color="auto"/>
                <w:bottom w:val="none" w:sz="0" w:space="0" w:color="auto"/>
                <w:right w:val="none" w:sz="0" w:space="0" w:color="auto"/>
              </w:divBdr>
            </w:div>
            <w:div w:id="347563114">
              <w:marLeft w:val="0"/>
              <w:marRight w:val="0"/>
              <w:marTop w:val="0"/>
              <w:marBottom w:val="0"/>
              <w:divBdr>
                <w:top w:val="none" w:sz="0" w:space="0" w:color="auto"/>
                <w:left w:val="none" w:sz="0" w:space="0" w:color="auto"/>
                <w:bottom w:val="none" w:sz="0" w:space="0" w:color="auto"/>
                <w:right w:val="none" w:sz="0" w:space="0" w:color="auto"/>
              </w:divBdr>
              <w:divsChild>
                <w:div w:id="2081245039">
                  <w:marLeft w:val="0"/>
                  <w:marRight w:val="0"/>
                  <w:marTop w:val="0"/>
                  <w:marBottom w:val="0"/>
                  <w:divBdr>
                    <w:top w:val="none" w:sz="0" w:space="0" w:color="auto"/>
                    <w:left w:val="none" w:sz="0" w:space="0" w:color="auto"/>
                    <w:bottom w:val="none" w:sz="0" w:space="0" w:color="auto"/>
                    <w:right w:val="none" w:sz="0" w:space="0" w:color="auto"/>
                  </w:divBdr>
                </w:div>
              </w:divsChild>
            </w:div>
            <w:div w:id="356926756">
              <w:marLeft w:val="0"/>
              <w:marRight w:val="0"/>
              <w:marTop w:val="0"/>
              <w:marBottom w:val="0"/>
              <w:divBdr>
                <w:top w:val="none" w:sz="0" w:space="0" w:color="auto"/>
                <w:left w:val="none" w:sz="0" w:space="0" w:color="auto"/>
                <w:bottom w:val="none" w:sz="0" w:space="0" w:color="auto"/>
                <w:right w:val="none" w:sz="0" w:space="0" w:color="auto"/>
              </w:divBdr>
            </w:div>
            <w:div w:id="368342740">
              <w:marLeft w:val="0"/>
              <w:marRight w:val="0"/>
              <w:marTop w:val="0"/>
              <w:marBottom w:val="0"/>
              <w:divBdr>
                <w:top w:val="none" w:sz="0" w:space="0" w:color="auto"/>
                <w:left w:val="none" w:sz="0" w:space="0" w:color="auto"/>
                <w:bottom w:val="none" w:sz="0" w:space="0" w:color="auto"/>
                <w:right w:val="none" w:sz="0" w:space="0" w:color="auto"/>
              </w:divBdr>
              <w:divsChild>
                <w:div w:id="1540821557">
                  <w:marLeft w:val="0"/>
                  <w:marRight w:val="0"/>
                  <w:marTop w:val="0"/>
                  <w:marBottom w:val="0"/>
                  <w:divBdr>
                    <w:top w:val="none" w:sz="0" w:space="0" w:color="auto"/>
                    <w:left w:val="none" w:sz="0" w:space="0" w:color="auto"/>
                    <w:bottom w:val="none" w:sz="0" w:space="0" w:color="auto"/>
                    <w:right w:val="none" w:sz="0" w:space="0" w:color="auto"/>
                  </w:divBdr>
                </w:div>
                <w:div w:id="1989237980">
                  <w:marLeft w:val="0"/>
                  <w:marRight w:val="0"/>
                  <w:marTop w:val="0"/>
                  <w:marBottom w:val="0"/>
                  <w:divBdr>
                    <w:top w:val="none" w:sz="0" w:space="0" w:color="auto"/>
                    <w:left w:val="none" w:sz="0" w:space="0" w:color="auto"/>
                    <w:bottom w:val="none" w:sz="0" w:space="0" w:color="auto"/>
                    <w:right w:val="none" w:sz="0" w:space="0" w:color="auto"/>
                  </w:divBdr>
                </w:div>
              </w:divsChild>
            </w:div>
            <w:div w:id="382411102">
              <w:marLeft w:val="0"/>
              <w:marRight w:val="0"/>
              <w:marTop w:val="0"/>
              <w:marBottom w:val="0"/>
              <w:divBdr>
                <w:top w:val="none" w:sz="0" w:space="0" w:color="auto"/>
                <w:left w:val="none" w:sz="0" w:space="0" w:color="auto"/>
                <w:bottom w:val="none" w:sz="0" w:space="0" w:color="auto"/>
                <w:right w:val="none" w:sz="0" w:space="0" w:color="auto"/>
              </w:divBdr>
              <w:divsChild>
                <w:div w:id="1038160951">
                  <w:marLeft w:val="0"/>
                  <w:marRight w:val="0"/>
                  <w:marTop w:val="0"/>
                  <w:marBottom w:val="0"/>
                  <w:divBdr>
                    <w:top w:val="none" w:sz="0" w:space="0" w:color="auto"/>
                    <w:left w:val="none" w:sz="0" w:space="0" w:color="auto"/>
                    <w:bottom w:val="none" w:sz="0" w:space="0" w:color="auto"/>
                    <w:right w:val="none" w:sz="0" w:space="0" w:color="auto"/>
                  </w:divBdr>
                </w:div>
              </w:divsChild>
            </w:div>
            <w:div w:id="383414111">
              <w:marLeft w:val="0"/>
              <w:marRight w:val="0"/>
              <w:marTop w:val="0"/>
              <w:marBottom w:val="0"/>
              <w:divBdr>
                <w:top w:val="none" w:sz="0" w:space="0" w:color="auto"/>
                <w:left w:val="none" w:sz="0" w:space="0" w:color="auto"/>
                <w:bottom w:val="none" w:sz="0" w:space="0" w:color="auto"/>
                <w:right w:val="none" w:sz="0" w:space="0" w:color="auto"/>
              </w:divBdr>
            </w:div>
            <w:div w:id="399910917">
              <w:marLeft w:val="0"/>
              <w:marRight w:val="0"/>
              <w:marTop w:val="0"/>
              <w:marBottom w:val="0"/>
              <w:divBdr>
                <w:top w:val="none" w:sz="0" w:space="0" w:color="auto"/>
                <w:left w:val="none" w:sz="0" w:space="0" w:color="auto"/>
                <w:bottom w:val="none" w:sz="0" w:space="0" w:color="auto"/>
                <w:right w:val="none" w:sz="0" w:space="0" w:color="auto"/>
              </w:divBdr>
            </w:div>
            <w:div w:id="410200751">
              <w:marLeft w:val="0"/>
              <w:marRight w:val="0"/>
              <w:marTop w:val="0"/>
              <w:marBottom w:val="0"/>
              <w:divBdr>
                <w:top w:val="none" w:sz="0" w:space="0" w:color="auto"/>
                <w:left w:val="none" w:sz="0" w:space="0" w:color="auto"/>
                <w:bottom w:val="none" w:sz="0" w:space="0" w:color="auto"/>
                <w:right w:val="none" w:sz="0" w:space="0" w:color="auto"/>
              </w:divBdr>
              <w:divsChild>
                <w:div w:id="258293388">
                  <w:marLeft w:val="0"/>
                  <w:marRight w:val="0"/>
                  <w:marTop w:val="0"/>
                  <w:marBottom w:val="0"/>
                  <w:divBdr>
                    <w:top w:val="none" w:sz="0" w:space="0" w:color="auto"/>
                    <w:left w:val="none" w:sz="0" w:space="0" w:color="auto"/>
                    <w:bottom w:val="none" w:sz="0" w:space="0" w:color="auto"/>
                    <w:right w:val="none" w:sz="0" w:space="0" w:color="auto"/>
                  </w:divBdr>
                </w:div>
                <w:div w:id="1955600272">
                  <w:marLeft w:val="0"/>
                  <w:marRight w:val="0"/>
                  <w:marTop w:val="0"/>
                  <w:marBottom w:val="0"/>
                  <w:divBdr>
                    <w:top w:val="none" w:sz="0" w:space="0" w:color="auto"/>
                    <w:left w:val="none" w:sz="0" w:space="0" w:color="auto"/>
                    <w:bottom w:val="none" w:sz="0" w:space="0" w:color="auto"/>
                    <w:right w:val="none" w:sz="0" w:space="0" w:color="auto"/>
                  </w:divBdr>
                </w:div>
              </w:divsChild>
            </w:div>
            <w:div w:id="412120857">
              <w:marLeft w:val="0"/>
              <w:marRight w:val="0"/>
              <w:marTop w:val="0"/>
              <w:marBottom w:val="0"/>
              <w:divBdr>
                <w:top w:val="none" w:sz="0" w:space="0" w:color="auto"/>
                <w:left w:val="none" w:sz="0" w:space="0" w:color="auto"/>
                <w:bottom w:val="none" w:sz="0" w:space="0" w:color="auto"/>
                <w:right w:val="none" w:sz="0" w:space="0" w:color="auto"/>
              </w:divBdr>
              <w:divsChild>
                <w:div w:id="1800686518">
                  <w:marLeft w:val="0"/>
                  <w:marRight w:val="0"/>
                  <w:marTop w:val="0"/>
                  <w:marBottom w:val="0"/>
                  <w:divBdr>
                    <w:top w:val="none" w:sz="0" w:space="0" w:color="auto"/>
                    <w:left w:val="none" w:sz="0" w:space="0" w:color="auto"/>
                    <w:bottom w:val="none" w:sz="0" w:space="0" w:color="auto"/>
                    <w:right w:val="none" w:sz="0" w:space="0" w:color="auto"/>
                  </w:divBdr>
                </w:div>
              </w:divsChild>
            </w:div>
            <w:div w:id="432551537">
              <w:marLeft w:val="0"/>
              <w:marRight w:val="0"/>
              <w:marTop w:val="0"/>
              <w:marBottom w:val="0"/>
              <w:divBdr>
                <w:top w:val="none" w:sz="0" w:space="0" w:color="auto"/>
                <w:left w:val="none" w:sz="0" w:space="0" w:color="auto"/>
                <w:bottom w:val="none" w:sz="0" w:space="0" w:color="auto"/>
                <w:right w:val="none" w:sz="0" w:space="0" w:color="auto"/>
              </w:divBdr>
              <w:divsChild>
                <w:div w:id="94712943">
                  <w:marLeft w:val="0"/>
                  <w:marRight w:val="0"/>
                  <w:marTop w:val="0"/>
                  <w:marBottom w:val="0"/>
                  <w:divBdr>
                    <w:top w:val="none" w:sz="0" w:space="0" w:color="auto"/>
                    <w:left w:val="none" w:sz="0" w:space="0" w:color="auto"/>
                    <w:bottom w:val="none" w:sz="0" w:space="0" w:color="auto"/>
                    <w:right w:val="none" w:sz="0" w:space="0" w:color="auto"/>
                  </w:divBdr>
                </w:div>
                <w:div w:id="773748645">
                  <w:marLeft w:val="0"/>
                  <w:marRight w:val="0"/>
                  <w:marTop w:val="0"/>
                  <w:marBottom w:val="0"/>
                  <w:divBdr>
                    <w:top w:val="none" w:sz="0" w:space="0" w:color="auto"/>
                    <w:left w:val="none" w:sz="0" w:space="0" w:color="auto"/>
                    <w:bottom w:val="none" w:sz="0" w:space="0" w:color="auto"/>
                    <w:right w:val="none" w:sz="0" w:space="0" w:color="auto"/>
                  </w:divBdr>
                </w:div>
              </w:divsChild>
            </w:div>
            <w:div w:id="456219381">
              <w:marLeft w:val="0"/>
              <w:marRight w:val="0"/>
              <w:marTop w:val="0"/>
              <w:marBottom w:val="0"/>
              <w:divBdr>
                <w:top w:val="none" w:sz="0" w:space="0" w:color="auto"/>
                <w:left w:val="none" w:sz="0" w:space="0" w:color="auto"/>
                <w:bottom w:val="none" w:sz="0" w:space="0" w:color="auto"/>
                <w:right w:val="none" w:sz="0" w:space="0" w:color="auto"/>
              </w:divBdr>
              <w:divsChild>
                <w:div w:id="427122088">
                  <w:marLeft w:val="0"/>
                  <w:marRight w:val="0"/>
                  <w:marTop w:val="0"/>
                  <w:marBottom w:val="0"/>
                  <w:divBdr>
                    <w:top w:val="none" w:sz="0" w:space="0" w:color="auto"/>
                    <w:left w:val="none" w:sz="0" w:space="0" w:color="auto"/>
                    <w:bottom w:val="none" w:sz="0" w:space="0" w:color="auto"/>
                    <w:right w:val="none" w:sz="0" w:space="0" w:color="auto"/>
                  </w:divBdr>
                </w:div>
              </w:divsChild>
            </w:div>
            <w:div w:id="464852789">
              <w:marLeft w:val="0"/>
              <w:marRight w:val="0"/>
              <w:marTop w:val="0"/>
              <w:marBottom w:val="0"/>
              <w:divBdr>
                <w:top w:val="none" w:sz="0" w:space="0" w:color="auto"/>
                <w:left w:val="none" w:sz="0" w:space="0" w:color="auto"/>
                <w:bottom w:val="none" w:sz="0" w:space="0" w:color="auto"/>
                <w:right w:val="none" w:sz="0" w:space="0" w:color="auto"/>
              </w:divBdr>
            </w:div>
            <w:div w:id="469640951">
              <w:marLeft w:val="0"/>
              <w:marRight w:val="0"/>
              <w:marTop w:val="0"/>
              <w:marBottom w:val="0"/>
              <w:divBdr>
                <w:top w:val="none" w:sz="0" w:space="0" w:color="auto"/>
                <w:left w:val="none" w:sz="0" w:space="0" w:color="auto"/>
                <w:bottom w:val="none" w:sz="0" w:space="0" w:color="auto"/>
                <w:right w:val="none" w:sz="0" w:space="0" w:color="auto"/>
              </w:divBdr>
            </w:div>
            <w:div w:id="475998723">
              <w:marLeft w:val="0"/>
              <w:marRight w:val="0"/>
              <w:marTop w:val="0"/>
              <w:marBottom w:val="0"/>
              <w:divBdr>
                <w:top w:val="none" w:sz="0" w:space="0" w:color="auto"/>
                <w:left w:val="none" w:sz="0" w:space="0" w:color="auto"/>
                <w:bottom w:val="none" w:sz="0" w:space="0" w:color="auto"/>
                <w:right w:val="none" w:sz="0" w:space="0" w:color="auto"/>
              </w:divBdr>
              <w:divsChild>
                <w:div w:id="411707419">
                  <w:marLeft w:val="0"/>
                  <w:marRight w:val="0"/>
                  <w:marTop w:val="0"/>
                  <w:marBottom w:val="0"/>
                  <w:divBdr>
                    <w:top w:val="none" w:sz="0" w:space="0" w:color="auto"/>
                    <w:left w:val="none" w:sz="0" w:space="0" w:color="auto"/>
                    <w:bottom w:val="none" w:sz="0" w:space="0" w:color="auto"/>
                    <w:right w:val="none" w:sz="0" w:space="0" w:color="auto"/>
                  </w:divBdr>
                </w:div>
                <w:div w:id="957417380">
                  <w:marLeft w:val="0"/>
                  <w:marRight w:val="0"/>
                  <w:marTop w:val="0"/>
                  <w:marBottom w:val="0"/>
                  <w:divBdr>
                    <w:top w:val="none" w:sz="0" w:space="0" w:color="auto"/>
                    <w:left w:val="none" w:sz="0" w:space="0" w:color="auto"/>
                    <w:bottom w:val="none" w:sz="0" w:space="0" w:color="auto"/>
                    <w:right w:val="none" w:sz="0" w:space="0" w:color="auto"/>
                  </w:divBdr>
                </w:div>
              </w:divsChild>
            </w:div>
            <w:div w:id="482239638">
              <w:marLeft w:val="0"/>
              <w:marRight w:val="0"/>
              <w:marTop w:val="0"/>
              <w:marBottom w:val="0"/>
              <w:divBdr>
                <w:top w:val="none" w:sz="0" w:space="0" w:color="auto"/>
                <w:left w:val="none" w:sz="0" w:space="0" w:color="auto"/>
                <w:bottom w:val="none" w:sz="0" w:space="0" w:color="auto"/>
                <w:right w:val="none" w:sz="0" w:space="0" w:color="auto"/>
              </w:divBdr>
              <w:divsChild>
                <w:div w:id="496070416">
                  <w:marLeft w:val="0"/>
                  <w:marRight w:val="0"/>
                  <w:marTop w:val="0"/>
                  <w:marBottom w:val="0"/>
                  <w:divBdr>
                    <w:top w:val="none" w:sz="0" w:space="0" w:color="auto"/>
                    <w:left w:val="none" w:sz="0" w:space="0" w:color="auto"/>
                    <w:bottom w:val="none" w:sz="0" w:space="0" w:color="auto"/>
                    <w:right w:val="none" w:sz="0" w:space="0" w:color="auto"/>
                  </w:divBdr>
                </w:div>
                <w:div w:id="1663313076">
                  <w:marLeft w:val="0"/>
                  <w:marRight w:val="0"/>
                  <w:marTop w:val="0"/>
                  <w:marBottom w:val="0"/>
                  <w:divBdr>
                    <w:top w:val="none" w:sz="0" w:space="0" w:color="auto"/>
                    <w:left w:val="none" w:sz="0" w:space="0" w:color="auto"/>
                    <w:bottom w:val="none" w:sz="0" w:space="0" w:color="auto"/>
                    <w:right w:val="none" w:sz="0" w:space="0" w:color="auto"/>
                  </w:divBdr>
                </w:div>
              </w:divsChild>
            </w:div>
            <w:div w:id="489371756">
              <w:marLeft w:val="0"/>
              <w:marRight w:val="0"/>
              <w:marTop w:val="0"/>
              <w:marBottom w:val="0"/>
              <w:divBdr>
                <w:top w:val="none" w:sz="0" w:space="0" w:color="auto"/>
                <w:left w:val="none" w:sz="0" w:space="0" w:color="auto"/>
                <w:bottom w:val="none" w:sz="0" w:space="0" w:color="auto"/>
                <w:right w:val="none" w:sz="0" w:space="0" w:color="auto"/>
              </w:divBdr>
            </w:div>
            <w:div w:id="505637719">
              <w:marLeft w:val="0"/>
              <w:marRight w:val="0"/>
              <w:marTop w:val="0"/>
              <w:marBottom w:val="0"/>
              <w:divBdr>
                <w:top w:val="none" w:sz="0" w:space="0" w:color="auto"/>
                <w:left w:val="none" w:sz="0" w:space="0" w:color="auto"/>
                <w:bottom w:val="none" w:sz="0" w:space="0" w:color="auto"/>
                <w:right w:val="none" w:sz="0" w:space="0" w:color="auto"/>
              </w:divBdr>
              <w:divsChild>
                <w:div w:id="1028679127">
                  <w:marLeft w:val="0"/>
                  <w:marRight w:val="0"/>
                  <w:marTop w:val="0"/>
                  <w:marBottom w:val="0"/>
                  <w:divBdr>
                    <w:top w:val="none" w:sz="0" w:space="0" w:color="auto"/>
                    <w:left w:val="none" w:sz="0" w:space="0" w:color="auto"/>
                    <w:bottom w:val="none" w:sz="0" w:space="0" w:color="auto"/>
                    <w:right w:val="none" w:sz="0" w:space="0" w:color="auto"/>
                  </w:divBdr>
                </w:div>
                <w:div w:id="1873378818">
                  <w:marLeft w:val="0"/>
                  <w:marRight w:val="0"/>
                  <w:marTop w:val="0"/>
                  <w:marBottom w:val="0"/>
                  <w:divBdr>
                    <w:top w:val="none" w:sz="0" w:space="0" w:color="auto"/>
                    <w:left w:val="none" w:sz="0" w:space="0" w:color="auto"/>
                    <w:bottom w:val="none" w:sz="0" w:space="0" w:color="auto"/>
                    <w:right w:val="none" w:sz="0" w:space="0" w:color="auto"/>
                  </w:divBdr>
                </w:div>
              </w:divsChild>
            </w:div>
            <w:div w:id="552079262">
              <w:marLeft w:val="0"/>
              <w:marRight w:val="0"/>
              <w:marTop w:val="0"/>
              <w:marBottom w:val="0"/>
              <w:divBdr>
                <w:top w:val="none" w:sz="0" w:space="0" w:color="auto"/>
                <w:left w:val="none" w:sz="0" w:space="0" w:color="auto"/>
                <w:bottom w:val="none" w:sz="0" w:space="0" w:color="auto"/>
                <w:right w:val="none" w:sz="0" w:space="0" w:color="auto"/>
              </w:divBdr>
              <w:divsChild>
                <w:div w:id="1256130838">
                  <w:marLeft w:val="0"/>
                  <w:marRight w:val="0"/>
                  <w:marTop w:val="0"/>
                  <w:marBottom w:val="0"/>
                  <w:divBdr>
                    <w:top w:val="none" w:sz="0" w:space="0" w:color="auto"/>
                    <w:left w:val="none" w:sz="0" w:space="0" w:color="auto"/>
                    <w:bottom w:val="none" w:sz="0" w:space="0" w:color="auto"/>
                    <w:right w:val="none" w:sz="0" w:space="0" w:color="auto"/>
                  </w:divBdr>
                </w:div>
              </w:divsChild>
            </w:div>
            <w:div w:id="557057749">
              <w:marLeft w:val="0"/>
              <w:marRight w:val="0"/>
              <w:marTop w:val="0"/>
              <w:marBottom w:val="0"/>
              <w:divBdr>
                <w:top w:val="none" w:sz="0" w:space="0" w:color="auto"/>
                <w:left w:val="none" w:sz="0" w:space="0" w:color="auto"/>
                <w:bottom w:val="none" w:sz="0" w:space="0" w:color="auto"/>
                <w:right w:val="none" w:sz="0" w:space="0" w:color="auto"/>
              </w:divBdr>
            </w:div>
            <w:div w:id="586157829">
              <w:marLeft w:val="0"/>
              <w:marRight w:val="0"/>
              <w:marTop w:val="0"/>
              <w:marBottom w:val="0"/>
              <w:divBdr>
                <w:top w:val="none" w:sz="0" w:space="0" w:color="auto"/>
                <w:left w:val="none" w:sz="0" w:space="0" w:color="auto"/>
                <w:bottom w:val="none" w:sz="0" w:space="0" w:color="auto"/>
                <w:right w:val="none" w:sz="0" w:space="0" w:color="auto"/>
              </w:divBdr>
              <w:divsChild>
                <w:div w:id="815954930">
                  <w:marLeft w:val="0"/>
                  <w:marRight w:val="0"/>
                  <w:marTop w:val="0"/>
                  <w:marBottom w:val="0"/>
                  <w:divBdr>
                    <w:top w:val="none" w:sz="0" w:space="0" w:color="auto"/>
                    <w:left w:val="none" w:sz="0" w:space="0" w:color="auto"/>
                    <w:bottom w:val="none" w:sz="0" w:space="0" w:color="auto"/>
                    <w:right w:val="none" w:sz="0" w:space="0" w:color="auto"/>
                  </w:divBdr>
                </w:div>
                <w:div w:id="1843272971">
                  <w:marLeft w:val="0"/>
                  <w:marRight w:val="0"/>
                  <w:marTop w:val="0"/>
                  <w:marBottom w:val="0"/>
                  <w:divBdr>
                    <w:top w:val="none" w:sz="0" w:space="0" w:color="auto"/>
                    <w:left w:val="none" w:sz="0" w:space="0" w:color="auto"/>
                    <w:bottom w:val="none" w:sz="0" w:space="0" w:color="auto"/>
                    <w:right w:val="none" w:sz="0" w:space="0" w:color="auto"/>
                  </w:divBdr>
                </w:div>
              </w:divsChild>
            </w:div>
            <w:div w:id="594098082">
              <w:marLeft w:val="0"/>
              <w:marRight w:val="0"/>
              <w:marTop w:val="0"/>
              <w:marBottom w:val="0"/>
              <w:divBdr>
                <w:top w:val="none" w:sz="0" w:space="0" w:color="auto"/>
                <w:left w:val="none" w:sz="0" w:space="0" w:color="auto"/>
                <w:bottom w:val="none" w:sz="0" w:space="0" w:color="auto"/>
                <w:right w:val="none" w:sz="0" w:space="0" w:color="auto"/>
              </w:divBdr>
              <w:divsChild>
                <w:div w:id="541483556">
                  <w:marLeft w:val="0"/>
                  <w:marRight w:val="0"/>
                  <w:marTop w:val="0"/>
                  <w:marBottom w:val="0"/>
                  <w:divBdr>
                    <w:top w:val="none" w:sz="0" w:space="0" w:color="auto"/>
                    <w:left w:val="none" w:sz="0" w:space="0" w:color="auto"/>
                    <w:bottom w:val="none" w:sz="0" w:space="0" w:color="auto"/>
                    <w:right w:val="none" w:sz="0" w:space="0" w:color="auto"/>
                  </w:divBdr>
                </w:div>
              </w:divsChild>
            </w:div>
            <w:div w:id="599800823">
              <w:marLeft w:val="0"/>
              <w:marRight w:val="0"/>
              <w:marTop w:val="0"/>
              <w:marBottom w:val="0"/>
              <w:divBdr>
                <w:top w:val="none" w:sz="0" w:space="0" w:color="auto"/>
                <w:left w:val="none" w:sz="0" w:space="0" w:color="auto"/>
                <w:bottom w:val="none" w:sz="0" w:space="0" w:color="auto"/>
                <w:right w:val="none" w:sz="0" w:space="0" w:color="auto"/>
              </w:divBdr>
              <w:divsChild>
                <w:div w:id="1069772425">
                  <w:marLeft w:val="0"/>
                  <w:marRight w:val="0"/>
                  <w:marTop w:val="0"/>
                  <w:marBottom w:val="0"/>
                  <w:divBdr>
                    <w:top w:val="none" w:sz="0" w:space="0" w:color="auto"/>
                    <w:left w:val="none" w:sz="0" w:space="0" w:color="auto"/>
                    <w:bottom w:val="none" w:sz="0" w:space="0" w:color="auto"/>
                    <w:right w:val="none" w:sz="0" w:space="0" w:color="auto"/>
                  </w:divBdr>
                </w:div>
              </w:divsChild>
            </w:div>
            <w:div w:id="604003260">
              <w:marLeft w:val="0"/>
              <w:marRight w:val="0"/>
              <w:marTop w:val="0"/>
              <w:marBottom w:val="0"/>
              <w:divBdr>
                <w:top w:val="none" w:sz="0" w:space="0" w:color="auto"/>
                <w:left w:val="none" w:sz="0" w:space="0" w:color="auto"/>
                <w:bottom w:val="none" w:sz="0" w:space="0" w:color="auto"/>
                <w:right w:val="none" w:sz="0" w:space="0" w:color="auto"/>
              </w:divBdr>
            </w:div>
            <w:div w:id="622075389">
              <w:marLeft w:val="0"/>
              <w:marRight w:val="0"/>
              <w:marTop w:val="0"/>
              <w:marBottom w:val="0"/>
              <w:divBdr>
                <w:top w:val="none" w:sz="0" w:space="0" w:color="auto"/>
                <w:left w:val="none" w:sz="0" w:space="0" w:color="auto"/>
                <w:bottom w:val="none" w:sz="0" w:space="0" w:color="auto"/>
                <w:right w:val="none" w:sz="0" w:space="0" w:color="auto"/>
              </w:divBdr>
              <w:divsChild>
                <w:div w:id="660816791">
                  <w:marLeft w:val="0"/>
                  <w:marRight w:val="0"/>
                  <w:marTop w:val="0"/>
                  <w:marBottom w:val="0"/>
                  <w:divBdr>
                    <w:top w:val="none" w:sz="0" w:space="0" w:color="auto"/>
                    <w:left w:val="none" w:sz="0" w:space="0" w:color="auto"/>
                    <w:bottom w:val="none" w:sz="0" w:space="0" w:color="auto"/>
                    <w:right w:val="none" w:sz="0" w:space="0" w:color="auto"/>
                  </w:divBdr>
                </w:div>
              </w:divsChild>
            </w:div>
            <w:div w:id="637347464">
              <w:marLeft w:val="0"/>
              <w:marRight w:val="0"/>
              <w:marTop w:val="0"/>
              <w:marBottom w:val="0"/>
              <w:divBdr>
                <w:top w:val="none" w:sz="0" w:space="0" w:color="auto"/>
                <w:left w:val="none" w:sz="0" w:space="0" w:color="auto"/>
                <w:bottom w:val="none" w:sz="0" w:space="0" w:color="auto"/>
                <w:right w:val="none" w:sz="0" w:space="0" w:color="auto"/>
              </w:divBdr>
              <w:divsChild>
                <w:div w:id="16851356">
                  <w:marLeft w:val="0"/>
                  <w:marRight w:val="0"/>
                  <w:marTop w:val="0"/>
                  <w:marBottom w:val="0"/>
                  <w:divBdr>
                    <w:top w:val="none" w:sz="0" w:space="0" w:color="auto"/>
                    <w:left w:val="none" w:sz="0" w:space="0" w:color="auto"/>
                    <w:bottom w:val="none" w:sz="0" w:space="0" w:color="auto"/>
                    <w:right w:val="none" w:sz="0" w:space="0" w:color="auto"/>
                  </w:divBdr>
                </w:div>
                <w:div w:id="155845817">
                  <w:marLeft w:val="0"/>
                  <w:marRight w:val="0"/>
                  <w:marTop w:val="0"/>
                  <w:marBottom w:val="0"/>
                  <w:divBdr>
                    <w:top w:val="none" w:sz="0" w:space="0" w:color="auto"/>
                    <w:left w:val="none" w:sz="0" w:space="0" w:color="auto"/>
                    <w:bottom w:val="none" w:sz="0" w:space="0" w:color="auto"/>
                    <w:right w:val="none" w:sz="0" w:space="0" w:color="auto"/>
                  </w:divBdr>
                  <w:divsChild>
                    <w:div w:id="3097674">
                      <w:marLeft w:val="0"/>
                      <w:marRight w:val="0"/>
                      <w:marTop w:val="0"/>
                      <w:marBottom w:val="0"/>
                      <w:divBdr>
                        <w:top w:val="none" w:sz="0" w:space="0" w:color="auto"/>
                        <w:left w:val="none" w:sz="0" w:space="0" w:color="auto"/>
                        <w:bottom w:val="none" w:sz="0" w:space="0" w:color="auto"/>
                        <w:right w:val="none" w:sz="0" w:space="0" w:color="auto"/>
                      </w:divBdr>
                    </w:div>
                    <w:div w:id="1746956782">
                      <w:marLeft w:val="0"/>
                      <w:marRight w:val="0"/>
                      <w:marTop w:val="0"/>
                      <w:marBottom w:val="0"/>
                      <w:divBdr>
                        <w:top w:val="none" w:sz="0" w:space="0" w:color="auto"/>
                        <w:left w:val="none" w:sz="0" w:space="0" w:color="auto"/>
                        <w:bottom w:val="none" w:sz="0" w:space="0" w:color="auto"/>
                        <w:right w:val="none" w:sz="0" w:space="0" w:color="auto"/>
                      </w:divBdr>
                    </w:div>
                    <w:div w:id="1922786978">
                      <w:marLeft w:val="0"/>
                      <w:marRight w:val="0"/>
                      <w:marTop w:val="0"/>
                      <w:marBottom w:val="0"/>
                      <w:divBdr>
                        <w:top w:val="none" w:sz="0" w:space="0" w:color="auto"/>
                        <w:left w:val="none" w:sz="0" w:space="0" w:color="auto"/>
                        <w:bottom w:val="none" w:sz="0" w:space="0" w:color="auto"/>
                        <w:right w:val="none" w:sz="0" w:space="0" w:color="auto"/>
                      </w:divBdr>
                    </w:div>
                    <w:div w:id="19375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7072">
              <w:marLeft w:val="0"/>
              <w:marRight w:val="0"/>
              <w:marTop w:val="0"/>
              <w:marBottom w:val="0"/>
              <w:divBdr>
                <w:top w:val="none" w:sz="0" w:space="0" w:color="auto"/>
                <w:left w:val="none" w:sz="0" w:space="0" w:color="auto"/>
                <w:bottom w:val="none" w:sz="0" w:space="0" w:color="auto"/>
                <w:right w:val="none" w:sz="0" w:space="0" w:color="auto"/>
              </w:divBdr>
            </w:div>
            <w:div w:id="640620228">
              <w:marLeft w:val="0"/>
              <w:marRight w:val="0"/>
              <w:marTop w:val="0"/>
              <w:marBottom w:val="0"/>
              <w:divBdr>
                <w:top w:val="none" w:sz="0" w:space="0" w:color="auto"/>
                <w:left w:val="none" w:sz="0" w:space="0" w:color="auto"/>
                <w:bottom w:val="none" w:sz="0" w:space="0" w:color="auto"/>
                <w:right w:val="none" w:sz="0" w:space="0" w:color="auto"/>
              </w:divBdr>
            </w:div>
            <w:div w:id="646396942">
              <w:marLeft w:val="0"/>
              <w:marRight w:val="0"/>
              <w:marTop w:val="0"/>
              <w:marBottom w:val="0"/>
              <w:divBdr>
                <w:top w:val="none" w:sz="0" w:space="0" w:color="auto"/>
                <w:left w:val="none" w:sz="0" w:space="0" w:color="auto"/>
                <w:bottom w:val="none" w:sz="0" w:space="0" w:color="auto"/>
                <w:right w:val="none" w:sz="0" w:space="0" w:color="auto"/>
              </w:divBdr>
              <w:divsChild>
                <w:div w:id="2026516895">
                  <w:marLeft w:val="0"/>
                  <w:marRight w:val="0"/>
                  <w:marTop w:val="0"/>
                  <w:marBottom w:val="0"/>
                  <w:divBdr>
                    <w:top w:val="none" w:sz="0" w:space="0" w:color="auto"/>
                    <w:left w:val="none" w:sz="0" w:space="0" w:color="auto"/>
                    <w:bottom w:val="none" w:sz="0" w:space="0" w:color="auto"/>
                    <w:right w:val="none" w:sz="0" w:space="0" w:color="auto"/>
                  </w:divBdr>
                </w:div>
              </w:divsChild>
            </w:div>
            <w:div w:id="647978285">
              <w:marLeft w:val="0"/>
              <w:marRight w:val="0"/>
              <w:marTop w:val="0"/>
              <w:marBottom w:val="0"/>
              <w:divBdr>
                <w:top w:val="none" w:sz="0" w:space="0" w:color="auto"/>
                <w:left w:val="none" w:sz="0" w:space="0" w:color="auto"/>
                <w:bottom w:val="none" w:sz="0" w:space="0" w:color="auto"/>
                <w:right w:val="none" w:sz="0" w:space="0" w:color="auto"/>
              </w:divBdr>
              <w:divsChild>
                <w:div w:id="411780627">
                  <w:marLeft w:val="0"/>
                  <w:marRight w:val="0"/>
                  <w:marTop w:val="0"/>
                  <w:marBottom w:val="0"/>
                  <w:divBdr>
                    <w:top w:val="none" w:sz="0" w:space="0" w:color="auto"/>
                    <w:left w:val="none" w:sz="0" w:space="0" w:color="auto"/>
                    <w:bottom w:val="none" w:sz="0" w:space="0" w:color="auto"/>
                    <w:right w:val="none" w:sz="0" w:space="0" w:color="auto"/>
                  </w:divBdr>
                </w:div>
                <w:div w:id="1881239484">
                  <w:marLeft w:val="0"/>
                  <w:marRight w:val="0"/>
                  <w:marTop w:val="0"/>
                  <w:marBottom w:val="0"/>
                  <w:divBdr>
                    <w:top w:val="none" w:sz="0" w:space="0" w:color="auto"/>
                    <w:left w:val="none" w:sz="0" w:space="0" w:color="auto"/>
                    <w:bottom w:val="none" w:sz="0" w:space="0" w:color="auto"/>
                    <w:right w:val="none" w:sz="0" w:space="0" w:color="auto"/>
                  </w:divBdr>
                </w:div>
              </w:divsChild>
            </w:div>
            <w:div w:id="648099190">
              <w:marLeft w:val="0"/>
              <w:marRight w:val="0"/>
              <w:marTop w:val="0"/>
              <w:marBottom w:val="0"/>
              <w:divBdr>
                <w:top w:val="none" w:sz="0" w:space="0" w:color="auto"/>
                <w:left w:val="none" w:sz="0" w:space="0" w:color="auto"/>
                <w:bottom w:val="none" w:sz="0" w:space="0" w:color="auto"/>
                <w:right w:val="none" w:sz="0" w:space="0" w:color="auto"/>
              </w:divBdr>
            </w:div>
            <w:div w:id="689331721">
              <w:marLeft w:val="0"/>
              <w:marRight w:val="0"/>
              <w:marTop w:val="0"/>
              <w:marBottom w:val="0"/>
              <w:divBdr>
                <w:top w:val="none" w:sz="0" w:space="0" w:color="auto"/>
                <w:left w:val="none" w:sz="0" w:space="0" w:color="auto"/>
                <w:bottom w:val="none" w:sz="0" w:space="0" w:color="auto"/>
                <w:right w:val="none" w:sz="0" w:space="0" w:color="auto"/>
              </w:divBdr>
            </w:div>
            <w:div w:id="689456479">
              <w:marLeft w:val="0"/>
              <w:marRight w:val="0"/>
              <w:marTop w:val="0"/>
              <w:marBottom w:val="0"/>
              <w:divBdr>
                <w:top w:val="none" w:sz="0" w:space="0" w:color="auto"/>
                <w:left w:val="none" w:sz="0" w:space="0" w:color="auto"/>
                <w:bottom w:val="none" w:sz="0" w:space="0" w:color="auto"/>
                <w:right w:val="none" w:sz="0" w:space="0" w:color="auto"/>
              </w:divBdr>
            </w:div>
            <w:div w:id="694579716">
              <w:marLeft w:val="0"/>
              <w:marRight w:val="0"/>
              <w:marTop w:val="0"/>
              <w:marBottom w:val="0"/>
              <w:divBdr>
                <w:top w:val="none" w:sz="0" w:space="0" w:color="auto"/>
                <w:left w:val="none" w:sz="0" w:space="0" w:color="auto"/>
                <w:bottom w:val="none" w:sz="0" w:space="0" w:color="auto"/>
                <w:right w:val="none" w:sz="0" w:space="0" w:color="auto"/>
              </w:divBdr>
            </w:div>
            <w:div w:id="722021160">
              <w:marLeft w:val="0"/>
              <w:marRight w:val="0"/>
              <w:marTop w:val="0"/>
              <w:marBottom w:val="0"/>
              <w:divBdr>
                <w:top w:val="none" w:sz="0" w:space="0" w:color="auto"/>
                <w:left w:val="none" w:sz="0" w:space="0" w:color="auto"/>
                <w:bottom w:val="none" w:sz="0" w:space="0" w:color="auto"/>
                <w:right w:val="none" w:sz="0" w:space="0" w:color="auto"/>
              </w:divBdr>
            </w:div>
            <w:div w:id="722484520">
              <w:marLeft w:val="0"/>
              <w:marRight w:val="0"/>
              <w:marTop w:val="0"/>
              <w:marBottom w:val="0"/>
              <w:divBdr>
                <w:top w:val="none" w:sz="0" w:space="0" w:color="auto"/>
                <w:left w:val="none" w:sz="0" w:space="0" w:color="auto"/>
                <w:bottom w:val="none" w:sz="0" w:space="0" w:color="auto"/>
                <w:right w:val="none" w:sz="0" w:space="0" w:color="auto"/>
              </w:divBdr>
            </w:div>
            <w:div w:id="733314032">
              <w:marLeft w:val="0"/>
              <w:marRight w:val="0"/>
              <w:marTop w:val="0"/>
              <w:marBottom w:val="0"/>
              <w:divBdr>
                <w:top w:val="none" w:sz="0" w:space="0" w:color="auto"/>
                <w:left w:val="none" w:sz="0" w:space="0" w:color="auto"/>
                <w:bottom w:val="none" w:sz="0" w:space="0" w:color="auto"/>
                <w:right w:val="none" w:sz="0" w:space="0" w:color="auto"/>
              </w:divBdr>
              <w:divsChild>
                <w:div w:id="1198813850">
                  <w:marLeft w:val="0"/>
                  <w:marRight w:val="0"/>
                  <w:marTop w:val="0"/>
                  <w:marBottom w:val="0"/>
                  <w:divBdr>
                    <w:top w:val="none" w:sz="0" w:space="0" w:color="auto"/>
                    <w:left w:val="none" w:sz="0" w:space="0" w:color="auto"/>
                    <w:bottom w:val="none" w:sz="0" w:space="0" w:color="auto"/>
                    <w:right w:val="none" w:sz="0" w:space="0" w:color="auto"/>
                  </w:divBdr>
                </w:div>
                <w:div w:id="1744061073">
                  <w:marLeft w:val="0"/>
                  <w:marRight w:val="0"/>
                  <w:marTop w:val="0"/>
                  <w:marBottom w:val="0"/>
                  <w:divBdr>
                    <w:top w:val="none" w:sz="0" w:space="0" w:color="auto"/>
                    <w:left w:val="none" w:sz="0" w:space="0" w:color="auto"/>
                    <w:bottom w:val="none" w:sz="0" w:space="0" w:color="auto"/>
                    <w:right w:val="none" w:sz="0" w:space="0" w:color="auto"/>
                  </w:divBdr>
                </w:div>
              </w:divsChild>
            </w:div>
            <w:div w:id="738401533">
              <w:marLeft w:val="0"/>
              <w:marRight w:val="0"/>
              <w:marTop w:val="0"/>
              <w:marBottom w:val="0"/>
              <w:divBdr>
                <w:top w:val="none" w:sz="0" w:space="0" w:color="auto"/>
                <w:left w:val="none" w:sz="0" w:space="0" w:color="auto"/>
                <w:bottom w:val="none" w:sz="0" w:space="0" w:color="auto"/>
                <w:right w:val="none" w:sz="0" w:space="0" w:color="auto"/>
              </w:divBdr>
            </w:div>
            <w:div w:id="744230788">
              <w:marLeft w:val="0"/>
              <w:marRight w:val="0"/>
              <w:marTop w:val="0"/>
              <w:marBottom w:val="0"/>
              <w:divBdr>
                <w:top w:val="none" w:sz="0" w:space="0" w:color="auto"/>
                <w:left w:val="none" w:sz="0" w:space="0" w:color="auto"/>
                <w:bottom w:val="none" w:sz="0" w:space="0" w:color="auto"/>
                <w:right w:val="none" w:sz="0" w:space="0" w:color="auto"/>
              </w:divBdr>
            </w:div>
            <w:div w:id="784275407">
              <w:marLeft w:val="0"/>
              <w:marRight w:val="0"/>
              <w:marTop w:val="0"/>
              <w:marBottom w:val="0"/>
              <w:divBdr>
                <w:top w:val="none" w:sz="0" w:space="0" w:color="auto"/>
                <w:left w:val="none" w:sz="0" w:space="0" w:color="auto"/>
                <w:bottom w:val="none" w:sz="0" w:space="0" w:color="auto"/>
                <w:right w:val="none" w:sz="0" w:space="0" w:color="auto"/>
              </w:divBdr>
            </w:div>
            <w:div w:id="784353174">
              <w:marLeft w:val="0"/>
              <w:marRight w:val="0"/>
              <w:marTop w:val="0"/>
              <w:marBottom w:val="0"/>
              <w:divBdr>
                <w:top w:val="none" w:sz="0" w:space="0" w:color="auto"/>
                <w:left w:val="none" w:sz="0" w:space="0" w:color="auto"/>
                <w:bottom w:val="none" w:sz="0" w:space="0" w:color="auto"/>
                <w:right w:val="none" w:sz="0" w:space="0" w:color="auto"/>
              </w:divBdr>
              <w:divsChild>
                <w:div w:id="710689931">
                  <w:marLeft w:val="0"/>
                  <w:marRight w:val="0"/>
                  <w:marTop w:val="0"/>
                  <w:marBottom w:val="0"/>
                  <w:divBdr>
                    <w:top w:val="none" w:sz="0" w:space="0" w:color="auto"/>
                    <w:left w:val="none" w:sz="0" w:space="0" w:color="auto"/>
                    <w:bottom w:val="none" w:sz="0" w:space="0" w:color="auto"/>
                    <w:right w:val="none" w:sz="0" w:space="0" w:color="auto"/>
                  </w:divBdr>
                </w:div>
                <w:div w:id="2016223782">
                  <w:marLeft w:val="0"/>
                  <w:marRight w:val="0"/>
                  <w:marTop w:val="0"/>
                  <w:marBottom w:val="0"/>
                  <w:divBdr>
                    <w:top w:val="none" w:sz="0" w:space="0" w:color="auto"/>
                    <w:left w:val="none" w:sz="0" w:space="0" w:color="auto"/>
                    <w:bottom w:val="none" w:sz="0" w:space="0" w:color="auto"/>
                    <w:right w:val="none" w:sz="0" w:space="0" w:color="auto"/>
                  </w:divBdr>
                </w:div>
              </w:divsChild>
            </w:div>
            <w:div w:id="809632888">
              <w:marLeft w:val="0"/>
              <w:marRight w:val="0"/>
              <w:marTop w:val="0"/>
              <w:marBottom w:val="0"/>
              <w:divBdr>
                <w:top w:val="none" w:sz="0" w:space="0" w:color="auto"/>
                <w:left w:val="none" w:sz="0" w:space="0" w:color="auto"/>
                <w:bottom w:val="none" w:sz="0" w:space="0" w:color="auto"/>
                <w:right w:val="none" w:sz="0" w:space="0" w:color="auto"/>
              </w:divBdr>
            </w:div>
            <w:div w:id="835919179">
              <w:marLeft w:val="0"/>
              <w:marRight w:val="0"/>
              <w:marTop w:val="0"/>
              <w:marBottom w:val="0"/>
              <w:divBdr>
                <w:top w:val="none" w:sz="0" w:space="0" w:color="auto"/>
                <w:left w:val="none" w:sz="0" w:space="0" w:color="auto"/>
                <w:bottom w:val="none" w:sz="0" w:space="0" w:color="auto"/>
                <w:right w:val="none" w:sz="0" w:space="0" w:color="auto"/>
              </w:divBdr>
              <w:divsChild>
                <w:div w:id="2069379010">
                  <w:marLeft w:val="0"/>
                  <w:marRight w:val="0"/>
                  <w:marTop w:val="0"/>
                  <w:marBottom w:val="0"/>
                  <w:divBdr>
                    <w:top w:val="none" w:sz="0" w:space="0" w:color="auto"/>
                    <w:left w:val="none" w:sz="0" w:space="0" w:color="auto"/>
                    <w:bottom w:val="none" w:sz="0" w:space="0" w:color="auto"/>
                    <w:right w:val="none" w:sz="0" w:space="0" w:color="auto"/>
                  </w:divBdr>
                </w:div>
              </w:divsChild>
            </w:div>
            <w:div w:id="840704734">
              <w:marLeft w:val="0"/>
              <w:marRight w:val="0"/>
              <w:marTop w:val="0"/>
              <w:marBottom w:val="0"/>
              <w:divBdr>
                <w:top w:val="none" w:sz="0" w:space="0" w:color="auto"/>
                <w:left w:val="none" w:sz="0" w:space="0" w:color="auto"/>
                <w:bottom w:val="none" w:sz="0" w:space="0" w:color="auto"/>
                <w:right w:val="none" w:sz="0" w:space="0" w:color="auto"/>
              </w:divBdr>
            </w:div>
            <w:div w:id="844562552">
              <w:marLeft w:val="0"/>
              <w:marRight w:val="0"/>
              <w:marTop w:val="0"/>
              <w:marBottom w:val="0"/>
              <w:divBdr>
                <w:top w:val="none" w:sz="0" w:space="0" w:color="auto"/>
                <w:left w:val="none" w:sz="0" w:space="0" w:color="auto"/>
                <w:bottom w:val="none" w:sz="0" w:space="0" w:color="auto"/>
                <w:right w:val="none" w:sz="0" w:space="0" w:color="auto"/>
              </w:divBdr>
              <w:divsChild>
                <w:div w:id="1929314659">
                  <w:marLeft w:val="0"/>
                  <w:marRight w:val="0"/>
                  <w:marTop w:val="0"/>
                  <w:marBottom w:val="0"/>
                  <w:divBdr>
                    <w:top w:val="none" w:sz="0" w:space="0" w:color="auto"/>
                    <w:left w:val="none" w:sz="0" w:space="0" w:color="auto"/>
                    <w:bottom w:val="none" w:sz="0" w:space="0" w:color="auto"/>
                    <w:right w:val="none" w:sz="0" w:space="0" w:color="auto"/>
                  </w:divBdr>
                </w:div>
              </w:divsChild>
            </w:div>
            <w:div w:id="860432090">
              <w:marLeft w:val="0"/>
              <w:marRight w:val="0"/>
              <w:marTop w:val="0"/>
              <w:marBottom w:val="0"/>
              <w:divBdr>
                <w:top w:val="none" w:sz="0" w:space="0" w:color="auto"/>
                <w:left w:val="none" w:sz="0" w:space="0" w:color="auto"/>
                <w:bottom w:val="none" w:sz="0" w:space="0" w:color="auto"/>
                <w:right w:val="none" w:sz="0" w:space="0" w:color="auto"/>
              </w:divBdr>
              <w:divsChild>
                <w:div w:id="993531507">
                  <w:marLeft w:val="0"/>
                  <w:marRight w:val="0"/>
                  <w:marTop w:val="0"/>
                  <w:marBottom w:val="0"/>
                  <w:divBdr>
                    <w:top w:val="none" w:sz="0" w:space="0" w:color="auto"/>
                    <w:left w:val="none" w:sz="0" w:space="0" w:color="auto"/>
                    <w:bottom w:val="none" w:sz="0" w:space="0" w:color="auto"/>
                    <w:right w:val="none" w:sz="0" w:space="0" w:color="auto"/>
                  </w:divBdr>
                </w:div>
                <w:div w:id="1431512358">
                  <w:marLeft w:val="0"/>
                  <w:marRight w:val="0"/>
                  <w:marTop w:val="0"/>
                  <w:marBottom w:val="0"/>
                  <w:divBdr>
                    <w:top w:val="none" w:sz="0" w:space="0" w:color="auto"/>
                    <w:left w:val="none" w:sz="0" w:space="0" w:color="auto"/>
                    <w:bottom w:val="none" w:sz="0" w:space="0" w:color="auto"/>
                    <w:right w:val="none" w:sz="0" w:space="0" w:color="auto"/>
                  </w:divBdr>
                </w:div>
              </w:divsChild>
            </w:div>
            <w:div w:id="886378287">
              <w:marLeft w:val="0"/>
              <w:marRight w:val="0"/>
              <w:marTop w:val="0"/>
              <w:marBottom w:val="0"/>
              <w:divBdr>
                <w:top w:val="none" w:sz="0" w:space="0" w:color="auto"/>
                <w:left w:val="none" w:sz="0" w:space="0" w:color="auto"/>
                <w:bottom w:val="none" w:sz="0" w:space="0" w:color="auto"/>
                <w:right w:val="none" w:sz="0" w:space="0" w:color="auto"/>
              </w:divBdr>
              <w:divsChild>
                <w:div w:id="282150726">
                  <w:marLeft w:val="0"/>
                  <w:marRight w:val="0"/>
                  <w:marTop w:val="0"/>
                  <w:marBottom w:val="0"/>
                  <w:divBdr>
                    <w:top w:val="none" w:sz="0" w:space="0" w:color="auto"/>
                    <w:left w:val="none" w:sz="0" w:space="0" w:color="auto"/>
                    <w:bottom w:val="none" w:sz="0" w:space="0" w:color="auto"/>
                    <w:right w:val="none" w:sz="0" w:space="0" w:color="auto"/>
                  </w:divBdr>
                </w:div>
                <w:div w:id="1898012193">
                  <w:marLeft w:val="0"/>
                  <w:marRight w:val="0"/>
                  <w:marTop w:val="0"/>
                  <w:marBottom w:val="0"/>
                  <w:divBdr>
                    <w:top w:val="none" w:sz="0" w:space="0" w:color="auto"/>
                    <w:left w:val="none" w:sz="0" w:space="0" w:color="auto"/>
                    <w:bottom w:val="none" w:sz="0" w:space="0" w:color="auto"/>
                    <w:right w:val="none" w:sz="0" w:space="0" w:color="auto"/>
                  </w:divBdr>
                </w:div>
              </w:divsChild>
            </w:div>
            <w:div w:id="895630298">
              <w:marLeft w:val="0"/>
              <w:marRight w:val="0"/>
              <w:marTop w:val="0"/>
              <w:marBottom w:val="0"/>
              <w:divBdr>
                <w:top w:val="none" w:sz="0" w:space="0" w:color="auto"/>
                <w:left w:val="none" w:sz="0" w:space="0" w:color="auto"/>
                <w:bottom w:val="none" w:sz="0" w:space="0" w:color="auto"/>
                <w:right w:val="none" w:sz="0" w:space="0" w:color="auto"/>
              </w:divBdr>
              <w:divsChild>
                <w:div w:id="981810946">
                  <w:marLeft w:val="0"/>
                  <w:marRight w:val="0"/>
                  <w:marTop w:val="0"/>
                  <w:marBottom w:val="0"/>
                  <w:divBdr>
                    <w:top w:val="none" w:sz="0" w:space="0" w:color="auto"/>
                    <w:left w:val="none" w:sz="0" w:space="0" w:color="auto"/>
                    <w:bottom w:val="none" w:sz="0" w:space="0" w:color="auto"/>
                    <w:right w:val="none" w:sz="0" w:space="0" w:color="auto"/>
                  </w:divBdr>
                </w:div>
                <w:div w:id="1138842702">
                  <w:marLeft w:val="0"/>
                  <w:marRight w:val="0"/>
                  <w:marTop w:val="0"/>
                  <w:marBottom w:val="0"/>
                  <w:divBdr>
                    <w:top w:val="none" w:sz="0" w:space="0" w:color="auto"/>
                    <w:left w:val="none" w:sz="0" w:space="0" w:color="auto"/>
                    <w:bottom w:val="none" w:sz="0" w:space="0" w:color="auto"/>
                    <w:right w:val="none" w:sz="0" w:space="0" w:color="auto"/>
                  </w:divBdr>
                </w:div>
              </w:divsChild>
            </w:div>
            <w:div w:id="910698002">
              <w:marLeft w:val="0"/>
              <w:marRight w:val="0"/>
              <w:marTop w:val="0"/>
              <w:marBottom w:val="0"/>
              <w:divBdr>
                <w:top w:val="none" w:sz="0" w:space="0" w:color="auto"/>
                <w:left w:val="none" w:sz="0" w:space="0" w:color="auto"/>
                <w:bottom w:val="none" w:sz="0" w:space="0" w:color="auto"/>
                <w:right w:val="none" w:sz="0" w:space="0" w:color="auto"/>
              </w:divBdr>
              <w:divsChild>
                <w:div w:id="620497435">
                  <w:marLeft w:val="0"/>
                  <w:marRight w:val="0"/>
                  <w:marTop w:val="0"/>
                  <w:marBottom w:val="0"/>
                  <w:divBdr>
                    <w:top w:val="none" w:sz="0" w:space="0" w:color="auto"/>
                    <w:left w:val="none" w:sz="0" w:space="0" w:color="auto"/>
                    <w:bottom w:val="none" w:sz="0" w:space="0" w:color="auto"/>
                    <w:right w:val="none" w:sz="0" w:space="0" w:color="auto"/>
                  </w:divBdr>
                </w:div>
              </w:divsChild>
            </w:div>
            <w:div w:id="933511848">
              <w:marLeft w:val="0"/>
              <w:marRight w:val="0"/>
              <w:marTop w:val="0"/>
              <w:marBottom w:val="0"/>
              <w:divBdr>
                <w:top w:val="none" w:sz="0" w:space="0" w:color="auto"/>
                <w:left w:val="none" w:sz="0" w:space="0" w:color="auto"/>
                <w:bottom w:val="none" w:sz="0" w:space="0" w:color="auto"/>
                <w:right w:val="none" w:sz="0" w:space="0" w:color="auto"/>
              </w:divBdr>
            </w:div>
            <w:div w:id="948245726">
              <w:marLeft w:val="0"/>
              <w:marRight w:val="0"/>
              <w:marTop w:val="0"/>
              <w:marBottom w:val="0"/>
              <w:divBdr>
                <w:top w:val="single" w:sz="2" w:space="0" w:color="000000"/>
                <w:left w:val="none" w:sz="0" w:space="0" w:color="auto"/>
                <w:bottom w:val="single" w:sz="2" w:space="0" w:color="000000"/>
                <w:right w:val="none" w:sz="0" w:space="0" w:color="auto"/>
              </w:divBdr>
            </w:div>
            <w:div w:id="976882801">
              <w:marLeft w:val="0"/>
              <w:marRight w:val="0"/>
              <w:marTop w:val="0"/>
              <w:marBottom w:val="0"/>
              <w:divBdr>
                <w:top w:val="none" w:sz="0" w:space="0" w:color="auto"/>
                <w:left w:val="none" w:sz="0" w:space="0" w:color="auto"/>
                <w:bottom w:val="none" w:sz="0" w:space="0" w:color="auto"/>
                <w:right w:val="none" w:sz="0" w:space="0" w:color="auto"/>
              </w:divBdr>
            </w:div>
            <w:div w:id="977495350">
              <w:marLeft w:val="0"/>
              <w:marRight w:val="0"/>
              <w:marTop w:val="0"/>
              <w:marBottom w:val="0"/>
              <w:divBdr>
                <w:top w:val="none" w:sz="0" w:space="0" w:color="auto"/>
                <w:left w:val="none" w:sz="0" w:space="0" w:color="auto"/>
                <w:bottom w:val="none" w:sz="0" w:space="0" w:color="auto"/>
                <w:right w:val="none" w:sz="0" w:space="0" w:color="auto"/>
              </w:divBdr>
              <w:divsChild>
                <w:div w:id="645427914">
                  <w:marLeft w:val="0"/>
                  <w:marRight w:val="0"/>
                  <w:marTop w:val="0"/>
                  <w:marBottom w:val="0"/>
                  <w:divBdr>
                    <w:top w:val="none" w:sz="0" w:space="0" w:color="auto"/>
                    <w:left w:val="none" w:sz="0" w:space="0" w:color="auto"/>
                    <w:bottom w:val="none" w:sz="0" w:space="0" w:color="auto"/>
                    <w:right w:val="none" w:sz="0" w:space="0" w:color="auto"/>
                  </w:divBdr>
                </w:div>
                <w:div w:id="1597206924">
                  <w:marLeft w:val="0"/>
                  <w:marRight w:val="0"/>
                  <w:marTop w:val="0"/>
                  <w:marBottom w:val="0"/>
                  <w:divBdr>
                    <w:top w:val="none" w:sz="0" w:space="0" w:color="auto"/>
                    <w:left w:val="none" w:sz="0" w:space="0" w:color="auto"/>
                    <w:bottom w:val="none" w:sz="0" w:space="0" w:color="auto"/>
                    <w:right w:val="none" w:sz="0" w:space="0" w:color="auto"/>
                  </w:divBdr>
                </w:div>
              </w:divsChild>
            </w:div>
            <w:div w:id="990525927">
              <w:marLeft w:val="0"/>
              <w:marRight w:val="0"/>
              <w:marTop w:val="0"/>
              <w:marBottom w:val="0"/>
              <w:divBdr>
                <w:top w:val="none" w:sz="0" w:space="0" w:color="auto"/>
                <w:left w:val="none" w:sz="0" w:space="0" w:color="auto"/>
                <w:bottom w:val="none" w:sz="0" w:space="0" w:color="auto"/>
                <w:right w:val="none" w:sz="0" w:space="0" w:color="auto"/>
              </w:divBdr>
              <w:divsChild>
                <w:div w:id="178787106">
                  <w:marLeft w:val="0"/>
                  <w:marRight w:val="0"/>
                  <w:marTop w:val="0"/>
                  <w:marBottom w:val="0"/>
                  <w:divBdr>
                    <w:top w:val="none" w:sz="0" w:space="0" w:color="auto"/>
                    <w:left w:val="none" w:sz="0" w:space="0" w:color="auto"/>
                    <w:bottom w:val="none" w:sz="0" w:space="0" w:color="auto"/>
                    <w:right w:val="none" w:sz="0" w:space="0" w:color="auto"/>
                  </w:divBdr>
                </w:div>
                <w:div w:id="222450592">
                  <w:marLeft w:val="0"/>
                  <w:marRight w:val="0"/>
                  <w:marTop w:val="0"/>
                  <w:marBottom w:val="0"/>
                  <w:divBdr>
                    <w:top w:val="none" w:sz="0" w:space="0" w:color="auto"/>
                    <w:left w:val="none" w:sz="0" w:space="0" w:color="auto"/>
                    <w:bottom w:val="none" w:sz="0" w:space="0" w:color="auto"/>
                    <w:right w:val="none" w:sz="0" w:space="0" w:color="auto"/>
                  </w:divBdr>
                </w:div>
              </w:divsChild>
            </w:div>
            <w:div w:id="1002272900">
              <w:marLeft w:val="0"/>
              <w:marRight w:val="0"/>
              <w:marTop w:val="0"/>
              <w:marBottom w:val="0"/>
              <w:divBdr>
                <w:top w:val="none" w:sz="0" w:space="0" w:color="auto"/>
                <w:left w:val="none" w:sz="0" w:space="0" w:color="auto"/>
                <w:bottom w:val="none" w:sz="0" w:space="0" w:color="auto"/>
                <w:right w:val="none" w:sz="0" w:space="0" w:color="auto"/>
              </w:divBdr>
              <w:divsChild>
                <w:div w:id="933323184">
                  <w:marLeft w:val="0"/>
                  <w:marRight w:val="0"/>
                  <w:marTop w:val="0"/>
                  <w:marBottom w:val="0"/>
                  <w:divBdr>
                    <w:top w:val="none" w:sz="0" w:space="0" w:color="auto"/>
                    <w:left w:val="none" w:sz="0" w:space="0" w:color="auto"/>
                    <w:bottom w:val="none" w:sz="0" w:space="0" w:color="auto"/>
                    <w:right w:val="none" w:sz="0" w:space="0" w:color="auto"/>
                  </w:divBdr>
                </w:div>
              </w:divsChild>
            </w:div>
            <w:div w:id="1003049113">
              <w:marLeft w:val="0"/>
              <w:marRight w:val="0"/>
              <w:marTop w:val="0"/>
              <w:marBottom w:val="0"/>
              <w:divBdr>
                <w:top w:val="none" w:sz="0" w:space="0" w:color="auto"/>
                <w:left w:val="none" w:sz="0" w:space="0" w:color="auto"/>
                <w:bottom w:val="none" w:sz="0" w:space="0" w:color="auto"/>
                <w:right w:val="none" w:sz="0" w:space="0" w:color="auto"/>
              </w:divBdr>
              <w:divsChild>
                <w:div w:id="746532849">
                  <w:marLeft w:val="0"/>
                  <w:marRight w:val="0"/>
                  <w:marTop w:val="0"/>
                  <w:marBottom w:val="0"/>
                  <w:divBdr>
                    <w:top w:val="none" w:sz="0" w:space="0" w:color="auto"/>
                    <w:left w:val="none" w:sz="0" w:space="0" w:color="auto"/>
                    <w:bottom w:val="none" w:sz="0" w:space="0" w:color="auto"/>
                    <w:right w:val="none" w:sz="0" w:space="0" w:color="auto"/>
                  </w:divBdr>
                </w:div>
                <w:div w:id="1379280343">
                  <w:marLeft w:val="0"/>
                  <w:marRight w:val="0"/>
                  <w:marTop w:val="0"/>
                  <w:marBottom w:val="0"/>
                  <w:divBdr>
                    <w:top w:val="none" w:sz="0" w:space="0" w:color="auto"/>
                    <w:left w:val="none" w:sz="0" w:space="0" w:color="auto"/>
                    <w:bottom w:val="none" w:sz="0" w:space="0" w:color="auto"/>
                    <w:right w:val="none" w:sz="0" w:space="0" w:color="auto"/>
                  </w:divBdr>
                </w:div>
              </w:divsChild>
            </w:div>
            <w:div w:id="1014768511">
              <w:marLeft w:val="0"/>
              <w:marRight w:val="0"/>
              <w:marTop w:val="0"/>
              <w:marBottom w:val="0"/>
              <w:divBdr>
                <w:top w:val="none" w:sz="0" w:space="0" w:color="auto"/>
                <w:left w:val="none" w:sz="0" w:space="0" w:color="auto"/>
                <w:bottom w:val="none" w:sz="0" w:space="0" w:color="auto"/>
                <w:right w:val="none" w:sz="0" w:space="0" w:color="auto"/>
              </w:divBdr>
              <w:divsChild>
                <w:div w:id="1569418606">
                  <w:marLeft w:val="0"/>
                  <w:marRight w:val="0"/>
                  <w:marTop w:val="0"/>
                  <w:marBottom w:val="0"/>
                  <w:divBdr>
                    <w:top w:val="none" w:sz="0" w:space="0" w:color="auto"/>
                    <w:left w:val="none" w:sz="0" w:space="0" w:color="auto"/>
                    <w:bottom w:val="none" w:sz="0" w:space="0" w:color="auto"/>
                    <w:right w:val="none" w:sz="0" w:space="0" w:color="auto"/>
                  </w:divBdr>
                </w:div>
              </w:divsChild>
            </w:div>
            <w:div w:id="1015116153">
              <w:marLeft w:val="0"/>
              <w:marRight w:val="0"/>
              <w:marTop w:val="0"/>
              <w:marBottom w:val="0"/>
              <w:divBdr>
                <w:top w:val="none" w:sz="0" w:space="0" w:color="auto"/>
                <w:left w:val="none" w:sz="0" w:space="0" w:color="auto"/>
                <w:bottom w:val="none" w:sz="0" w:space="0" w:color="auto"/>
                <w:right w:val="none" w:sz="0" w:space="0" w:color="auto"/>
              </w:divBdr>
              <w:divsChild>
                <w:div w:id="957445280">
                  <w:marLeft w:val="0"/>
                  <w:marRight w:val="0"/>
                  <w:marTop w:val="0"/>
                  <w:marBottom w:val="0"/>
                  <w:divBdr>
                    <w:top w:val="none" w:sz="0" w:space="0" w:color="auto"/>
                    <w:left w:val="none" w:sz="0" w:space="0" w:color="auto"/>
                    <w:bottom w:val="none" w:sz="0" w:space="0" w:color="auto"/>
                    <w:right w:val="none" w:sz="0" w:space="0" w:color="auto"/>
                  </w:divBdr>
                </w:div>
              </w:divsChild>
            </w:div>
            <w:div w:id="1034884225">
              <w:marLeft w:val="0"/>
              <w:marRight w:val="0"/>
              <w:marTop w:val="0"/>
              <w:marBottom w:val="0"/>
              <w:divBdr>
                <w:top w:val="none" w:sz="0" w:space="0" w:color="auto"/>
                <w:left w:val="none" w:sz="0" w:space="0" w:color="auto"/>
                <w:bottom w:val="none" w:sz="0" w:space="0" w:color="auto"/>
                <w:right w:val="none" w:sz="0" w:space="0" w:color="auto"/>
              </w:divBdr>
            </w:div>
            <w:div w:id="1042897340">
              <w:marLeft w:val="0"/>
              <w:marRight w:val="0"/>
              <w:marTop w:val="0"/>
              <w:marBottom w:val="0"/>
              <w:divBdr>
                <w:top w:val="none" w:sz="0" w:space="0" w:color="auto"/>
                <w:left w:val="none" w:sz="0" w:space="0" w:color="auto"/>
                <w:bottom w:val="none" w:sz="0" w:space="0" w:color="auto"/>
                <w:right w:val="none" w:sz="0" w:space="0" w:color="auto"/>
              </w:divBdr>
              <w:divsChild>
                <w:div w:id="602347770">
                  <w:marLeft w:val="0"/>
                  <w:marRight w:val="0"/>
                  <w:marTop w:val="0"/>
                  <w:marBottom w:val="0"/>
                  <w:divBdr>
                    <w:top w:val="none" w:sz="0" w:space="0" w:color="auto"/>
                    <w:left w:val="none" w:sz="0" w:space="0" w:color="auto"/>
                    <w:bottom w:val="none" w:sz="0" w:space="0" w:color="auto"/>
                    <w:right w:val="none" w:sz="0" w:space="0" w:color="auto"/>
                  </w:divBdr>
                </w:div>
              </w:divsChild>
            </w:div>
            <w:div w:id="1066565065">
              <w:marLeft w:val="0"/>
              <w:marRight w:val="0"/>
              <w:marTop w:val="0"/>
              <w:marBottom w:val="0"/>
              <w:divBdr>
                <w:top w:val="none" w:sz="0" w:space="0" w:color="auto"/>
                <w:left w:val="none" w:sz="0" w:space="0" w:color="auto"/>
                <w:bottom w:val="none" w:sz="0" w:space="0" w:color="auto"/>
                <w:right w:val="none" w:sz="0" w:space="0" w:color="auto"/>
              </w:divBdr>
              <w:divsChild>
                <w:div w:id="217597726">
                  <w:marLeft w:val="0"/>
                  <w:marRight w:val="0"/>
                  <w:marTop w:val="0"/>
                  <w:marBottom w:val="0"/>
                  <w:divBdr>
                    <w:top w:val="none" w:sz="0" w:space="0" w:color="auto"/>
                    <w:left w:val="none" w:sz="0" w:space="0" w:color="auto"/>
                    <w:bottom w:val="none" w:sz="0" w:space="0" w:color="auto"/>
                    <w:right w:val="none" w:sz="0" w:space="0" w:color="auto"/>
                  </w:divBdr>
                </w:div>
                <w:div w:id="1409233221">
                  <w:marLeft w:val="0"/>
                  <w:marRight w:val="0"/>
                  <w:marTop w:val="0"/>
                  <w:marBottom w:val="0"/>
                  <w:divBdr>
                    <w:top w:val="none" w:sz="0" w:space="0" w:color="auto"/>
                    <w:left w:val="none" w:sz="0" w:space="0" w:color="auto"/>
                    <w:bottom w:val="none" w:sz="0" w:space="0" w:color="auto"/>
                    <w:right w:val="none" w:sz="0" w:space="0" w:color="auto"/>
                  </w:divBdr>
                </w:div>
              </w:divsChild>
            </w:div>
            <w:div w:id="1076395249">
              <w:marLeft w:val="0"/>
              <w:marRight w:val="0"/>
              <w:marTop w:val="0"/>
              <w:marBottom w:val="0"/>
              <w:divBdr>
                <w:top w:val="none" w:sz="0" w:space="0" w:color="auto"/>
                <w:left w:val="none" w:sz="0" w:space="0" w:color="auto"/>
                <w:bottom w:val="none" w:sz="0" w:space="0" w:color="auto"/>
                <w:right w:val="none" w:sz="0" w:space="0" w:color="auto"/>
              </w:divBdr>
            </w:div>
            <w:div w:id="1101147450">
              <w:marLeft w:val="0"/>
              <w:marRight w:val="0"/>
              <w:marTop w:val="0"/>
              <w:marBottom w:val="0"/>
              <w:divBdr>
                <w:top w:val="none" w:sz="0" w:space="0" w:color="auto"/>
                <w:left w:val="none" w:sz="0" w:space="0" w:color="auto"/>
                <w:bottom w:val="none" w:sz="0" w:space="0" w:color="auto"/>
                <w:right w:val="none" w:sz="0" w:space="0" w:color="auto"/>
              </w:divBdr>
              <w:divsChild>
                <w:div w:id="655256685">
                  <w:marLeft w:val="0"/>
                  <w:marRight w:val="0"/>
                  <w:marTop w:val="0"/>
                  <w:marBottom w:val="0"/>
                  <w:divBdr>
                    <w:top w:val="none" w:sz="0" w:space="0" w:color="auto"/>
                    <w:left w:val="none" w:sz="0" w:space="0" w:color="auto"/>
                    <w:bottom w:val="none" w:sz="0" w:space="0" w:color="auto"/>
                    <w:right w:val="none" w:sz="0" w:space="0" w:color="auto"/>
                  </w:divBdr>
                </w:div>
              </w:divsChild>
            </w:div>
            <w:div w:id="1134059667">
              <w:marLeft w:val="0"/>
              <w:marRight w:val="0"/>
              <w:marTop w:val="0"/>
              <w:marBottom w:val="0"/>
              <w:divBdr>
                <w:top w:val="none" w:sz="0" w:space="0" w:color="auto"/>
                <w:left w:val="none" w:sz="0" w:space="0" w:color="auto"/>
                <w:bottom w:val="none" w:sz="0" w:space="0" w:color="auto"/>
                <w:right w:val="none" w:sz="0" w:space="0" w:color="auto"/>
              </w:divBdr>
              <w:divsChild>
                <w:div w:id="1351418995">
                  <w:marLeft w:val="0"/>
                  <w:marRight w:val="0"/>
                  <w:marTop w:val="0"/>
                  <w:marBottom w:val="0"/>
                  <w:divBdr>
                    <w:top w:val="none" w:sz="0" w:space="0" w:color="auto"/>
                    <w:left w:val="none" w:sz="0" w:space="0" w:color="auto"/>
                    <w:bottom w:val="none" w:sz="0" w:space="0" w:color="auto"/>
                    <w:right w:val="none" w:sz="0" w:space="0" w:color="auto"/>
                  </w:divBdr>
                </w:div>
              </w:divsChild>
            </w:div>
            <w:div w:id="1140540173">
              <w:marLeft w:val="0"/>
              <w:marRight w:val="0"/>
              <w:marTop w:val="0"/>
              <w:marBottom w:val="0"/>
              <w:divBdr>
                <w:top w:val="none" w:sz="0" w:space="0" w:color="auto"/>
                <w:left w:val="none" w:sz="0" w:space="0" w:color="auto"/>
                <w:bottom w:val="none" w:sz="0" w:space="0" w:color="auto"/>
                <w:right w:val="none" w:sz="0" w:space="0" w:color="auto"/>
              </w:divBdr>
              <w:divsChild>
                <w:div w:id="840000961">
                  <w:marLeft w:val="0"/>
                  <w:marRight w:val="0"/>
                  <w:marTop w:val="0"/>
                  <w:marBottom w:val="0"/>
                  <w:divBdr>
                    <w:top w:val="none" w:sz="0" w:space="0" w:color="auto"/>
                    <w:left w:val="none" w:sz="0" w:space="0" w:color="auto"/>
                    <w:bottom w:val="none" w:sz="0" w:space="0" w:color="auto"/>
                    <w:right w:val="none" w:sz="0" w:space="0" w:color="auto"/>
                  </w:divBdr>
                </w:div>
              </w:divsChild>
            </w:div>
            <w:div w:id="1144544758">
              <w:marLeft w:val="0"/>
              <w:marRight w:val="0"/>
              <w:marTop w:val="0"/>
              <w:marBottom w:val="0"/>
              <w:divBdr>
                <w:top w:val="none" w:sz="0" w:space="0" w:color="auto"/>
                <w:left w:val="none" w:sz="0" w:space="0" w:color="auto"/>
                <w:bottom w:val="none" w:sz="0" w:space="0" w:color="auto"/>
                <w:right w:val="none" w:sz="0" w:space="0" w:color="auto"/>
              </w:divBdr>
              <w:divsChild>
                <w:div w:id="1785995531">
                  <w:marLeft w:val="0"/>
                  <w:marRight w:val="0"/>
                  <w:marTop w:val="0"/>
                  <w:marBottom w:val="0"/>
                  <w:divBdr>
                    <w:top w:val="none" w:sz="0" w:space="0" w:color="auto"/>
                    <w:left w:val="none" w:sz="0" w:space="0" w:color="auto"/>
                    <w:bottom w:val="none" w:sz="0" w:space="0" w:color="auto"/>
                    <w:right w:val="none" w:sz="0" w:space="0" w:color="auto"/>
                  </w:divBdr>
                </w:div>
              </w:divsChild>
            </w:div>
            <w:div w:id="1189832538">
              <w:marLeft w:val="0"/>
              <w:marRight w:val="0"/>
              <w:marTop w:val="0"/>
              <w:marBottom w:val="0"/>
              <w:divBdr>
                <w:top w:val="none" w:sz="0" w:space="0" w:color="auto"/>
                <w:left w:val="none" w:sz="0" w:space="0" w:color="auto"/>
                <w:bottom w:val="none" w:sz="0" w:space="0" w:color="auto"/>
                <w:right w:val="none" w:sz="0" w:space="0" w:color="auto"/>
              </w:divBdr>
              <w:divsChild>
                <w:div w:id="1008214821">
                  <w:marLeft w:val="0"/>
                  <w:marRight w:val="0"/>
                  <w:marTop w:val="0"/>
                  <w:marBottom w:val="0"/>
                  <w:divBdr>
                    <w:top w:val="none" w:sz="0" w:space="0" w:color="auto"/>
                    <w:left w:val="none" w:sz="0" w:space="0" w:color="auto"/>
                    <w:bottom w:val="none" w:sz="0" w:space="0" w:color="auto"/>
                    <w:right w:val="none" w:sz="0" w:space="0" w:color="auto"/>
                  </w:divBdr>
                </w:div>
              </w:divsChild>
            </w:div>
            <w:div w:id="1200555682">
              <w:marLeft w:val="0"/>
              <w:marRight w:val="0"/>
              <w:marTop w:val="0"/>
              <w:marBottom w:val="0"/>
              <w:divBdr>
                <w:top w:val="none" w:sz="0" w:space="0" w:color="auto"/>
                <w:left w:val="none" w:sz="0" w:space="0" w:color="auto"/>
                <w:bottom w:val="none" w:sz="0" w:space="0" w:color="auto"/>
                <w:right w:val="none" w:sz="0" w:space="0" w:color="auto"/>
              </w:divBdr>
            </w:div>
            <w:div w:id="1204094853">
              <w:marLeft w:val="0"/>
              <w:marRight w:val="0"/>
              <w:marTop w:val="0"/>
              <w:marBottom w:val="0"/>
              <w:divBdr>
                <w:top w:val="none" w:sz="0" w:space="0" w:color="auto"/>
                <w:left w:val="none" w:sz="0" w:space="0" w:color="auto"/>
                <w:bottom w:val="none" w:sz="0" w:space="0" w:color="auto"/>
                <w:right w:val="none" w:sz="0" w:space="0" w:color="auto"/>
              </w:divBdr>
              <w:divsChild>
                <w:div w:id="1130593798">
                  <w:marLeft w:val="0"/>
                  <w:marRight w:val="0"/>
                  <w:marTop w:val="0"/>
                  <w:marBottom w:val="0"/>
                  <w:divBdr>
                    <w:top w:val="none" w:sz="0" w:space="0" w:color="auto"/>
                    <w:left w:val="none" w:sz="0" w:space="0" w:color="auto"/>
                    <w:bottom w:val="none" w:sz="0" w:space="0" w:color="auto"/>
                    <w:right w:val="none" w:sz="0" w:space="0" w:color="auto"/>
                  </w:divBdr>
                </w:div>
              </w:divsChild>
            </w:div>
            <w:div w:id="1205096621">
              <w:marLeft w:val="0"/>
              <w:marRight w:val="0"/>
              <w:marTop w:val="0"/>
              <w:marBottom w:val="0"/>
              <w:divBdr>
                <w:top w:val="none" w:sz="0" w:space="0" w:color="auto"/>
                <w:left w:val="none" w:sz="0" w:space="0" w:color="auto"/>
                <w:bottom w:val="none" w:sz="0" w:space="0" w:color="auto"/>
                <w:right w:val="none" w:sz="0" w:space="0" w:color="auto"/>
              </w:divBdr>
              <w:divsChild>
                <w:div w:id="272712100">
                  <w:marLeft w:val="0"/>
                  <w:marRight w:val="0"/>
                  <w:marTop w:val="0"/>
                  <w:marBottom w:val="0"/>
                  <w:divBdr>
                    <w:top w:val="none" w:sz="0" w:space="0" w:color="auto"/>
                    <w:left w:val="none" w:sz="0" w:space="0" w:color="auto"/>
                    <w:bottom w:val="none" w:sz="0" w:space="0" w:color="auto"/>
                    <w:right w:val="none" w:sz="0" w:space="0" w:color="auto"/>
                  </w:divBdr>
                </w:div>
                <w:div w:id="1030910192">
                  <w:marLeft w:val="0"/>
                  <w:marRight w:val="0"/>
                  <w:marTop w:val="0"/>
                  <w:marBottom w:val="0"/>
                  <w:divBdr>
                    <w:top w:val="none" w:sz="0" w:space="0" w:color="auto"/>
                    <w:left w:val="none" w:sz="0" w:space="0" w:color="auto"/>
                    <w:bottom w:val="none" w:sz="0" w:space="0" w:color="auto"/>
                    <w:right w:val="none" w:sz="0" w:space="0" w:color="auto"/>
                  </w:divBdr>
                </w:div>
              </w:divsChild>
            </w:div>
            <w:div w:id="1212376219">
              <w:marLeft w:val="0"/>
              <w:marRight w:val="0"/>
              <w:marTop w:val="0"/>
              <w:marBottom w:val="0"/>
              <w:divBdr>
                <w:top w:val="none" w:sz="0" w:space="0" w:color="auto"/>
                <w:left w:val="none" w:sz="0" w:space="0" w:color="auto"/>
                <w:bottom w:val="none" w:sz="0" w:space="0" w:color="auto"/>
                <w:right w:val="none" w:sz="0" w:space="0" w:color="auto"/>
              </w:divBdr>
            </w:div>
            <w:div w:id="1235970609">
              <w:marLeft w:val="0"/>
              <w:marRight w:val="0"/>
              <w:marTop w:val="0"/>
              <w:marBottom w:val="0"/>
              <w:divBdr>
                <w:top w:val="none" w:sz="0" w:space="0" w:color="auto"/>
                <w:left w:val="none" w:sz="0" w:space="0" w:color="auto"/>
                <w:bottom w:val="none" w:sz="0" w:space="0" w:color="auto"/>
                <w:right w:val="none" w:sz="0" w:space="0" w:color="auto"/>
              </w:divBdr>
            </w:div>
            <w:div w:id="1241669822">
              <w:marLeft w:val="0"/>
              <w:marRight w:val="0"/>
              <w:marTop w:val="0"/>
              <w:marBottom w:val="0"/>
              <w:divBdr>
                <w:top w:val="none" w:sz="0" w:space="0" w:color="auto"/>
                <w:left w:val="none" w:sz="0" w:space="0" w:color="auto"/>
                <w:bottom w:val="none" w:sz="0" w:space="0" w:color="auto"/>
                <w:right w:val="none" w:sz="0" w:space="0" w:color="auto"/>
              </w:divBdr>
            </w:div>
            <w:div w:id="1251156772">
              <w:marLeft w:val="0"/>
              <w:marRight w:val="0"/>
              <w:marTop w:val="0"/>
              <w:marBottom w:val="0"/>
              <w:divBdr>
                <w:top w:val="none" w:sz="0" w:space="0" w:color="auto"/>
                <w:left w:val="none" w:sz="0" w:space="0" w:color="auto"/>
                <w:bottom w:val="none" w:sz="0" w:space="0" w:color="auto"/>
                <w:right w:val="none" w:sz="0" w:space="0" w:color="auto"/>
              </w:divBdr>
              <w:divsChild>
                <w:div w:id="933635714">
                  <w:marLeft w:val="0"/>
                  <w:marRight w:val="0"/>
                  <w:marTop w:val="0"/>
                  <w:marBottom w:val="0"/>
                  <w:divBdr>
                    <w:top w:val="none" w:sz="0" w:space="0" w:color="auto"/>
                    <w:left w:val="none" w:sz="0" w:space="0" w:color="auto"/>
                    <w:bottom w:val="none" w:sz="0" w:space="0" w:color="auto"/>
                    <w:right w:val="none" w:sz="0" w:space="0" w:color="auto"/>
                  </w:divBdr>
                </w:div>
              </w:divsChild>
            </w:div>
            <w:div w:id="1258488874">
              <w:marLeft w:val="0"/>
              <w:marRight w:val="0"/>
              <w:marTop w:val="0"/>
              <w:marBottom w:val="0"/>
              <w:divBdr>
                <w:top w:val="none" w:sz="0" w:space="0" w:color="auto"/>
                <w:left w:val="none" w:sz="0" w:space="0" w:color="auto"/>
                <w:bottom w:val="none" w:sz="0" w:space="0" w:color="auto"/>
                <w:right w:val="none" w:sz="0" w:space="0" w:color="auto"/>
              </w:divBdr>
            </w:div>
            <w:div w:id="1259093339">
              <w:marLeft w:val="0"/>
              <w:marRight w:val="0"/>
              <w:marTop w:val="0"/>
              <w:marBottom w:val="0"/>
              <w:divBdr>
                <w:top w:val="none" w:sz="0" w:space="0" w:color="auto"/>
                <w:left w:val="none" w:sz="0" w:space="0" w:color="auto"/>
                <w:bottom w:val="none" w:sz="0" w:space="0" w:color="auto"/>
                <w:right w:val="none" w:sz="0" w:space="0" w:color="auto"/>
              </w:divBdr>
            </w:div>
            <w:div w:id="1290092075">
              <w:marLeft w:val="0"/>
              <w:marRight w:val="0"/>
              <w:marTop w:val="0"/>
              <w:marBottom w:val="0"/>
              <w:divBdr>
                <w:top w:val="none" w:sz="0" w:space="0" w:color="auto"/>
                <w:left w:val="none" w:sz="0" w:space="0" w:color="auto"/>
                <w:bottom w:val="none" w:sz="0" w:space="0" w:color="auto"/>
                <w:right w:val="none" w:sz="0" w:space="0" w:color="auto"/>
              </w:divBdr>
              <w:divsChild>
                <w:div w:id="735670339">
                  <w:marLeft w:val="0"/>
                  <w:marRight w:val="0"/>
                  <w:marTop w:val="0"/>
                  <w:marBottom w:val="0"/>
                  <w:divBdr>
                    <w:top w:val="none" w:sz="0" w:space="0" w:color="auto"/>
                    <w:left w:val="none" w:sz="0" w:space="0" w:color="auto"/>
                    <w:bottom w:val="none" w:sz="0" w:space="0" w:color="auto"/>
                    <w:right w:val="none" w:sz="0" w:space="0" w:color="auto"/>
                  </w:divBdr>
                </w:div>
                <w:div w:id="1680933113">
                  <w:marLeft w:val="0"/>
                  <w:marRight w:val="0"/>
                  <w:marTop w:val="0"/>
                  <w:marBottom w:val="0"/>
                  <w:divBdr>
                    <w:top w:val="none" w:sz="0" w:space="0" w:color="auto"/>
                    <w:left w:val="none" w:sz="0" w:space="0" w:color="auto"/>
                    <w:bottom w:val="none" w:sz="0" w:space="0" w:color="auto"/>
                    <w:right w:val="none" w:sz="0" w:space="0" w:color="auto"/>
                  </w:divBdr>
                </w:div>
              </w:divsChild>
            </w:div>
            <w:div w:id="1290817600">
              <w:marLeft w:val="0"/>
              <w:marRight w:val="0"/>
              <w:marTop w:val="0"/>
              <w:marBottom w:val="0"/>
              <w:divBdr>
                <w:top w:val="none" w:sz="0" w:space="0" w:color="auto"/>
                <w:left w:val="none" w:sz="0" w:space="0" w:color="auto"/>
                <w:bottom w:val="none" w:sz="0" w:space="0" w:color="auto"/>
                <w:right w:val="none" w:sz="0" w:space="0" w:color="auto"/>
              </w:divBdr>
              <w:divsChild>
                <w:div w:id="401099423">
                  <w:marLeft w:val="0"/>
                  <w:marRight w:val="0"/>
                  <w:marTop w:val="0"/>
                  <w:marBottom w:val="0"/>
                  <w:divBdr>
                    <w:top w:val="none" w:sz="0" w:space="0" w:color="auto"/>
                    <w:left w:val="none" w:sz="0" w:space="0" w:color="auto"/>
                    <w:bottom w:val="none" w:sz="0" w:space="0" w:color="auto"/>
                    <w:right w:val="none" w:sz="0" w:space="0" w:color="auto"/>
                  </w:divBdr>
                </w:div>
                <w:div w:id="611285565">
                  <w:marLeft w:val="0"/>
                  <w:marRight w:val="0"/>
                  <w:marTop w:val="0"/>
                  <w:marBottom w:val="0"/>
                  <w:divBdr>
                    <w:top w:val="none" w:sz="0" w:space="0" w:color="auto"/>
                    <w:left w:val="none" w:sz="0" w:space="0" w:color="auto"/>
                    <w:bottom w:val="none" w:sz="0" w:space="0" w:color="auto"/>
                    <w:right w:val="none" w:sz="0" w:space="0" w:color="auto"/>
                  </w:divBdr>
                </w:div>
              </w:divsChild>
            </w:div>
            <w:div w:id="1295063890">
              <w:marLeft w:val="0"/>
              <w:marRight w:val="0"/>
              <w:marTop w:val="0"/>
              <w:marBottom w:val="0"/>
              <w:divBdr>
                <w:top w:val="none" w:sz="0" w:space="0" w:color="auto"/>
                <w:left w:val="none" w:sz="0" w:space="0" w:color="auto"/>
                <w:bottom w:val="none" w:sz="0" w:space="0" w:color="auto"/>
                <w:right w:val="none" w:sz="0" w:space="0" w:color="auto"/>
              </w:divBdr>
              <w:divsChild>
                <w:div w:id="728917782">
                  <w:marLeft w:val="0"/>
                  <w:marRight w:val="0"/>
                  <w:marTop w:val="0"/>
                  <w:marBottom w:val="0"/>
                  <w:divBdr>
                    <w:top w:val="none" w:sz="0" w:space="0" w:color="auto"/>
                    <w:left w:val="none" w:sz="0" w:space="0" w:color="auto"/>
                    <w:bottom w:val="none" w:sz="0" w:space="0" w:color="auto"/>
                    <w:right w:val="none" w:sz="0" w:space="0" w:color="auto"/>
                  </w:divBdr>
                </w:div>
                <w:div w:id="1424766163">
                  <w:marLeft w:val="0"/>
                  <w:marRight w:val="0"/>
                  <w:marTop w:val="0"/>
                  <w:marBottom w:val="0"/>
                  <w:divBdr>
                    <w:top w:val="none" w:sz="0" w:space="0" w:color="auto"/>
                    <w:left w:val="none" w:sz="0" w:space="0" w:color="auto"/>
                    <w:bottom w:val="none" w:sz="0" w:space="0" w:color="auto"/>
                    <w:right w:val="none" w:sz="0" w:space="0" w:color="auto"/>
                  </w:divBdr>
                </w:div>
              </w:divsChild>
            </w:div>
            <w:div w:id="1301881496">
              <w:marLeft w:val="0"/>
              <w:marRight w:val="0"/>
              <w:marTop w:val="0"/>
              <w:marBottom w:val="0"/>
              <w:divBdr>
                <w:top w:val="none" w:sz="0" w:space="0" w:color="auto"/>
                <w:left w:val="none" w:sz="0" w:space="0" w:color="auto"/>
                <w:bottom w:val="none" w:sz="0" w:space="0" w:color="auto"/>
                <w:right w:val="none" w:sz="0" w:space="0" w:color="auto"/>
              </w:divBdr>
              <w:divsChild>
                <w:div w:id="172303354">
                  <w:marLeft w:val="0"/>
                  <w:marRight w:val="0"/>
                  <w:marTop w:val="0"/>
                  <w:marBottom w:val="0"/>
                  <w:divBdr>
                    <w:top w:val="none" w:sz="0" w:space="0" w:color="auto"/>
                    <w:left w:val="none" w:sz="0" w:space="0" w:color="auto"/>
                    <w:bottom w:val="none" w:sz="0" w:space="0" w:color="auto"/>
                    <w:right w:val="none" w:sz="0" w:space="0" w:color="auto"/>
                  </w:divBdr>
                  <w:divsChild>
                    <w:div w:id="49422999">
                      <w:marLeft w:val="0"/>
                      <w:marRight w:val="0"/>
                      <w:marTop w:val="0"/>
                      <w:marBottom w:val="0"/>
                      <w:divBdr>
                        <w:top w:val="none" w:sz="0" w:space="0" w:color="auto"/>
                        <w:left w:val="none" w:sz="0" w:space="0" w:color="auto"/>
                        <w:bottom w:val="none" w:sz="0" w:space="0" w:color="auto"/>
                        <w:right w:val="none" w:sz="0" w:space="0" w:color="auto"/>
                      </w:divBdr>
                    </w:div>
                    <w:div w:id="193421400">
                      <w:marLeft w:val="0"/>
                      <w:marRight w:val="0"/>
                      <w:marTop w:val="0"/>
                      <w:marBottom w:val="0"/>
                      <w:divBdr>
                        <w:top w:val="none" w:sz="0" w:space="0" w:color="auto"/>
                        <w:left w:val="none" w:sz="0" w:space="0" w:color="auto"/>
                        <w:bottom w:val="none" w:sz="0" w:space="0" w:color="auto"/>
                        <w:right w:val="none" w:sz="0" w:space="0" w:color="auto"/>
                      </w:divBdr>
                    </w:div>
                    <w:div w:id="259216986">
                      <w:marLeft w:val="0"/>
                      <w:marRight w:val="0"/>
                      <w:marTop w:val="0"/>
                      <w:marBottom w:val="0"/>
                      <w:divBdr>
                        <w:top w:val="none" w:sz="0" w:space="0" w:color="auto"/>
                        <w:left w:val="none" w:sz="0" w:space="0" w:color="auto"/>
                        <w:bottom w:val="none" w:sz="0" w:space="0" w:color="auto"/>
                        <w:right w:val="none" w:sz="0" w:space="0" w:color="auto"/>
                      </w:divBdr>
                    </w:div>
                    <w:div w:id="280653465">
                      <w:marLeft w:val="0"/>
                      <w:marRight w:val="0"/>
                      <w:marTop w:val="0"/>
                      <w:marBottom w:val="0"/>
                      <w:divBdr>
                        <w:top w:val="none" w:sz="0" w:space="0" w:color="auto"/>
                        <w:left w:val="none" w:sz="0" w:space="0" w:color="auto"/>
                        <w:bottom w:val="none" w:sz="0" w:space="0" w:color="auto"/>
                        <w:right w:val="none" w:sz="0" w:space="0" w:color="auto"/>
                      </w:divBdr>
                    </w:div>
                    <w:div w:id="523330635">
                      <w:marLeft w:val="0"/>
                      <w:marRight w:val="0"/>
                      <w:marTop w:val="0"/>
                      <w:marBottom w:val="0"/>
                      <w:divBdr>
                        <w:top w:val="none" w:sz="0" w:space="0" w:color="auto"/>
                        <w:left w:val="none" w:sz="0" w:space="0" w:color="auto"/>
                        <w:bottom w:val="none" w:sz="0" w:space="0" w:color="auto"/>
                        <w:right w:val="none" w:sz="0" w:space="0" w:color="auto"/>
                      </w:divBdr>
                    </w:div>
                    <w:div w:id="564297328">
                      <w:marLeft w:val="0"/>
                      <w:marRight w:val="0"/>
                      <w:marTop w:val="0"/>
                      <w:marBottom w:val="0"/>
                      <w:divBdr>
                        <w:top w:val="none" w:sz="0" w:space="0" w:color="auto"/>
                        <w:left w:val="none" w:sz="0" w:space="0" w:color="auto"/>
                        <w:bottom w:val="none" w:sz="0" w:space="0" w:color="auto"/>
                        <w:right w:val="none" w:sz="0" w:space="0" w:color="auto"/>
                      </w:divBdr>
                    </w:div>
                    <w:div w:id="565997066">
                      <w:marLeft w:val="0"/>
                      <w:marRight w:val="0"/>
                      <w:marTop w:val="0"/>
                      <w:marBottom w:val="0"/>
                      <w:divBdr>
                        <w:top w:val="none" w:sz="0" w:space="0" w:color="auto"/>
                        <w:left w:val="none" w:sz="0" w:space="0" w:color="auto"/>
                        <w:bottom w:val="none" w:sz="0" w:space="0" w:color="auto"/>
                        <w:right w:val="none" w:sz="0" w:space="0" w:color="auto"/>
                      </w:divBdr>
                    </w:div>
                    <w:div w:id="587931926">
                      <w:marLeft w:val="0"/>
                      <w:marRight w:val="0"/>
                      <w:marTop w:val="0"/>
                      <w:marBottom w:val="0"/>
                      <w:divBdr>
                        <w:top w:val="none" w:sz="0" w:space="0" w:color="auto"/>
                        <w:left w:val="none" w:sz="0" w:space="0" w:color="auto"/>
                        <w:bottom w:val="none" w:sz="0" w:space="0" w:color="auto"/>
                        <w:right w:val="none" w:sz="0" w:space="0" w:color="auto"/>
                      </w:divBdr>
                    </w:div>
                    <w:div w:id="606155153">
                      <w:marLeft w:val="0"/>
                      <w:marRight w:val="0"/>
                      <w:marTop w:val="0"/>
                      <w:marBottom w:val="0"/>
                      <w:divBdr>
                        <w:top w:val="none" w:sz="0" w:space="0" w:color="auto"/>
                        <w:left w:val="none" w:sz="0" w:space="0" w:color="auto"/>
                        <w:bottom w:val="none" w:sz="0" w:space="0" w:color="auto"/>
                        <w:right w:val="none" w:sz="0" w:space="0" w:color="auto"/>
                      </w:divBdr>
                    </w:div>
                    <w:div w:id="613943433">
                      <w:marLeft w:val="0"/>
                      <w:marRight w:val="0"/>
                      <w:marTop w:val="0"/>
                      <w:marBottom w:val="0"/>
                      <w:divBdr>
                        <w:top w:val="none" w:sz="0" w:space="0" w:color="auto"/>
                        <w:left w:val="none" w:sz="0" w:space="0" w:color="auto"/>
                        <w:bottom w:val="none" w:sz="0" w:space="0" w:color="auto"/>
                        <w:right w:val="none" w:sz="0" w:space="0" w:color="auto"/>
                      </w:divBdr>
                    </w:div>
                    <w:div w:id="845636841">
                      <w:marLeft w:val="0"/>
                      <w:marRight w:val="0"/>
                      <w:marTop w:val="0"/>
                      <w:marBottom w:val="0"/>
                      <w:divBdr>
                        <w:top w:val="none" w:sz="0" w:space="0" w:color="auto"/>
                        <w:left w:val="none" w:sz="0" w:space="0" w:color="auto"/>
                        <w:bottom w:val="none" w:sz="0" w:space="0" w:color="auto"/>
                        <w:right w:val="none" w:sz="0" w:space="0" w:color="auto"/>
                      </w:divBdr>
                    </w:div>
                    <w:div w:id="1019241519">
                      <w:marLeft w:val="0"/>
                      <w:marRight w:val="0"/>
                      <w:marTop w:val="0"/>
                      <w:marBottom w:val="0"/>
                      <w:divBdr>
                        <w:top w:val="none" w:sz="0" w:space="0" w:color="auto"/>
                        <w:left w:val="none" w:sz="0" w:space="0" w:color="auto"/>
                        <w:bottom w:val="none" w:sz="0" w:space="0" w:color="auto"/>
                        <w:right w:val="none" w:sz="0" w:space="0" w:color="auto"/>
                      </w:divBdr>
                    </w:div>
                    <w:div w:id="1074087935">
                      <w:marLeft w:val="0"/>
                      <w:marRight w:val="0"/>
                      <w:marTop w:val="0"/>
                      <w:marBottom w:val="0"/>
                      <w:divBdr>
                        <w:top w:val="none" w:sz="0" w:space="0" w:color="auto"/>
                        <w:left w:val="none" w:sz="0" w:space="0" w:color="auto"/>
                        <w:bottom w:val="none" w:sz="0" w:space="0" w:color="auto"/>
                        <w:right w:val="none" w:sz="0" w:space="0" w:color="auto"/>
                      </w:divBdr>
                    </w:div>
                    <w:div w:id="1119031908">
                      <w:marLeft w:val="0"/>
                      <w:marRight w:val="0"/>
                      <w:marTop w:val="0"/>
                      <w:marBottom w:val="0"/>
                      <w:divBdr>
                        <w:top w:val="none" w:sz="0" w:space="0" w:color="auto"/>
                        <w:left w:val="none" w:sz="0" w:space="0" w:color="auto"/>
                        <w:bottom w:val="none" w:sz="0" w:space="0" w:color="auto"/>
                        <w:right w:val="none" w:sz="0" w:space="0" w:color="auto"/>
                      </w:divBdr>
                    </w:div>
                    <w:div w:id="1229880968">
                      <w:marLeft w:val="0"/>
                      <w:marRight w:val="0"/>
                      <w:marTop w:val="0"/>
                      <w:marBottom w:val="0"/>
                      <w:divBdr>
                        <w:top w:val="none" w:sz="0" w:space="0" w:color="auto"/>
                        <w:left w:val="none" w:sz="0" w:space="0" w:color="auto"/>
                        <w:bottom w:val="none" w:sz="0" w:space="0" w:color="auto"/>
                        <w:right w:val="none" w:sz="0" w:space="0" w:color="auto"/>
                      </w:divBdr>
                    </w:div>
                    <w:div w:id="1340812789">
                      <w:marLeft w:val="0"/>
                      <w:marRight w:val="0"/>
                      <w:marTop w:val="0"/>
                      <w:marBottom w:val="0"/>
                      <w:divBdr>
                        <w:top w:val="none" w:sz="0" w:space="0" w:color="auto"/>
                        <w:left w:val="none" w:sz="0" w:space="0" w:color="auto"/>
                        <w:bottom w:val="none" w:sz="0" w:space="0" w:color="auto"/>
                        <w:right w:val="none" w:sz="0" w:space="0" w:color="auto"/>
                      </w:divBdr>
                    </w:div>
                    <w:div w:id="1377006383">
                      <w:marLeft w:val="0"/>
                      <w:marRight w:val="0"/>
                      <w:marTop w:val="0"/>
                      <w:marBottom w:val="0"/>
                      <w:divBdr>
                        <w:top w:val="none" w:sz="0" w:space="0" w:color="auto"/>
                        <w:left w:val="none" w:sz="0" w:space="0" w:color="auto"/>
                        <w:bottom w:val="none" w:sz="0" w:space="0" w:color="auto"/>
                        <w:right w:val="none" w:sz="0" w:space="0" w:color="auto"/>
                      </w:divBdr>
                    </w:div>
                    <w:div w:id="1453941248">
                      <w:marLeft w:val="0"/>
                      <w:marRight w:val="0"/>
                      <w:marTop w:val="0"/>
                      <w:marBottom w:val="0"/>
                      <w:divBdr>
                        <w:top w:val="none" w:sz="0" w:space="0" w:color="auto"/>
                        <w:left w:val="none" w:sz="0" w:space="0" w:color="auto"/>
                        <w:bottom w:val="none" w:sz="0" w:space="0" w:color="auto"/>
                        <w:right w:val="none" w:sz="0" w:space="0" w:color="auto"/>
                      </w:divBdr>
                    </w:div>
                    <w:div w:id="1575824002">
                      <w:marLeft w:val="0"/>
                      <w:marRight w:val="0"/>
                      <w:marTop w:val="0"/>
                      <w:marBottom w:val="0"/>
                      <w:divBdr>
                        <w:top w:val="none" w:sz="0" w:space="0" w:color="auto"/>
                        <w:left w:val="none" w:sz="0" w:space="0" w:color="auto"/>
                        <w:bottom w:val="none" w:sz="0" w:space="0" w:color="auto"/>
                        <w:right w:val="none" w:sz="0" w:space="0" w:color="auto"/>
                      </w:divBdr>
                    </w:div>
                    <w:div w:id="1779986586">
                      <w:marLeft w:val="0"/>
                      <w:marRight w:val="0"/>
                      <w:marTop w:val="0"/>
                      <w:marBottom w:val="0"/>
                      <w:divBdr>
                        <w:top w:val="none" w:sz="0" w:space="0" w:color="auto"/>
                        <w:left w:val="none" w:sz="0" w:space="0" w:color="auto"/>
                        <w:bottom w:val="none" w:sz="0" w:space="0" w:color="auto"/>
                        <w:right w:val="none" w:sz="0" w:space="0" w:color="auto"/>
                      </w:divBdr>
                    </w:div>
                    <w:div w:id="1798137775">
                      <w:marLeft w:val="0"/>
                      <w:marRight w:val="0"/>
                      <w:marTop w:val="0"/>
                      <w:marBottom w:val="0"/>
                      <w:divBdr>
                        <w:top w:val="none" w:sz="0" w:space="0" w:color="auto"/>
                        <w:left w:val="none" w:sz="0" w:space="0" w:color="auto"/>
                        <w:bottom w:val="none" w:sz="0" w:space="0" w:color="auto"/>
                        <w:right w:val="none" w:sz="0" w:space="0" w:color="auto"/>
                      </w:divBdr>
                    </w:div>
                    <w:div w:id="1931043837">
                      <w:marLeft w:val="0"/>
                      <w:marRight w:val="0"/>
                      <w:marTop w:val="0"/>
                      <w:marBottom w:val="0"/>
                      <w:divBdr>
                        <w:top w:val="none" w:sz="0" w:space="0" w:color="auto"/>
                        <w:left w:val="none" w:sz="0" w:space="0" w:color="auto"/>
                        <w:bottom w:val="none" w:sz="0" w:space="0" w:color="auto"/>
                        <w:right w:val="none" w:sz="0" w:space="0" w:color="auto"/>
                      </w:divBdr>
                    </w:div>
                    <w:div w:id="1977489258">
                      <w:marLeft w:val="0"/>
                      <w:marRight w:val="0"/>
                      <w:marTop w:val="0"/>
                      <w:marBottom w:val="0"/>
                      <w:divBdr>
                        <w:top w:val="none" w:sz="0" w:space="0" w:color="auto"/>
                        <w:left w:val="none" w:sz="0" w:space="0" w:color="auto"/>
                        <w:bottom w:val="none" w:sz="0" w:space="0" w:color="auto"/>
                        <w:right w:val="none" w:sz="0" w:space="0" w:color="auto"/>
                      </w:divBdr>
                    </w:div>
                    <w:div w:id="2054452576">
                      <w:marLeft w:val="0"/>
                      <w:marRight w:val="0"/>
                      <w:marTop w:val="0"/>
                      <w:marBottom w:val="0"/>
                      <w:divBdr>
                        <w:top w:val="none" w:sz="0" w:space="0" w:color="auto"/>
                        <w:left w:val="none" w:sz="0" w:space="0" w:color="auto"/>
                        <w:bottom w:val="none" w:sz="0" w:space="0" w:color="auto"/>
                        <w:right w:val="none" w:sz="0" w:space="0" w:color="auto"/>
                      </w:divBdr>
                    </w:div>
                    <w:div w:id="2130008204">
                      <w:marLeft w:val="0"/>
                      <w:marRight w:val="0"/>
                      <w:marTop w:val="0"/>
                      <w:marBottom w:val="0"/>
                      <w:divBdr>
                        <w:top w:val="none" w:sz="0" w:space="0" w:color="auto"/>
                        <w:left w:val="none" w:sz="0" w:space="0" w:color="auto"/>
                        <w:bottom w:val="none" w:sz="0" w:space="0" w:color="auto"/>
                        <w:right w:val="none" w:sz="0" w:space="0" w:color="auto"/>
                      </w:divBdr>
                    </w:div>
                  </w:divsChild>
                </w:div>
                <w:div w:id="744375630">
                  <w:marLeft w:val="0"/>
                  <w:marRight w:val="0"/>
                  <w:marTop w:val="0"/>
                  <w:marBottom w:val="0"/>
                  <w:divBdr>
                    <w:top w:val="none" w:sz="0" w:space="0" w:color="auto"/>
                    <w:left w:val="none" w:sz="0" w:space="0" w:color="auto"/>
                    <w:bottom w:val="none" w:sz="0" w:space="0" w:color="auto"/>
                    <w:right w:val="none" w:sz="0" w:space="0" w:color="auto"/>
                  </w:divBdr>
                </w:div>
              </w:divsChild>
            </w:div>
            <w:div w:id="1322270724">
              <w:marLeft w:val="0"/>
              <w:marRight w:val="0"/>
              <w:marTop w:val="0"/>
              <w:marBottom w:val="0"/>
              <w:divBdr>
                <w:top w:val="none" w:sz="0" w:space="0" w:color="auto"/>
                <w:left w:val="none" w:sz="0" w:space="0" w:color="auto"/>
                <w:bottom w:val="none" w:sz="0" w:space="0" w:color="auto"/>
                <w:right w:val="none" w:sz="0" w:space="0" w:color="auto"/>
              </w:divBdr>
            </w:div>
            <w:div w:id="1336302811">
              <w:marLeft w:val="0"/>
              <w:marRight w:val="0"/>
              <w:marTop w:val="0"/>
              <w:marBottom w:val="0"/>
              <w:divBdr>
                <w:top w:val="none" w:sz="0" w:space="0" w:color="auto"/>
                <w:left w:val="none" w:sz="0" w:space="0" w:color="auto"/>
                <w:bottom w:val="none" w:sz="0" w:space="0" w:color="auto"/>
                <w:right w:val="none" w:sz="0" w:space="0" w:color="auto"/>
              </w:divBdr>
              <w:divsChild>
                <w:div w:id="1106313768">
                  <w:marLeft w:val="0"/>
                  <w:marRight w:val="0"/>
                  <w:marTop w:val="0"/>
                  <w:marBottom w:val="0"/>
                  <w:divBdr>
                    <w:top w:val="none" w:sz="0" w:space="0" w:color="auto"/>
                    <w:left w:val="none" w:sz="0" w:space="0" w:color="auto"/>
                    <w:bottom w:val="none" w:sz="0" w:space="0" w:color="auto"/>
                    <w:right w:val="none" w:sz="0" w:space="0" w:color="auto"/>
                  </w:divBdr>
                </w:div>
              </w:divsChild>
            </w:div>
            <w:div w:id="1344630626">
              <w:marLeft w:val="0"/>
              <w:marRight w:val="0"/>
              <w:marTop w:val="0"/>
              <w:marBottom w:val="0"/>
              <w:divBdr>
                <w:top w:val="none" w:sz="0" w:space="0" w:color="auto"/>
                <w:left w:val="none" w:sz="0" w:space="0" w:color="auto"/>
                <w:bottom w:val="none" w:sz="0" w:space="0" w:color="auto"/>
                <w:right w:val="none" w:sz="0" w:space="0" w:color="auto"/>
              </w:divBdr>
            </w:div>
            <w:div w:id="1350765042">
              <w:marLeft w:val="0"/>
              <w:marRight w:val="0"/>
              <w:marTop w:val="0"/>
              <w:marBottom w:val="0"/>
              <w:divBdr>
                <w:top w:val="none" w:sz="0" w:space="0" w:color="auto"/>
                <w:left w:val="none" w:sz="0" w:space="0" w:color="auto"/>
                <w:bottom w:val="none" w:sz="0" w:space="0" w:color="auto"/>
                <w:right w:val="none" w:sz="0" w:space="0" w:color="auto"/>
              </w:divBdr>
              <w:divsChild>
                <w:div w:id="372658884">
                  <w:marLeft w:val="0"/>
                  <w:marRight w:val="0"/>
                  <w:marTop w:val="0"/>
                  <w:marBottom w:val="0"/>
                  <w:divBdr>
                    <w:top w:val="none" w:sz="0" w:space="0" w:color="auto"/>
                    <w:left w:val="none" w:sz="0" w:space="0" w:color="auto"/>
                    <w:bottom w:val="none" w:sz="0" w:space="0" w:color="auto"/>
                    <w:right w:val="none" w:sz="0" w:space="0" w:color="auto"/>
                  </w:divBdr>
                </w:div>
              </w:divsChild>
            </w:div>
            <w:div w:id="1353996330">
              <w:marLeft w:val="0"/>
              <w:marRight w:val="0"/>
              <w:marTop w:val="0"/>
              <w:marBottom w:val="0"/>
              <w:divBdr>
                <w:top w:val="none" w:sz="0" w:space="0" w:color="auto"/>
                <w:left w:val="none" w:sz="0" w:space="0" w:color="auto"/>
                <w:bottom w:val="none" w:sz="0" w:space="0" w:color="auto"/>
                <w:right w:val="none" w:sz="0" w:space="0" w:color="auto"/>
              </w:divBdr>
              <w:divsChild>
                <w:div w:id="1070692119">
                  <w:marLeft w:val="0"/>
                  <w:marRight w:val="0"/>
                  <w:marTop w:val="0"/>
                  <w:marBottom w:val="0"/>
                  <w:divBdr>
                    <w:top w:val="none" w:sz="0" w:space="0" w:color="auto"/>
                    <w:left w:val="none" w:sz="0" w:space="0" w:color="auto"/>
                    <w:bottom w:val="none" w:sz="0" w:space="0" w:color="auto"/>
                    <w:right w:val="none" w:sz="0" w:space="0" w:color="auto"/>
                  </w:divBdr>
                </w:div>
              </w:divsChild>
            </w:div>
            <w:div w:id="1366517731">
              <w:marLeft w:val="0"/>
              <w:marRight w:val="0"/>
              <w:marTop w:val="0"/>
              <w:marBottom w:val="0"/>
              <w:divBdr>
                <w:top w:val="none" w:sz="0" w:space="0" w:color="auto"/>
                <w:left w:val="none" w:sz="0" w:space="0" w:color="auto"/>
                <w:bottom w:val="none" w:sz="0" w:space="0" w:color="auto"/>
                <w:right w:val="none" w:sz="0" w:space="0" w:color="auto"/>
              </w:divBdr>
            </w:div>
            <w:div w:id="1370455633">
              <w:marLeft w:val="0"/>
              <w:marRight w:val="0"/>
              <w:marTop w:val="0"/>
              <w:marBottom w:val="0"/>
              <w:divBdr>
                <w:top w:val="none" w:sz="0" w:space="0" w:color="auto"/>
                <w:left w:val="none" w:sz="0" w:space="0" w:color="auto"/>
                <w:bottom w:val="none" w:sz="0" w:space="0" w:color="auto"/>
                <w:right w:val="none" w:sz="0" w:space="0" w:color="auto"/>
              </w:divBdr>
              <w:divsChild>
                <w:div w:id="540628356">
                  <w:marLeft w:val="0"/>
                  <w:marRight w:val="0"/>
                  <w:marTop w:val="0"/>
                  <w:marBottom w:val="0"/>
                  <w:divBdr>
                    <w:top w:val="none" w:sz="0" w:space="0" w:color="auto"/>
                    <w:left w:val="none" w:sz="0" w:space="0" w:color="auto"/>
                    <w:bottom w:val="none" w:sz="0" w:space="0" w:color="auto"/>
                    <w:right w:val="none" w:sz="0" w:space="0" w:color="auto"/>
                  </w:divBdr>
                </w:div>
                <w:div w:id="939220189">
                  <w:marLeft w:val="0"/>
                  <w:marRight w:val="0"/>
                  <w:marTop w:val="0"/>
                  <w:marBottom w:val="0"/>
                  <w:divBdr>
                    <w:top w:val="none" w:sz="0" w:space="0" w:color="auto"/>
                    <w:left w:val="none" w:sz="0" w:space="0" w:color="auto"/>
                    <w:bottom w:val="none" w:sz="0" w:space="0" w:color="auto"/>
                    <w:right w:val="none" w:sz="0" w:space="0" w:color="auto"/>
                  </w:divBdr>
                </w:div>
              </w:divsChild>
            </w:div>
            <w:div w:id="1371686487">
              <w:marLeft w:val="0"/>
              <w:marRight w:val="0"/>
              <w:marTop w:val="0"/>
              <w:marBottom w:val="0"/>
              <w:divBdr>
                <w:top w:val="none" w:sz="0" w:space="0" w:color="auto"/>
                <w:left w:val="none" w:sz="0" w:space="0" w:color="auto"/>
                <w:bottom w:val="none" w:sz="0" w:space="0" w:color="auto"/>
                <w:right w:val="none" w:sz="0" w:space="0" w:color="auto"/>
              </w:divBdr>
            </w:div>
            <w:div w:id="1374189346">
              <w:marLeft w:val="0"/>
              <w:marRight w:val="0"/>
              <w:marTop w:val="0"/>
              <w:marBottom w:val="0"/>
              <w:divBdr>
                <w:top w:val="none" w:sz="0" w:space="0" w:color="auto"/>
                <w:left w:val="none" w:sz="0" w:space="0" w:color="auto"/>
                <w:bottom w:val="none" w:sz="0" w:space="0" w:color="auto"/>
                <w:right w:val="none" w:sz="0" w:space="0" w:color="auto"/>
              </w:divBdr>
            </w:div>
            <w:div w:id="1386753527">
              <w:marLeft w:val="0"/>
              <w:marRight w:val="0"/>
              <w:marTop w:val="0"/>
              <w:marBottom w:val="0"/>
              <w:divBdr>
                <w:top w:val="none" w:sz="0" w:space="0" w:color="auto"/>
                <w:left w:val="none" w:sz="0" w:space="0" w:color="auto"/>
                <w:bottom w:val="none" w:sz="0" w:space="0" w:color="auto"/>
                <w:right w:val="none" w:sz="0" w:space="0" w:color="auto"/>
              </w:divBdr>
              <w:divsChild>
                <w:div w:id="480856301">
                  <w:marLeft w:val="0"/>
                  <w:marRight w:val="0"/>
                  <w:marTop w:val="0"/>
                  <w:marBottom w:val="0"/>
                  <w:divBdr>
                    <w:top w:val="none" w:sz="0" w:space="0" w:color="auto"/>
                    <w:left w:val="none" w:sz="0" w:space="0" w:color="auto"/>
                    <w:bottom w:val="none" w:sz="0" w:space="0" w:color="auto"/>
                    <w:right w:val="none" w:sz="0" w:space="0" w:color="auto"/>
                  </w:divBdr>
                  <w:divsChild>
                    <w:div w:id="41254618">
                      <w:marLeft w:val="0"/>
                      <w:marRight w:val="0"/>
                      <w:marTop w:val="0"/>
                      <w:marBottom w:val="0"/>
                      <w:divBdr>
                        <w:top w:val="none" w:sz="0" w:space="0" w:color="auto"/>
                        <w:left w:val="none" w:sz="0" w:space="0" w:color="auto"/>
                        <w:bottom w:val="none" w:sz="0" w:space="0" w:color="auto"/>
                        <w:right w:val="none" w:sz="0" w:space="0" w:color="auto"/>
                      </w:divBdr>
                    </w:div>
                    <w:div w:id="161047099">
                      <w:marLeft w:val="0"/>
                      <w:marRight w:val="0"/>
                      <w:marTop w:val="0"/>
                      <w:marBottom w:val="0"/>
                      <w:divBdr>
                        <w:top w:val="none" w:sz="0" w:space="0" w:color="auto"/>
                        <w:left w:val="none" w:sz="0" w:space="0" w:color="auto"/>
                        <w:bottom w:val="none" w:sz="0" w:space="0" w:color="auto"/>
                        <w:right w:val="none" w:sz="0" w:space="0" w:color="auto"/>
                      </w:divBdr>
                    </w:div>
                    <w:div w:id="216625898">
                      <w:marLeft w:val="0"/>
                      <w:marRight w:val="0"/>
                      <w:marTop w:val="0"/>
                      <w:marBottom w:val="0"/>
                      <w:divBdr>
                        <w:top w:val="none" w:sz="0" w:space="0" w:color="auto"/>
                        <w:left w:val="none" w:sz="0" w:space="0" w:color="auto"/>
                        <w:bottom w:val="none" w:sz="0" w:space="0" w:color="auto"/>
                        <w:right w:val="none" w:sz="0" w:space="0" w:color="auto"/>
                      </w:divBdr>
                    </w:div>
                    <w:div w:id="328408843">
                      <w:marLeft w:val="0"/>
                      <w:marRight w:val="0"/>
                      <w:marTop w:val="0"/>
                      <w:marBottom w:val="0"/>
                      <w:divBdr>
                        <w:top w:val="none" w:sz="0" w:space="0" w:color="auto"/>
                        <w:left w:val="none" w:sz="0" w:space="0" w:color="auto"/>
                        <w:bottom w:val="none" w:sz="0" w:space="0" w:color="auto"/>
                        <w:right w:val="none" w:sz="0" w:space="0" w:color="auto"/>
                      </w:divBdr>
                    </w:div>
                    <w:div w:id="617227487">
                      <w:marLeft w:val="0"/>
                      <w:marRight w:val="0"/>
                      <w:marTop w:val="0"/>
                      <w:marBottom w:val="0"/>
                      <w:divBdr>
                        <w:top w:val="none" w:sz="0" w:space="0" w:color="auto"/>
                        <w:left w:val="none" w:sz="0" w:space="0" w:color="auto"/>
                        <w:bottom w:val="none" w:sz="0" w:space="0" w:color="auto"/>
                        <w:right w:val="none" w:sz="0" w:space="0" w:color="auto"/>
                      </w:divBdr>
                    </w:div>
                  </w:divsChild>
                </w:div>
                <w:div w:id="1161969201">
                  <w:marLeft w:val="0"/>
                  <w:marRight w:val="0"/>
                  <w:marTop w:val="0"/>
                  <w:marBottom w:val="0"/>
                  <w:divBdr>
                    <w:top w:val="none" w:sz="0" w:space="0" w:color="auto"/>
                    <w:left w:val="none" w:sz="0" w:space="0" w:color="auto"/>
                    <w:bottom w:val="none" w:sz="0" w:space="0" w:color="auto"/>
                    <w:right w:val="none" w:sz="0" w:space="0" w:color="auto"/>
                  </w:divBdr>
                </w:div>
              </w:divsChild>
            </w:div>
            <w:div w:id="1388803175">
              <w:marLeft w:val="0"/>
              <w:marRight w:val="0"/>
              <w:marTop w:val="0"/>
              <w:marBottom w:val="0"/>
              <w:divBdr>
                <w:top w:val="none" w:sz="0" w:space="0" w:color="auto"/>
                <w:left w:val="none" w:sz="0" w:space="0" w:color="auto"/>
                <w:bottom w:val="none" w:sz="0" w:space="0" w:color="auto"/>
                <w:right w:val="none" w:sz="0" w:space="0" w:color="auto"/>
              </w:divBdr>
            </w:div>
            <w:div w:id="1389108164">
              <w:marLeft w:val="0"/>
              <w:marRight w:val="0"/>
              <w:marTop w:val="0"/>
              <w:marBottom w:val="0"/>
              <w:divBdr>
                <w:top w:val="none" w:sz="0" w:space="0" w:color="auto"/>
                <w:left w:val="none" w:sz="0" w:space="0" w:color="auto"/>
                <w:bottom w:val="none" w:sz="0" w:space="0" w:color="auto"/>
                <w:right w:val="none" w:sz="0" w:space="0" w:color="auto"/>
              </w:divBdr>
              <w:divsChild>
                <w:div w:id="1858536891">
                  <w:marLeft w:val="0"/>
                  <w:marRight w:val="0"/>
                  <w:marTop w:val="0"/>
                  <w:marBottom w:val="0"/>
                  <w:divBdr>
                    <w:top w:val="none" w:sz="0" w:space="0" w:color="auto"/>
                    <w:left w:val="none" w:sz="0" w:space="0" w:color="auto"/>
                    <w:bottom w:val="none" w:sz="0" w:space="0" w:color="auto"/>
                    <w:right w:val="none" w:sz="0" w:space="0" w:color="auto"/>
                  </w:divBdr>
                </w:div>
              </w:divsChild>
            </w:div>
            <w:div w:id="1401172553">
              <w:marLeft w:val="0"/>
              <w:marRight w:val="0"/>
              <w:marTop w:val="0"/>
              <w:marBottom w:val="0"/>
              <w:divBdr>
                <w:top w:val="none" w:sz="0" w:space="0" w:color="auto"/>
                <w:left w:val="none" w:sz="0" w:space="0" w:color="auto"/>
                <w:bottom w:val="none" w:sz="0" w:space="0" w:color="auto"/>
                <w:right w:val="none" w:sz="0" w:space="0" w:color="auto"/>
              </w:divBdr>
            </w:div>
            <w:div w:id="1410080678">
              <w:marLeft w:val="0"/>
              <w:marRight w:val="0"/>
              <w:marTop w:val="0"/>
              <w:marBottom w:val="0"/>
              <w:divBdr>
                <w:top w:val="none" w:sz="0" w:space="0" w:color="auto"/>
                <w:left w:val="none" w:sz="0" w:space="0" w:color="auto"/>
                <w:bottom w:val="none" w:sz="0" w:space="0" w:color="auto"/>
                <w:right w:val="none" w:sz="0" w:space="0" w:color="auto"/>
              </w:divBdr>
              <w:divsChild>
                <w:div w:id="20594087">
                  <w:marLeft w:val="0"/>
                  <w:marRight w:val="0"/>
                  <w:marTop w:val="0"/>
                  <w:marBottom w:val="0"/>
                  <w:divBdr>
                    <w:top w:val="none" w:sz="0" w:space="0" w:color="auto"/>
                    <w:left w:val="none" w:sz="0" w:space="0" w:color="auto"/>
                    <w:bottom w:val="none" w:sz="0" w:space="0" w:color="auto"/>
                    <w:right w:val="none" w:sz="0" w:space="0" w:color="auto"/>
                  </w:divBdr>
                </w:div>
              </w:divsChild>
            </w:div>
            <w:div w:id="1419331891">
              <w:marLeft w:val="0"/>
              <w:marRight w:val="0"/>
              <w:marTop w:val="0"/>
              <w:marBottom w:val="0"/>
              <w:divBdr>
                <w:top w:val="none" w:sz="0" w:space="0" w:color="auto"/>
                <w:left w:val="none" w:sz="0" w:space="0" w:color="auto"/>
                <w:bottom w:val="none" w:sz="0" w:space="0" w:color="auto"/>
                <w:right w:val="none" w:sz="0" w:space="0" w:color="auto"/>
              </w:divBdr>
            </w:div>
            <w:div w:id="1441412075">
              <w:marLeft w:val="0"/>
              <w:marRight w:val="0"/>
              <w:marTop w:val="0"/>
              <w:marBottom w:val="0"/>
              <w:divBdr>
                <w:top w:val="none" w:sz="0" w:space="0" w:color="auto"/>
                <w:left w:val="none" w:sz="0" w:space="0" w:color="auto"/>
                <w:bottom w:val="none" w:sz="0" w:space="0" w:color="auto"/>
                <w:right w:val="none" w:sz="0" w:space="0" w:color="auto"/>
              </w:divBdr>
              <w:divsChild>
                <w:div w:id="831717618">
                  <w:marLeft w:val="0"/>
                  <w:marRight w:val="0"/>
                  <w:marTop w:val="0"/>
                  <w:marBottom w:val="0"/>
                  <w:divBdr>
                    <w:top w:val="none" w:sz="0" w:space="0" w:color="auto"/>
                    <w:left w:val="none" w:sz="0" w:space="0" w:color="auto"/>
                    <w:bottom w:val="none" w:sz="0" w:space="0" w:color="auto"/>
                    <w:right w:val="none" w:sz="0" w:space="0" w:color="auto"/>
                  </w:divBdr>
                </w:div>
              </w:divsChild>
            </w:div>
            <w:div w:id="1485009631">
              <w:marLeft w:val="0"/>
              <w:marRight w:val="0"/>
              <w:marTop w:val="0"/>
              <w:marBottom w:val="0"/>
              <w:divBdr>
                <w:top w:val="none" w:sz="0" w:space="0" w:color="auto"/>
                <w:left w:val="none" w:sz="0" w:space="0" w:color="auto"/>
                <w:bottom w:val="none" w:sz="0" w:space="0" w:color="auto"/>
                <w:right w:val="none" w:sz="0" w:space="0" w:color="auto"/>
              </w:divBdr>
              <w:divsChild>
                <w:div w:id="1396511240">
                  <w:marLeft w:val="0"/>
                  <w:marRight w:val="0"/>
                  <w:marTop w:val="0"/>
                  <w:marBottom w:val="0"/>
                  <w:divBdr>
                    <w:top w:val="none" w:sz="0" w:space="0" w:color="auto"/>
                    <w:left w:val="none" w:sz="0" w:space="0" w:color="auto"/>
                    <w:bottom w:val="none" w:sz="0" w:space="0" w:color="auto"/>
                    <w:right w:val="none" w:sz="0" w:space="0" w:color="auto"/>
                  </w:divBdr>
                </w:div>
                <w:div w:id="1739209728">
                  <w:marLeft w:val="0"/>
                  <w:marRight w:val="0"/>
                  <w:marTop w:val="0"/>
                  <w:marBottom w:val="0"/>
                  <w:divBdr>
                    <w:top w:val="none" w:sz="0" w:space="0" w:color="auto"/>
                    <w:left w:val="none" w:sz="0" w:space="0" w:color="auto"/>
                    <w:bottom w:val="none" w:sz="0" w:space="0" w:color="auto"/>
                    <w:right w:val="none" w:sz="0" w:space="0" w:color="auto"/>
                  </w:divBdr>
                </w:div>
              </w:divsChild>
            </w:div>
            <w:div w:id="1524128605">
              <w:marLeft w:val="0"/>
              <w:marRight w:val="0"/>
              <w:marTop w:val="0"/>
              <w:marBottom w:val="0"/>
              <w:divBdr>
                <w:top w:val="none" w:sz="0" w:space="0" w:color="auto"/>
                <w:left w:val="none" w:sz="0" w:space="0" w:color="auto"/>
                <w:bottom w:val="none" w:sz="0" w:space="0" w:color="auto"/>
                <w:right w:val="none" w:sz="0" w:space="0" w:color="auto"/>
              </w:divBdr>
              <w:divsChild>
                <w:div w:id="303510417">
                  <w:marLeft w:val="0"/>
                  <w:marRight w:val="0"/>
                  <w:marTop w:val="0"/>
                  <w:marBottom w:val="0"/>
                  <w:divBdr>
                    <w:top w:val="none" w:sz="0" w:space="0" w:color="auto"/>
                    <w:left w:val="none" w:sz="0" w:space="0" w:color="auto"/>
                    <w:bottom w:val="none" w:sz="0" w:space="0" w:color="auto"/>
                    <w:right w:val="none" w:sz="0" w:space="0" w:color="auto"/>
                  </w:divBdr>
                </w:div>
                <w:div w:id="1365713195">
                  <w:marLeft w:val="0"/>
                  <w:marRight w:val="0"/>
                  <w:marTop w:val="0"/>
                  <w:marBottom w:val="0"/>
                  <w:divBdr>
                    <w:top w:val="none" w:sz="0" w:space="0" w:color="auto"/>
                    <w:left w:val="none" w:sz="0" w:space="0" w:color="auto"/>
                    <w:bottom w:val="none" w:sz="0" w:space="0" w:color="auto"/>
                    <w:right w:val="none" w:sz="0" w:space="0" w:color="auto"/>
                  </w:divBdr>
                </w:div>
              </w:divsChild>
            </w:div>
            <w:div w:id="1528179630">
              <w:marLeft w:val="0"/>
              <w:marRight w:val="0"/>
              <w:marTop w:val="0"/>
              <w:marBottom w:val="0"/>
              <w:divBdr>
                <w:top w:val="none" w:sz="0" w:space="0" w:color="auto"/>
                <w:left w:val="none" w:sz="0" w:space="0" w:color="auto"/>
                <w:bottom w:val="none" w:sz="0" w:space="0" w:color="auto"/>
                <w:right w:val="none" w:sz="0" w:space="0" w:color="auto"/>
              </w:divBdr>
            </w:div>
            <w:div w:id="1536963979">
              <w:marLeft w:val="0"/>
              <w:marRight w:val="0"/>
              <w:marTop w:val="0"/>
              <w:marBottom w:val="0"/>
              <w:divBdr>
                <w:top w:val="none" w:sz="0" w:space="0" w:color="auto"/>
                <w:left w:val="none" w:sz="0" w:space="0" w:color="auto"/>
                <w:bottom w:val="none" w:sz="0" w:space="0" w:color="auto"/>
                <w:right w:val="none" w:sz="0" w:space="0" w:color="auto"/>
              </w:divBdr>
            </w:div>
            <w:div w:id="1566718108">
              <w:marLeft w:val="0"/>
              <w:marRight w:val="0"/>
              <w:marTop w:val="0"/>
              <w:marBottom w:val="0"/>
              <w:divBdr>
                <w:top w:val="none" w:sz="0" w:space="0" w:color="auto"/>
                <w:left w:val="none" w:sz="0" w:space="0" w:color="auto"/>
                <w:bottom w:val="none" w:sz="0" w:space="0" w:color="auto"/>
                <w:right w:val="none" w:sz="0" w:space="0" w:color="auto"/>
              </w:divBdr>
              <w:divsChild>
                <w:div w:id="194196910">
                  <w:marLeft w:val="0"/>
                  <w:marRight w:val="0"/>
                  <w:marTop w:val="0"/>
                  <w:marBottom w:val="0"/>
                  <w:divBdr>
                    <w:top w:val="none" w:sz="0" w:space="0" w:color="auto"/>
                    <w:left w:val="none" w:sz="0" w:space="0" w:color="auto"/>
                    <w:bottom w:val="none" w:sz="0" w:space="0" w:color="auto"/>
                    <w:right w:val="none" w:sz="0" w:space="0" w:color="auto"/>
                  </w:divBdr>
                </w:div>
              </w:divsChild>
            </w:div>
            <w:div w:id="1570460985">
              <w:marLeft w:val="0"/>
              <w:marRight w:val="0"/>
              <w:marTop w:val="0"/>
              <w:marBottom w:val="0"/>
              <w:divBdr>
                <w:top w:val="none" w:sz="0" w:space="0" w:color="auto"/>
                <w:left w:val="none" w:sz="0" w:space="0" w:color="auto"/>
                <w:bottom w:val="none" w:sz="0" w:space="0" w:color="auto"/>
                <w:right w:val="none" w:sz="0" w:space="0" w:color="auto"/>
              </w:divBdr>
              <w:divsChild>
                <w:div w:id="33890415">
                  <w:marLeft w:val="0"/>
                  <w:marRight w:val="0"/>
                  <w:marTop w:val="0"/>
                  <w:marBottom w:val="0"/>
                  <w:divBdr>
                    <w:top w:val="none" w:sz="0" w:space="0" w:color="auto"/>
                    <w:left w:val="none" w:sz="0" w:space="0" w:color="auto"/>
                    <w:bottom w:val="none" w:sz="0" w:space="0" w:color="auto"/>
                    <w:right w:val="none" w:sz="0" w:space="0" w:color="auto"/>
                  </w:divBdr>
                </w:div>
                <w:div w:id="1656375945">
                  <w:marLeft w:val="0"/>
                  <w:marRight w:val="0"/>
                  <w:marTop w:val="0"/>
                  <w:marBottom w:val="0"/>
                  <w:divBdr>
                    <w:top w:val="none" w:sz="0" w:space="0" w:color="auto"/>
                    <w:left w:val="none" w:sz="0" w:space="0" w:color="auto"/>
                    <w:bottom w:val="none" w:sz="0" w:space="0" w:color="auto"/>
                    <w:right w:val="none" w:sz="0" w:space="0" w:color="auto"/>
                  </w:divBdr>
                </w:div>
              </w:divsChild>
            </w:div>
            <w:div w:id="1572736767">
              <w:marLeft w:val="0"/>
              <w:marRight w:val="0"/>
              <w:marTop w:val="0"/>
              <w:marBottom w:val="0"/>
              <w:divBdr>
                <w:top w:val="none" w:sz="0" w:space="0" w:color="auto"/>
                <w:left w:val="none" w:sz="0" w:space="0" w:color="auto"/>
                <w:bottom w:val="none" w:sz="0" w:space="0" w:color="auto"/>
                <w:right w:val="none" w:sz="0" w:space="0" w:color="auto"/>
              </w:divBdr>
              <w:divsChild>
                <w:div w:id="506135084">
                  <w:marLeft w:val="0"/>
                  <w:marRight w:val="0"/>
                  <w:marTop w:val="0"/>
                  <w:marBottom w:val="0"/>
                  <w:divBdr>
                    <w:top w:val="none" w:sz="0" w:space="0" w:color="auto"/>
                    <w:left w:val="none" w:sz="0" w:space="0" w:color="auto"/>
                    <w:bottom w:val="none" w:sz="0" w:space="0" w:color="auto"/>
                    <w:right w:val="none" w:sz="0" w:space="0" w:color="auto"/>
                  </w:divBdr>
                </w:div>
              </w:divsChild>
            </w:div>
            <w:div w:id="1576747199">
              <w:marLeft w:val="0"/>
              <w:marRight w:val="0"/>
              <w:marTop w:val="0"/>
              <w:marBottom w:val="0"/>
              <w:divBdr>
                <w:top w:val="none" w:sz="0" w:space="0" w:color="auto"/>
                <w:left w:val="none" w:sz="0" w:space="0" w:color="auto"/>
                <w:bottom w:val="none" w:sz="0" w:space="0" w:color="auto"/>
                <w:right w:val="none" w:sz="0" w:space="0" w:color="auto"/>
              </w:divBdr>
            </w:div>
            <w:div w:id="1580752572">
              <w:marLeft w:val="0"/>
              <w:marRight w:val="0"/>
              <w:marTop w:val="0"/>
              <w:marBottom w:val="0"/>
              <w:divBdr>
                <w:top w:val="none" w:sz="0" w:space="0" w:color="auto"/>
                <w:left w:val="none" w:sz="0" w:space="0" w:color="auto"/>
                <w:bottom w:val="none" w:sz="0" w:space="0" w:color="auto"/>
                <w:right w:val="none" w:sz="0" w:space="0" w:color="auto"/>
              </w:divBdr>
              <w:divsChild>
                <w:div w:id="2028024828">
                  <w:marLeft w:val="0"/>
                  <w:marRight w:val="0"/>
                  <w:marTop w:val="0"/>
                  <w:marBottom w:val="0"/>
                  <w:divBdr>
                    <w:top w:val="none" w:sz="0" w:space="0" w:color="auto"/>
                    <w:left w:val="none" w:sz="0" w:space="0" w:color="auto"/>
                    <w:bottom w:val="none" w:sz="0" w:space="0" w:color="auto"/>
                    <w:right w:val="none" w:sz="0" w:space="0" w:color="auto"/>
                  </w:divBdr>
                </w:div>
              </w:divsChild>
            </w:div>
            <w:div w:id="1588348444">
              <w:marLeft w:val="0"/>
              <w:marRight w:val="0"/>
              <w:marTop w:val="0"/>
              <w:marBottom w:val="0"/>
              <w:divBdr>
                <w:top w:val="none" w:sz="0" w:space="0" w:color="auto"/>
                <w:left w:val="none" w:sz="0" w:space="0" w:color="auto"/>
                <w:bottom w:val="none" w:sz="0" w:space="0" w:color="auto"/>
                <w:right w:val="none" w:sz="0" w:space="0" w:color="auto"/>
              </w:divBdr>
              <w:divsChild>
                <w:div w:id="1252425526">
                  <w:marLeft w:val="0"/>
                  <w:marRight w:val="0"/>
                  <w:marTop w:val="0"/>
                  <w:marBottom w:val="0"/>
                  <w:divBdr>
                    <w:top w:val="none" w:sz="0" w:space="0" w:color="auto"/>
                    <w:left w:val="none" w:sz="0" w:space="0" w:color="auto"/>
                    <w:bottom w:val="none" w:sz="0" w:space="0" w:color="auto"/>
                    <w:right w:val="none" w:sz="0" w:space="0" w:color="auto"/>
                  </w:divBdr>
                </w:div>
              </w:divsChild>
            </w:div>
            <w:div w:id="1589734700">
              <w:marLeft w:val="0"/>
              <w:marRight w:val="0"/>
              <w:marTop w:val="0"/>
              <w:marBottom w:val="0"/>
              <w:divBdr>
                <w:top w:val="none" w:sz="0" w:space="0" w:color="auto"/>
                <w:left w:val="none" w:sz="0" w:space="0" w:color="auto"/>
                <w:bottom w:val="none" w:sz="0" w:space="0" w:color="auto"/>
                <w:right w:val="none" w:sz="0" w:space="0" w:color="auto"/>
              </w:divBdr>
              <w:divsChild>
                <w:div w:id="690187471">
                  <w:marLeft w:val="0"/>
                  <w:marRight w:val="0"/>
                  <w:marTop w:val="0"/>
                  <w:marBottom w:val="0"/>
                  <w:divBdr>
                    <w:top w:val="none" w:sz="0" w:space="0" w:color="auto"/>
                    <w:left w:val="none" w:sz="0" w:space="0" w:color="auto"/>
                    <w:bottom w:val="none" w:sz="0" w:space="0" w:color="auto"/>
                    <w:right w:val="none" w:sz="0" w:space="0" w:color="auto"/>
                  </w:divBdr>
                </w:div>
                <w:div w:id="1997878081">
                  <w:marLeft w:val="0"/>
                  <w:marRight w:val="0"/>
                  <w:marTop w:val="0"/>
                  <w:marBottom w:val="0"/>
                  <w:divBdr>
                    <w:top w:val="none" w:sz="0" w:space="0" w:color="auto"/>
                    <w:left w:val="none" w:sz="0" w:space="0" w:color="auto"/>
                    <w:bottom w:val="none" w:sz="0" w:space="0" w:color="auto"/>
                    <w:right w:val="none" w:sz="0" w:space="0" w:color="auto"/>
                  </w:divBdr>
                  <w:divsChild>
                    <w:div w:id="118842889">
                      <w:marLeft w:val="0"/>
                      <w:marRight w:val="0"/>
                      <w:marTop w:val="0"/>
                      <w:marBottom w:val="0"/>
                      <w:divBdr>
                        <w:top w:val="none" w:sz="0" w:space="0" w:color="auto"/>
                        <w:left w:val="none" w:sz="0" w:space="0" w:color="auto"/>
                        <w:bottom w:val="none" w:sz="0" w:space="0" w:color="auto"/>
                        <w:right w:val="none" w:sz="0" w:space="0" w:color="auto"/>
                      </w:divBdr>
                    </w:div>
                    <w:div w:id="160976242">
                      <w:marLeft w:val="0"/>
                      <w:marRight w:val="0"/>
                      <w:marTop w:val="0"/>
                      <w:marBottom w:val="0"/>
                      <w:divBdr>
                        <w:top w:val="none" w:sz="0" w:space="0" w:color="auto"/>
                        <w:left w:val="none" w:sz="0" w:space="0" w:color="auto"/>
                        <w:bottom w:val="none" w:sz="0" w:space="0" w:color="auto"/>
                        <w:right w:val="none" w:sz="0" w:space="0" w:color="auto"/>
                      </w:divBdr>
                    </w:div>
                    <w:div w:id="513571977">
                      <w:marLeft w:val="0"/>
                      <w:marRight w:val="0"/>
                      <w:marTop w:val="0"/>
                      <w:marBottom w:val="0"/>
                      <w:divBdr>
                        <w:top w:val="none" w:sz="0" w:space="0" w:color="auto"/>
                        <w:left w:val="none" w:sz="0" w:space="0" w:color="auto"/>
                        <w:bottom w:val="none" w:sz="0" w:space="0" w:color="auto"/>
                        <w:right w:val="none" w:sz="0" w:space="0" w:color="auto"/>
                      </w:divBdr>
                    </w:div>
                    <w:div w:id="732386583">
                      <w:marLeft w:val="0"/>
                      <w:marRight w:val="0"/>
                      <w:marTop w:val="0"/>
                      <w:marBottom w:val="0"/>
                      <w:divBdr>
                        <w:top w:val="none" w:sz="0" w:space="0" w:color="auto"/>
                        <w:left w:val="none" w:sz="0" w:space="0" w:color="auto"/>
                        <w:bottom w:val="none" w:sz="0" w:space="0" w:color="auto"/>
                        <w:right w:val="none" w:sz="0" w:space="0" w:color="auto"/>
                      </w:divBdr>
                    </w:div>
                    <w:div w:id="993029708">
                      <w:marLeft w:val="0"/>
                      <w:marRight w:val="0"/>
                      <w:marTop w:val="0"/>
                      <w:marBottom w:val="0"/>
                      <w:divBdr>
                        <w:top w:val="none" w:sz="0" w:space="0" w:color="auto"/>
                        <w:left w:val="none" w:sz="0" w:space="0" w:color="auto"/>
                        <w:bottom w:val="none" w:sz="0" w:space="0" w:color="auto"/>
                        <w:right w:val="none" w:sz="0" w:space="0" w:color="auto"/>
                      </w:divBdr>
                    </w:div>
                    <w:div w:id="1170291952">
                      <w:marLeft w:val="0"/>
                      <w:marRight w:val="0"/>
                      <w:marTop w:val="0"/>
                      <w:marBottom w:val="0"/>
                      <w:divBdr>
                        <w:top w:val="none" w:sz="0" w:space="0" w:color="auto"/>
                        <w:left w:val="none" w:sz="0" w:space="0" w:color="auto"/>
                        <w:bottom w:val="none" w:sz="0" w:space="0" w:color="auto"/>
                        <w:right w:val="none" w:sz="0" w:space="0" w:color="auto"/>
                      </w:divBdr>
                    </w:div>
                    <w:div w:id="1363673473">
                      <w:marLeft w:val="0"/>
                      <w:marRight w:val="0"/>
                      <w:marTop w:val="0"/>
                      <w:marBottom w:val="0"/>
                      <w:divBdr>
                        <w:top w:val="none" w:sz="0" w:space="0" w:color="auto"/>
                        <w:left w:val="none" w:sz="0" w:space="0" w:color="auto"/>
                        <w:bottom w:val="none" w:sz="0" w:space="0" w:color="auto"/>
                        <w:right w:val="none" w:sz="0" w:space="0" w:color="auto"/>
                      </w:divBdr>
                    </w:div>
                    <w:div w:id="1403408869">
                      <w:marLeft w:val="0"/>
                      <w:marRight w:val="0"/>
                      <w:marTop w:val="0"/>
                      <w:marBottom w:val="0"/>
                      <w:divBdr>
                        <w:top w:val="none" w:sz="0" w:space="0" w:color="auto"/>
                        <w:left w:val="none" w:sz="0" w:space="0" w:color="auto"/>
                        <w:bottom w:val="none" w:sz="0" w:space="0" w:color="auto"/>
                        <w:right w:val="none" w:sz="0" w:space="0" w:color="auto"/>
                      </w:divBdr>
                    </w:div>
                    <w:div w:id="1452825009">
                      <w:marLeft w:val="0"/>
                      <w:marRight w:val="0"/>
                      <w:marTop w:val="0"/>
                      <w:marBottom w:val="0"/>
                      <w:divBdr>
                        <w:top w:val="none" w:sz="0" w:space="0" w:color="auto"/>
                        <w:left w:val="none" w:sz="0" w:space="0" w:color="auto"/>
                        <w:bottom w:val="none" w:sz="0" w:space="0" w:color="auto"/>
                        <w:right w:val="none" w:sz="0" w:space="0" w:color="auto"/>
                      </w:divBdr>
                    </w:div>
                    <w:div w:id="1702583527">
                      <w:marLeft w:val="0"/>
                      <w:marRight w:val="0"/>
                      <w:marTop w:val="0"/>
                      <w:marBottom w:val="0"/>
                      <w:divBdr>
                        <w:top w:val="none" w:sz="0" w:space="0" w:color="auto"/>
                        <w:left w:val="none" w:sz="0" w:space="0" w:color="auto"/>
                        <w:bottom w:val="none" w:sz="0" w:space="0" w:color="auto"/>
                        <w:right w:val="none" w:sz="0" w:space="0" w:color="auto"/>
                      </w:divBdr>
                    </w:div>
                    <w:div w:id="1714765053">
                      <w:marLeft w:val="0"/>
                      <w:marRight w:val="0"/>
                      <w:marTop w:val="0"/>
                      <w:marBottom w:val="0"/>
                      <w:divBdr>
                        <w:top w:val="none" w:sz="0" w:space="0" w:color="auto"/>
                        <w:left w:val="none" w:sz="0" w:space="0" w:color="auto"/>
                        <w:bottom w:val="none" w:sz="0" w:space="0" w:color="auto"/>
                        <w:right w:val="none" w:sz="0" w:space="0" w:color="auto"/>
                      </w:divBdr>
                    </w:div>
                    <w:div w:id="19258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9243">
              <w:marLeft w:val="0"/>
              <w:marRight w:val="0"/>
              <w:marTop w:val="0"/>
              <w:marBottom w:val="0"/>
              <w:divBdr>
                <w:top w:val="none" w:sz="0" w:space="0" w:color="auto"/>
                <w:left w:val="none" w:sz="0" w:space="0" w:color="auto"/>
                <w:bottom w:val="none" w:sz="0" w:space="0" w:color="auto"/>
                <w:right w:val="none" w:sz="0" w:space="0" w:color="auto"/>
              </w:divBdr>
            </w:div>
            <w:div w:id="1597834459">
              <w:marLeft w:val="0"/>
              <w:marRight w:val="0"/>
              <w:marTop w:val="0"/>
              <w:marBottom w:val="0"/>
              <w:divBdr>
                <w:top w:val="none" w:sz="0" w:space="0" w:color="auto"/>
                <w:left w:val="none" w:sz="0" w:space="0" w:color="auto"/>
                <w:bottom w:val="none" w:sz="0" w:space="0" w:color="auto"/>
                <w:right w:val="none" w:sz="0" w:space="0" w:color="auto"/>
              </w:divBdr>
            </w:div>
            <w:div w:id="1617180250">
              <w:marLeft w:val="0"/>
              <w:marRight w:val="0"/>
              <w:marTop w:val="0"/>
              <w:marBottom w:val="0"/>
              <w:divBdr>
                <w:top w:val="none" w:sz="0" w:space="0" w:color="auto"/>
                <w:left w:val="none" w:sz="0" w:space="0" w:color="auto"/>
                <w:bottom w:val="none" w:sz="0" w:space="0" w:color="auto"/>
                <w:right w:val="none" w:sz="0" w:space="0" w:color="auto"/>
              </w:divBdr>
            </w:div>
            <w:div w:id="1630628326">
              <w:marLeft w:val="0"/>
              <w:marRight w:val="0"/>
              <w:marTop w:val="0"/>
              <w:marBottom w:val="0"/>
              <w:divBdr>
                <w:top w:val="none" w:sz="0" w:space="0" w:color="auto"/>
                <w:left w:val="none" w:sz="0" w:space="0" w:color="auto"/>
                <w:bottom w:val="none" w:sz="0" w:space="0" w:color="auto"/>
                <w:right w:val="none" w:sz="0" w:space="0" w:color="auto"/>
              </w:divBdr>
              <w:divsChild>
                <w:div w:id="199711779">
                  <w:marLeft w:val="0"/>
                  <w:marRight w:val="0"/>
                  <w:marTop w:val="0"/>
                  <w:marBottom w:val="0"/>
                  <w:divBdr>
                    <w:top w:val="none" w:sz="0" w:space="0" w:color="auto"/>
                    <w:left w:val="none" w:sz="0" w:space="0" w:color="auto"/>
                    <w:bottom w:val="none" w:sz="0" w:space="0" w:color="auto"/>
                    <w:right w:val="none" w:sz="0" w:space="0" w:color="auto"/>
                  </w:divBdr>
                </w:div>
              </w:divsChild>
            </w:div>
            <w:div w:id="1655062042">
              <w:marLeft w:val="0"/>
              <w:marRight w:val="0"/>
              <w:marTop w:val="0"/>
              <w:marBottom w:val="0"/>
              <w:divBdr>
                <w:top w:val="none" w:sz="0" w:space="0" w:color="auto"/>
                <w:left w:val="none" w:sz="0" w:space="0" w:color="auto"/>
                <w:bottom w:val="none" w:sz="0" w:space="0" w:color="auto"/>
                <w:right w:val="none" w:sz="0" w:space="0" w:color="auto"/>
              </w:divBdr>
            </w:div>
            <w:div w:id="1672563650">
              <w:marLeft w:val="0"/>
              <w:marRight w:val="0"/>
              <w:marTop w:val="0"/>
              <w:marBottom w:val="0"/>
              <w:divBdr>
                <w:top w:val="none" w:sz="0" w:space="0" w:color="auto"/>
                <w:left w:val="none" w:sz="0" w:space="0" w:color="auto"/>
                <w:bottom w:val="none" w:sz="0" w:space="0" w:color="auto"/>
                <w:right w:val="none" w:sz="0" w:space="0" w:color="auto"/>
              </w:divBdr>
              <w:divsChild>
                <w:div w:id="1855264655">
                  <w:marLeft w:val="0"/>
                  <w:marRight w:val="0"/>
                  <w:marTop w:val="0"/>
                  <w:marBottom w:val="0"/>
                  <w:divBdr>
                    <w:top w:val="none" w:sz="0" w:space="0" w:color="auto"/>
                    <w:left w:val="none" w:sz="0" w:space="0" w:color="auto"/>
                    <w:bottom w:val="none" w:sz="0" w:space="0" w:color="auto"/>
                    <w:right w:val="none" w:sz="0" w:space="0" w:color="auto"/>
                  </w:divBdr>
                </w:div>
              </w:divsChild>
            </w:div>
            <w:div w:id="1678535881">
              <w:marLeft w:val="0"/>
              <w:marRight w:val="0"/>
              <w:marTop w:val="0"/>
              <w:marBottom w:val="0"/>
              <w:divBdr>
                <w:top w:val="none" w:sz="0" w:space="0" w:color="auto"/>
                <w:left w:val="none" w:sz="0" w:space="0" w:color="auto"/>
                <w:bottom w:val="none" w:sz="0" w:space="0" w:color="auto"/>
                <w:right w:val="none" w:sz="0" w:space="0" w:color="auto"/>
              </w:divBdr>
              <w:divsChild>
                <w:div w:id="1982495345">
                  <w:marLeft w:val="0"/>
                  <w:marRight w:val="0"/>
                  <w:marTop w:val="0"/>
                  <w:marBottom w:val="0"/>
                  <w:divBdr>
                    <w:top w:val="none" w:sz="0" w:space="0" w:color="auto"/>
                    <w:left w:val="none" w:sz="0" w:space="0" w:color="auto"/>
                    <w:bottom w:val="none" w:sz="0" w:space="0" w:color="auto"/>
                    <w:right w:val="none" w:sz="0" w:space="0" w:color="auto"/>
                  </w:divBdr>
                </w:div>
              </w:divsChild>
            </w:div>
            <w:div w:id="1696612034">
              <w:marLeft w:val="0"/>
              <w:marRight w:val="0"/>
              <w:marTop w:val="0"/>
              <w:marBottom w:val="0"/>
              <w:divBdr>
                <w:top w:val="none" w:sz="0" w:space="0" w:color="auto"/>
                <w:left w:val="none" w:sz="0" w:space="0" w:color="auto"/>
                <w:bottom w:val="none" w:sz="0" w:space="0" w:color="auto"/>
                <w:right w:val="none" w:sz="0" w:space="0" w:color="auto"/>
              </w:divBdr>
              <w:divsChild>
                <w:div w:id="1617980867">
                  <w:marLeft w:val="0"/>
                  <w:marRight w:val="0"/>
                  <w:marTop w:val="0"/>
                  <w:marBottom w:val="0"/>
                  <w:divBdr>
                    <w:top w:val="none" w:sz="0" w:space="0" w:color="auto"/>
                    <w:left w:val="none" w:sz="0" w:space="0" w:color="auto"/>
                    <w:bottom w:val="none" w:sz="0" w:space="0" w:color="auto"/>
                    <w:right w:val="none" w:sz="0" w:space="0" w:color="auto"/>
                  </w:divBdr>
                </w:div>
                <w:div w:id="2110732291">
                  <w:marLeft w:val="0"/>
                  <w:marRight w:val="0"/>
                  <w:marTop w:val="0"/>
                  <w:marBottom w:val="0"/>
                  <w:divBdr>
                    <w:top w:val="none" w:sz="0" w:space="0" w:color="auto"/>
                    <w:left w:val="none" w:sz="0" w:space="0" w:color="auto"/>
                    <w:bottom w:val="none" w:sz="0" w:space="0" w:color="auto"/>
                    <w:right w:val="none" w:sz="0" w:space="0" w:color="auto"/>
                  </w:divBdr>
                </w:div>
              </w:divsChild>
            </w:div>
            <w:div w:id="1698239999">
              <w:marLeft w:val="0"/>
              <w:marRight w:val="0"/>
              <w:marTop w:val="0"/>
              <w:marBottom w:val="0"/>
              <w:divBdr>
                <w:top w:val="none" w:sz="0" w:space="0" w:color="auto"/>
                <w:left w:val="none" w:sz="0" w:space="0" w:color="auto"/>
                <w:bottom w:val="none" w:sz="0" w:space="0" w:color="auto"/>
                <w:right w:val="none" w:sz="0" w:space="0" w:color="auto"/>
              </w:divBdr>
              <w:divsChild>
                <w:div w:id="331300705">
                  <w:marLeft w:val="0"/>
                  <w:marRight w:val="0"/>
                  <w:marTop w:val="0"/>
                  <w:marBottom w:val="0"/>
                  <w:divBdr>
                    <w:top w:val="none" w:sz="0" w:space="0" w:color="auto"/>
                    <w:left w:val="none" w:sz="0" w:space="0" w:color="auto"/>
                    <w:bottom w:val="none" w:sz="0" w:space="0" w:color="auto"/>
                    <w:right w:val="none" w:sz="0" w:space="0" w:color="auto"/>
                  </w:divBdr>
                </w:div>
                <w:div w:id="571819155">
                  <w:marLeft w:val="0"/>
                  <w:marRight w:val="0"/>
                  <w:marTop w:val="0"/>
                  <w:marBottom w:val="0"/>
                  <w:divBdr>
                    <w:top w:val="none" w:sz="0" w:space="0" w:color="auto"/>
                    <w:left w:val="none" w:sz="0" w:space="0" w:color="auto"/>
                    <w:bottom w:val="none" w:sz="0" w:space="0" w:color="auto"/>
                    <w:right w:val="none" w:sz="0" w:space="0" w:color="auto"/>
                  </w:divBdr>
                  <w:divsChild>
                    <w:div w:id="17513314">
                      <w:marLeft w:val="0"/>
                      <w:marRight w:val="0"/>
                      <w:marTop w:val="0"/>
                      <w:marBottom w:val="0"/>
                      <w:divBdr>
                        <w:top w:val="none" w:sz="0" w:space="0" w:color="auto"/>
                        <w:left w:val="none" w:sz="0" w:space="0" w:color="auto"/>
                        <w:bottom w:val="none" w:sz="0" w:space="0" w:color="auto"/>
                        <w:right w:val="none" w:sz="0" w:space="0" w:color="auto"/>
                      </w:divBdr>
                    </w:div>
                    <w:div w:id="211776201">
                      <w:marLeft w:val="0"/>
                      <w:marRight w:val="0"/>
                      <w:marTop w:val="0"/>
                      <w:marBottom w:val="0"/>
                      <w:divBdr>
                        <w:top w:val="none" w:sz="0" w:space="0" w:color="auto"/>
                        <w:left w:val="none" w:sz="0" w:space="0" w:color="auto"/>
                        <w:bottom w:val="none" w:sz="0" w:space="0" w:color="auto"/>
                        <w:right w:val="none" w:sz="0" w:space="0" w:color="auto"/>
                      </w:divBdr>
                    </w:div>
                    <w:div w:id="370375949">
                      <w:marLeft w:val="0"/>
                      <w:marRight w:val="0"/>
                      <w:marTop w:val="0"/>
                      <w:marBottom w:val="0"/>
                      <w:divBdr>
                        <w:top w:val="none" w:sz="0" w:space="0" w:color="auto"/>
                        <w:left w:val="none" w:sz="0" w:space="0" w:color="auto"/>
                        <w:bottom w:val="none" w:sz="0" w:space="0" w:color="auto"/>
                        <w:right w:val="none" w:sz="0" w:space="0" w:color="auto"/>
                      </w:divBdr>
                    </w:div>
                    <w:div w:id="488063459">
                      <w:marLeft w:val="0"/>
                      <w:marRight w:val="0"/>
                      <w:marTop w:val="0"/>
                      <w:marBottom w:val="0"/>
                      <w:divBdr>
                        <w:top w:val="none" w:sz="0" w:space="0" w:color="auto"/>
                        <w:left w:val="none" w:sz="0" w:space="0" w:color="auto"/>
                        <w:bottom w:val="none" w:sz="0" w:space="0" w:color="auto"/>
                        <w:right w:val="none" w:sz="0" w:space="0" w:color="auto"/>
                      </w:divBdr>
                    </w:div>
                    <w:div w:id="494959669">
                      <w:marLeft w:val="0"/>
                      <w:marRight w:val="0"/>
                      <w:marTop w:val="0"/>
                      <w:marBottom w:val="0"/>
                      <w:divBdr>
                        <w:top w:val="none" w:sz="0" w:space="0" w:color="auto"/>
                        <w:left w:val="none" w:sz="0" w:space="0" w:color="auto"/>
                        <w:bottom w:val="none" w:sz="0" w:space="0" w:color="auto"/>
                        <w:right w:val="none" w:sz="0" w:space="0" w:color="auto"/>
                      </w:divBdr>
                    </w:div>
                    <w:div w:id="747776573">
                      <w:marLeft w:val="0"/>
                      <w:marRight w:val="0"/>
                      <w:marTop w:val="0"/>
                      <w:marBottom w:val="0"/>
                      <w:divBdr>
                        <w:top w:val="none" w:sz="0" w:space="0" w:color="auto"/>
                        <w:left w:val="none" w:sz="0" w:space="0" w:color="auto"/>
                        <w:bottom w:val="none" w:sz="0" w:space="0" w:color="auto"/>
                        <w:right w:val="none" w:sz="0" w:space="0" w:color="auto"/>
                      </w:divBdr>
                    </w:div>
                    <w:div w:id="814102193">
                      <w:marLeft w:val="0"/>
                      <w:marRight w:val="0"/>
                      <w:marTop w:val="0"/>
                      <w:marBottom w:val="0"/>
                      <w:divBdr>
                        <w:top w:val="none" w:sz="0" w:space="0" w:color="auto"/>
                        <w:left w:val="none" w:sz="0" w:space="0" w:color="auto"/>
                        <w:bottom w:val="none" w:sz="0" w:space="0" w:color="auto"/>
                        <w:right w:val="none" w:sz="0" w:space="0" w:color="auto"/>
                      </w:divBdr>
                    </w:div>
                    <w:div w:id="909000966">
                      <w:marLeft w:val="0"/>
                      <w:marRight w:val="0"/>
                      <w:marTop w:val="0"/>
                      <w:marBottom w:val="0"/>
                      <w:divBdr>
                        <w:top w:val="none" w:sz="0" w:space="0" w:color="auto"/>
                        <w:left w:val="none" w:sz="0" w:space="0" w:color="auto"/>
                        <w:bottom w:val="none" w:sz="0" w:space="0" w:color="auto"/>
                        <w:right w:val="none" w:sz="0" w:space="0" w:color="auto"/>
                      </w:divBdr>
                    </w:div>
                    <w:div w:id="20500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02888">
              <w:marLeft w:val="0"/>
              <w:marRight w:val="0"/>
              <w:marTop w:val="0"/>
              <w:marBottom w:val="0"/>
              <w:divBdr>
                <w:top w:val="none" w:sz="0" w:space="0" w:color="auto"/>
                <w:left w:val="none" w:sz="0" w:space="0" w:color="auto"/>
                <w:bottom w:val="none" w:sz="0" w:space="0" w:color="auto"/>
                <w:right w:val="none" w:sz="0" w:space="0" w:color="auto"/>
              </w:divBdr>
              <w:divsChild>
                <w:div w:id="789323213">
                  <w:marLeft w:val="0"/>
                  <w:marRight w:val="0"/>
                  <w:marTop w:val="0"/>
                  <w:marBottom w:val="0"/>
                  <w:divBdr>
                    <w:top w:val="none" w:sz="0" w:space="0" w:color="auto"/>
                    <w:left w:val="none" w:sz="0" w:space="0" w:color="auto"/>
                    <w:bottom w:val="none" w:sz="0" w:space="0" w:color="auto"/>
                    <w:right w:val="none" w:sz="0" w:space="0" w:color="auto"/>
                  </w:divBdr>
                </w:div>
                <w:div w:id="1309479830">
                  <w:marLeft w:val="0"/>
                  <w:marRight w:val="0"/>
                  <w:marTop w:val="0"/>
                  <w:marBottom w:val="0"/>
                  <w:divBdr>
                    <w:top w:val="none" w:sz="0" w:space="0" w:color="auto"/>
                    <w:left w:val="none" w:sz="0" w:space="0" w:color="auto"/>
                    <w:bottom w:val="none" w:sz="0" w:space="0" w:color="auto"/>
                    <w:right w:val="none" w:sz="0" w:space="0" w:color="auto"/>
                  </w:divBdr>
                </w:div>
              </w:divsChild>
            </w:div>
            <w:div w:id="1703087503">
              <w:marLeft w:val="0"/>
              <w:marRight w:val="0"/>
              <w:marTop w:val="0"/>
              <w:marBottom w:val="0"/>
              <w:divBdr>
                <w:top w:val="none" w:sz="0" w:space="0" w:color="auto"/>
                <w:left w:val="none" w:sz="0" w:space="0" w:color="auto"/>
                <w:bottom w:val="none" w:sz="0" w:space="0" w:color="auto"/>
                <w:right w:val="none" w:sz="0" w:space="0" w:color="auto"/>
              </w:divBdr>
              <w:divsChild>
                <w:div w:id="26302513">
                  <w:marLeft w:val="0"/>
                  <w:marRight w:val="0"/>
                  <w:marTop w:val="0"/>
                  <w:marBottom w:val="0"/>
                  <w:divBdr>
                    <w:top w:val="none" w:sz="0" w:space="0" w:color="auto"/>
                    <w:left w:val="none" w:sz="0" w:space="0" w:color="auto"/>
                    <w:bottom w:val="none" w:sz="0" w:space="0" w:color="auto"/>
                    <w:right w:val="none" w:sz="0" w:space="0" w:color="auto"/>
                  </w:divBdr>
                </w:div>
              </w:divsChild>
            </w:div>
            <w:div w:id="1703742845">
              <w:marLeft w:val="0"/>
              <w:marRight w:val="0"/>
              <w:marTop w:val="0"/>
              <w:marBottom w:val="0"/>
              <w:divBdr>
                <w:top w:val="none" w:sz="0" w:space="0" w:color="auto"/>
                <w:left w:val="none" w:sz="0" w:space="0" w:color="auto"/>
                <w:bottom w:val="none" w:sz="0" w:space="0" w:color="auto"/>
                <w:right w:val="none" w:sz="0" w:space="0" w:color="auto"/>
              </w:divBdr>
              <w:divsChild>
                <w:div w:id="567111352">
                  <w:marLeft w:val="0"/>
                  <w:marRight w:val="0"/>
                  <w:marTop w:val="0"/>
                  <w:marBottom w:val="0"/>
                  <w:divBdr>
                    <w:top w:val="none" w:sz="0" w:space="0" w:color="auto"/>
                    <w:left w:val="none" w:sz="0" w:space="0" w:color="auto"/>
                    <w:bottom w:val="none" w:sz="0" w:space="0" w:color="auto"/>
                    <w:right w:val="none" w:sz="0" w:space="0" w:color="auto"/>
                  </w:divBdr>
                </w:div>
                <w:div w:id="621575800">
                  <w:marLeft w:val="0"/>
                  <w:marRight w:val="0"/>
                  <w:marTop w:val="0"/>
                  <w:marBottom w:val="0"/>
                  <w:divBdr>
                    <w:top w:val="none" w:sz="0" w:space="0" w:color="auto"/>
                    <w:left w:val="none" w:sz="0" w:space="0" w:color="auto"/>
                    <w:bottom w:val="none" w:sz="0" w:space="0" w:color="auto"/>
                    <w:right w:val="none" w:sz="0" w:space="0" w:color="auto"/>
                  </w:divBdr>
                </w:div>
              </w:divsChild>
            </w:div>
            <w:div w:id="1716539780">
              <w:marLeft w:val="0"/>
              <w:marRight w:val="0"/>
              <w:marTop w:val="0"/>
              <w:marBottom w:val="0"/>
              <w:divBdr>
                <w:top w:val="none" w:sz="0" w:space="0" w:color="auto"/>
                <w:left w:val="none" w:sz="0" w:space="0" w:color="auto"/>
                <w:bottom w:val="none" w:sz="0" w:space="0" w:color="auto"/>
                <w:right w:val="none" w:sz="0" w:space="0" w:color="auto"/>
              </w:divBdr>
              <w:divsChild>
                <w:div w:id="2093579282">
                  <w:marLeft w:val="0"/>
                  <w:marRight w:val="0"/>
                  <w:marTop w:val="0"/>
                  <w:marBottom w:val="0"/>
                  <w:divBdr>
                    <w:top w:val="none" w:sz="0" w:space="0" w:color="auto"/>
                    <w:left w:val="none" w:sz="0" w:space="0" w:color="auto"/>
                    <w:bottom w:val="none" w:sz="0" w:space="0" w:color="auto"/>
                    <w:right w:val="none" w:sz="0" w:space="0" w:color="auto"/>
                  </w:divBdr>
                </w:div>
              </w:divsChild>
            </w:div>
            <w:div w:id="1735228900">
              <w:marLeft w:val="0"/>
              <w:marRight w:val="0"/>
              <w:marTop w:val="0"/>
              <w:marBottom w:val="0"/>
              <w:divBdr>
                <w:top w:val="none" w:sz="0" w:space="0" w:color="auto"/>
                <w:left w:val="none" w:sz="0" w:space="0" w:color="auto"/>
                <w:bottom w:val="none" w:sz="0" w:space="0" w:color="auto"/>
                <w:right w:val="none" w:sz="0" w:space="0" w:color="auto"/>
              </w:divBdr>
              <w:divsChild>
                <w:div w:id="1638803465">
                  <w:marLeft w:val="0"/>
                  <w:marRight w:val="0"/>
                  <w:marTop w:val="0"/>
                  <w:marBottom w:val="0"/>
                  <w:divBdr>
                    <w:top w:val="none" w:sz="0" w:space="0" w:color="auto"/>
                    <w:left w:val="none" w:sz="0" w:space="0" w:color="auto"/>
                    <w:bottom w:val="none" w:sz="0" w:space="0" w:color="auto"/>
                    <w:right w:val="none" w:sz="0" w:space="0" w:color="auto"/>
                  </w:divBdr>
                </w:div>
              </w:divsChild>
            </w:div>
            <w:div w:id="1744796267">
              <w:marLeft w:val="0"/>
              <w:marRight w:val="0"/>
              <w:marTop w:val="0"/>
              <w:marBottom w:val="0"/>
              <w:divBdr>
                <w:top w:val="none" w:sz="0" w:space="0" w:color="auto"/>
                <w:left w:val="none" w:sz="0" w:space="0" w:color="auto"/>
                <w:bottom w:val="none" w:sz="0" w:space="0" w:color="auto"/>
                <w:right w:val="none" w:sz="0" w:space="0" w:color="auto"/>
              </w:divBdr>
              <w:divsChild>
                <w:div w:id="586966549">
                  <w:marLeft w:val="0"/>
                  <w:marRight w:val="0"/>
                  <w:marTop w:val="0"/>
                  <w:marBottom w:val="0"/>
                  <w:divBdr>
                    <w:top w:val="none" w:sz="0" w:space="0" w:color="auto"/>
                    <w:left w:val="none" w:sz="0" w:space="0" w:color="auto"/>
                    <w:bottom w:val="none" w:sz="0" w:space="0" w:color="auto"/>
                    <w:right w:val="none" w:sz="0" w:space="0" w:color="auto"/>
                  </w:divBdr>
                  <w:divsChild>
                    <w:div w:id="12342323">
                      <w:marLeft w:val="0"/>
                      <w:marRight w:val="0"/>
                      <w:marTop w:val="0"/>
                      <w:marBottom w:val="0"/>
                      <w:divBdr>
                        <w:top w:val="none" w:sz="0" w:space="0" w:color="auto"/>
                        <w:left w:val="none" w:sz="0" w:space="0" w:color="auto"/>
                        <w:bottom w:val="none" w:sz="0" w:space="0" w:color="auto"/>
                        <w:right w:val="none" w:sz="0" w:space="0" w:color="auto"/>
                      </w:divBdr>
                    </w:div>
                    <w:div w:id="364405004">
                      <w:marLeft w:val="0"/>
                      <w:marRight w:val="0"/>
                      <w:marTop w:val="0"/>
                      <w:marBottom w:val="0"/>
                      <w:divBdr>
                        <w:top w:val="none" w:sz="0" w:space="0" w:color="auto"/>
                        <w:left w:val="none" w:sz="0" w:space="0" w:color="auto"/>
                        <w:bottom w:val="none" w:sz="0" w:space="0" w:color="auto"/>
                        <w:right w:val="none" w:sz="0" w:space="0" w:color="auto"/>
                      </w:divBdr>
                    </w:div>
                    <w:div w:id="391971109">
                      <w:marLeft w:val="0"/>
                      <w:marRight w:val="0"/>
                      <w:marTop w:val="0"/>
                      <w:marBottom w:val="0"/>
                      <w:divBdr>
                        <w:top w:val="none" w:sz="0" w:space="0" w:color="auto"/>
                        <w:left w:val="none" w:sz="0" w:space="0" w:color="auto"/>
                        <w:bottom w:val="none" w:sz="0" w:space="0" w:color="auto"/>
                        <w:right w:val="none" w:sz="0" w:space="0" w:color="auto"/>
                      </w:divBdr>
                    </w:div>
                    <w:div w:id="778835663">
                      <w:marLeft w:val="0"/>
                      <w:marRight w:val="0"/>
                      <w:marTop w:val="0"/>
                      <w:marBottom w:val="0"/>
                      <w:divBdr>
                        <w:top w:val="none" w:sz="0" w:space="0" w:color="auto"/>
                        <w:left w:val="none" w:sz="0" w:space="0" w:color="auto"/>
                        <w:bottom w:val="none" w:sz="0" w:space="0" w:color="auto"/>
                        <w:right w:val="none" w:sz="0" w:space="0" w:color="auto"/>
                      </w:divBdr>
                    </w:div>
                    <w:div w:id="1143619135">
                      <w:marLeft w:val="0"/>
                      <w:marRight w:val="0"/>
                      <w:marTop w:val="0"/>
                      <w:marBottom w:val="0"/>
                      <w:divBdr>
                        <w:top w:val="none" w:sz="0" w:space="0" w:color="auto"/>
                        <w:left w:val="none" w:sz="0" w:space="0" w:color="auto"/>
                        <w:bottom w:val="none" w:sz="0" w:space="0" w:color="auto"/>
                        <w:right w:val="none" w:sz="0" w:space="0" w:color="auto"/>
                      </w:divBdr>
                    </w:div>
                    <w:div w:id="1628002024">
                      <w:marLeft w:val="0"/>
                      <w:marRight w:val="0"/>
                      <w:marTop w:val="0"/>
                      <w:marBottom w:val="0"/>
                      <w:divBdr>
                        <w:top w:val="none" w:sz="0" w:space="0" w:color="auto"/>
                        <w:left w:val="none" w:sz="0" w:space="0" w:color="auto"/>
                        <w:bottom w:val="none" w:sz="0" w:space="0" w:color="auto"/>
                        <w:right w:val="none" w:sz="0" w:space="0" w:color="auto"/>
                      </w:divBdr>
                    </w:div>
                  </w:divsChild>
                </w:div>
                <w:div w:id="1098253506">
                  <w:marLeft w:val="0"/>
                  <w:marRight w:val="0"/>
                  <w:marTop w:val="0"/>
                  <w:marBottom w:val="0"/>
                  <w:divBdr>
                    <w:top w:val="none" w:sz="0" w:space="0" w:color="auto"/>
                    <w:left w:val="none" w:sz="0" w:space="0" w:color="auto"/>
                    <w:bottom w:val="none" w:sz="0" w:space="0" w:color="auto"/>
                    <w:right w:val="none" w:sz="0" w:space="0" w:color="auto"/>
                  </w:divBdr>
                </w:div>
              </w:divsChild>
            </w:div>
            <w:div w:id="1748259518">
              <w:marLeft w:val="0"/>
              <w:marRight w:val="0"/>
              <w:marTop w:val="0"/>
              <w:marBottom w:val="0"/>
              <w:divBdr>
                <w:top w:val="none" w:sz="0" w:space="0" w:color="auto"/>
                <w:left w:val="none" w:sz="0" w:space="0" w:color="auto"/>
                <w:bottom w:val="none" w:sz="0" w:space="0" w:color="auto"/>
                <w:right w:val="none" w:sz="0" w:space="0" w:color="auto"/>
              </w:divBdr>
            </w:div>
            <w:div w:id="1755396567">
              <w:marLeft w:val="0"/>
              <w:marRight w:val="0"/>
              <w:marTop w:val="0"/>
              <w:marBottom w:val="0"/>
              <w:divBdr>
                <w:top w:val="none" w:sz="0" w:space="0" w:color="auto"/>
                <w:left w:val="none" w:sz="0" w:space="0" w:color="auto"/>
                <w:bottom w:val="none" w:sz="0" w:space="0" w:color="auto"/>
                <w:right w:val="none" w:sz="0" w:space="0" w:color="auto"/>
              </w:divBdr>
              <w:divsChild>
                <w:div w:id="1739866136">
                  <w:marLeft w:val="0"/>
                  <w:marRight w:val="0"/>
                  <w:marTop w:val="0"/>
                  <w:marBottom w:val="0"/>
                  <w:divBdr>
                    <w:top w:val="none" w:sz="0" w:space="0" w:color="auto"/>
                    <w:left w:val="none" w:sz="0" w:space="0" w:color="auto"/>
                    <w:bottom w:val="none" w:sz="0" w:space="0" w:color="auto"/>
                    <w:right w:val="none" w:sz="0" w:space="0" w:color="auto"/>
                  </w:divBdr>
                </w:div>
              </w:divsChild>
            </w:div>
            <w:div w:id="1762605251">
              <w:marLeft w:val="0"/>
              <w:marRight w:val="0"/>
              <w:marTop w:val="0"/>
              <w:marBottom w:val="0"/>
              <w:divBdr>
                <w:top w:val="none" w:sz="0" w:space="0" w:color="auto"/>
                <w:left w:val="none" w:sz="0" w:space="0" w:color="auto"/>
                <w:bottom w:val="none" w:sz="0" w:space="0" w:color="auto"/>
                <w:right w:val="none" w:sz="0" w:space="0" w:color="auto"/>
              </w:divBdr>
              <w:divsChild>
                <w:div w:id="30308089">
                  <w:marLeft w:val="0"/>
                  <w:marRight w:val="0"/>
                  <w:marTop w:val="0"/>
                  <w:marBottom w:val="0"/>
                  <w:divBdr>
                    <w:top w:val="none" w:sz="0" w:space="0" w:color="auto"/>
                    <w:left w:val="none" w:sz="0" w:space="0" w:color="auto"/>
                    <w:bottom w:val="none" w:sz="0" w:space="0" w:color="auto"/>
                    <w:right w:val="none" w:sz="0" w:space="0" w:color="auto"/>
                  </w:divBdr>
                </w:div>
              </w:divsChild>
            </w:div>
            <w:div w:id="1775712711">
              <w:marLeft w:val="0"/>
              <w:marRight w:val="0"/>
              <w:marTop w:val="0"/>
              <w:marBottom w:val="0"/>
              <w:divBdr>
                <w:top w:val="none" w:sz="0" w:space="0" w:color="auto"/>
                <w:left w:val="none" w:sz="0" w:space="0" w:color="auto"/>
                <w:bottom w:val="none" w:sz="0" w:space="0" w:color="auto"/>
                <w:right w:val="none" w:sz="0" w:space="0" w:color="auto"/>
              </w:divBdr>
            </w:div>
            <w:div w:id="1789163199">
              <w:marLeft w:val="0"/>
              <w:marRight w:val="0"/>
              <w:marTop w:val="0"/>
              <w:marBottom w:val="0"/>
              <w:divBdr>
                <w:top w:val="none" w:sz="0" w:space="0" w:color="auto"/>
                <w:left w:val="none" w:sz="0" w:space="0" w:color="auto"/>
                <w:bottom w:val="none" w:sz="0" w:space="0" w:color="auto"/>
                <w:right w:val="none" w:sz="0" w:space="0" w:color="auto"/>
              </w:divBdr>
            </w:div>
            <w:div w:id="1798986038">
              <w:marLeft w:val="0"/>
              <w:marRight w:val="0"/>
              <w:marTop w:val="0"/>
              <w:marBottom w:val="0"/>
              <w:divBdr>
                <w:top w:val="none" w:sz="0" w:space="0" w:color="auto"/>
                <w:left w:val="none" w:sz="0" w:space="0" w:color="auto"/>
                <w:bottom w:val="none" w:sz="0" w:space="0" w:color="auto"/>
                <w:right w:val="none" w:sz="0" w:space="0" w:color="auto"/>
              </w:divBdr>
              <w:divsChild>
                <w:div w:id="129832661">
                  <w:marLeft w:val="0"/>
                  <w:marRight w:val="0"/>
                  <w:marTop w:val="0"/>
                  <w:marBottom w:val="0"/>
                  <w:divBdr>
                    <w:top w:val="none" w:sz="0" w:space="0" w:color="auto"/>
                    <w:left w:val="none" w:sz="0" w:space="0" w:color="auto"/>
                    <w:bottom w:val="none" w:sz="0" w:space="0" w:color="auto"/>
                    <w:right w:val="none" w:sz="0" w:space="0" w:color="auto"/>
                  </w:divBdr>
                </w:div>
                <w:div w:id="1890994624">
                  <w:marLeft w:val="0"/>
                  <w:marRight w:val="0"/>
                  <w:marTop w:val="0"/>
                  <w:marBottom w:val="0"/>
                  <w:divBdr>
                    <w:top w:val="none" w:sz="0" w:space="0" w:color="auto"/>
                    <w:left w:val="none" w:sz="0" w:space="0" w:color="auto"/>
                    <w:bottom w:val="none" w:sz="0" w:space="0" w:color="auto"/>
                    <w:right w:val="none" w:sz="0" w:space="0" w:color="auto"/>
                  </w:divBdr>
                </w:div>
              </w:divsChild>
            </w:div>
            <w:div w:id="1808549769">
              <w:marLeft w:val="0"/>
              <w:marRight w:val="0"/>
              <w:marTop w:val="0"/>
              <w:marBottom w:val="0"/>
              <w:divBdr>
                <w:top w:val="none" w:sz="0" w:space="0" w:color="auto"/>
                <w:left w:val="none" w:sz="0" w:space="0" w:color="auto"/>
                <w:bottom w:val="none" w:sz="0" w:space="0" w:color="auto"/>
                <w:right w:val="none" w:sz="0" w:space="0" w:color="auto"/>
              </w:divBdr>
              <w:divsChild>
                <w:div w:id="1146119088">
                  <w:marLeft w:val="0"/>
                  <w:marRight w:val="0"/>
                  <w:marTop w:val="0"/>
                  <w:marBottom w:val="0"/>
                  <w:divBdr>
                    <w:top w:val="none" w:sz="0" w:space="0" w:color="auto"/>
                    <w:left w:val="none" w:sz="0" w:space="0" w:color="auto"/>
                    <w:bottom w:val="none" w:sz="0" w:space="0" w:color="auto"/>
                    <w:right w:val="none" w:sz="0" w:space="0" w:color="auto"/>
                  </w:divBdr>
                </w:div>
                <w:div w:id="1568807016">
                  <w:marLeft w:val="0"/>
                  <w:marRight w:val="0"/>
                  <w:marTop w:val="0"/>
                  <w:marBottom w:val="0"/>
                  <w:divBdr>
                    <w:top w:val="none" w:sz="0" w:space="0" w:color="auto"/>
                    <w:left w:val="none" w:sz="0" w:space="0" w:color="auto"/>
                    <w:bottom w:val="none" w:sz="0" w:space="0" w:color="auto"/>
                    <w:right w:val="none" w:sz="0" w:space="0" w:color="auto"/>
                  </w:divBdr>
                  <w:divsChild>
                    <w:div w:id="136774597">
                      <w:marLeft w:val="0"/>
                      <w:marRight w:val="0"/>
                      <w:marTop w:val="0"/>
                      <w:marBottom w:val="0"/>
                      <w:divBdr>
                        <w:top w:val="none" w:sz="0" w:space="0" w:color="auto"/>
                        <w:left w:val="none" w:sz="0" w:space="0" w:color="auto"/>
                        <w:bottom w:val="none" w:sz="0" w:space="0" w:color="auto"/>
                        <w:right w:val="none" w:sz="0" w:space="0" w:color="auto"/>
                      </w:divBdr>
                    </w:div>
                    <w:div w:id="328024460">
                      <w:marLeft w:val="0"/>
                      <w:marRight w:val="0"/>
                      <w:marTop w:val="0"/>
                      <w:marBottom w:val="0"/>
                      <w:divBdr>
                        <w:top w:val="none" w:sz="0" w:space="0" w:color="auto"/>
                        <w:left w:val="none" w:sz="0" w:space="0" w:color="auto"/>
                        <w:bottom w:val="none" w:sz="0" w:space="0" w:color="auto"/>
                        <w:right w:val="none" w:sz="0" w:space="0" w:color="auto"/>
                      </w:divBdr>
                    </w:div>
                    <w:div w:id="395788802">
                      <w:marLeft w:val="0"/>
                      <w:marRight w:val="0"/>
                      <w:marTop w:val="0"/>
                      <w:marBottom w:val="0"/>
                      <w:divBdr>
                        <w:top w:val="none" w:sz="0" w:space="0" w:color="auto"/>
                        <w:left w:val="none" w:sz="0" w:space="0" w:color="auto"/>
                        <w:bottom w:val="none" w:sz="0" w:space="0" w:color="auto"/>
                        <w:right w:val="none" w:sz="0" w:space="0" w:color="auto"/>
                      </w:divBdr>
                    </w:div>
                    <w:div w:id="438642050">
                      <w:marLeft w:val="0"/>
                      <w:marRight w:val="0"/>
                      <w:marTop w:val="0"/>
                      <w:marBottom w:val="0"/>
                      <w:divBdr>
                        <w:top w:val="none" w:sz="0" w:space="0" w:color="auto"/>
                        <w:left w:val="none" w:sz="0" w:space="0" w:color="auto"/>
                        <w:bottom w:val="none" w:sz="0" w:space="0" w:color="auto"/>
                        <w:right w:val="none" w:sz="0" w:space="0" w:color="auto"/>
                      </w:divBdr>
                    </w:div>
                    <w:div w:id="476531403">
                      <w:marLeft w:val="0"/>
                      <w:marRight w:val="0"/>
                      <w:marTop w:val="0"/>
                      <w:marBottom w:val="0"/>
                      <w:divBdr>
                        <w:top w:val="none" w:sz="0" w:space="0" w:color="auto"/>
                        <w:left w:val="none" w:sz="0" w:space="0" w:color="auto"/>
                        <w:bottom w:val="none" w:sz="0" w:space="0" w:color="auto"/>
                        <w:right w:val="none" w:sz="0" w:space="0" w:color="auto"/>
                      </w:divBdr>
                    </w:div>
                    <w:div w:id="542520896">
                      <w:marLeft w:val="0"/>
                      <w:marRight w:val="0"/>
                      <w:marTop w:val="0"/>
                      <w:marBottom w:val="0"/>
                      <w:divBdr>
                        <w:top w:val="none" w:sz="0" w:space="0" w:color="auto"/>
                        <w:left w:val="none" w:sz="0" w:space="0" w:color="auto"/>
                        <w:bottom w:val="none" w:sz="0" w:space="0" w:color="auto"/>
                        <w:right w:val="none" w:sz="0" w:space="0" w:color="auto"/>
                      </w:divBdr>
                    </w:div>
                    <w:div w:id="577208128">
                      <w:marLeft w:val="0"/>
                      <w:marRight w:val="0"/>
                      <w:marTop w:val="0"/>
                      <w:marBottom w:val="0"/>
                      <w:divBdr>
                        <w:top w:val="none" w:sz="0" w:space="0" w:color="auto"/>
                        <w:left w:val="none" w:sz="0" w:space="0" w:color="auto"/>
                        <w:bottom w:val="none" w:sz="0" w:space="0" w:color="auto"/>
                        <w:right w:val="none" w:sz="0" w:space="0" w:color="auto"/>
                      </w:divBdr>
                    </w:div>
                    <w:div w:id="1030572942">
                      <w:marLeft w:val="0"/>
                      <w:marRight w:val="0"/>
                      <w:marTop w:val="0"/>
                      <w:marBottom w:val="0"/>
                      <w:divBdr>
                        <w:top w:val="none" w:sz="0" w:space="0" w:color="auto"/>
                        <w:left w:val="none" w:sz="0" w:space="0" w:color="auto"/>
                        <w:bottom w:val="none" w:sz="0" w:space="0" w:color="auto"/>
                        <w:right w:val="none" w:sz="0" w:space="0" w:color="auto"/>
                      </w:divBdr>
                    </w:div>
                    <w:div w:id="1728072163">
                      <w:marLeft w:val="0"/>
                      <w:marRight w:val="0"/>
                      <w:marTop w:val="0"/>
                      <w:marBottom w:val="0"/>
                      <w:divBdr>
                        <w:top w:val="none" w:sz="0" w:space="0" w:color="auto"/>
                        <w:left w:val="none" w:sz="0" w:space="0" w:color="auto"/>
                        <w:bottom w:val="none" w:sz="0" w:space="0" w:color="auto"/>
                        <w:right w:val="none" w:sz="0" w:space="0" w:color="auto"/>
                      </w:divBdr>
                    </w:div>
                    <w:div w:id="1903983082">
                      <w:marLeft w:val="0"/>
                      <w:marRight w:val="0"/>
                      <w:marTop w:val="0"/>
                      <w:marBottom w:val="0"/>
                      <w:divBdr>
                        <w:top w:val="none" w:sz="0" w:space="0" w:color="auto"/>
                        <w:left w:val="none" w:sz="0" w:space="0" w:color="auto"/>
                        <w:bottom w:val="none" w:sz="0" w:space="0" w:color="auto"/>
                        <w:right w:val="none" w:sz="0" w:space="0" w:color="auto"/>
                      </w:divBdr>
                    </w:div>
                    <w:div w:id="1919438566">
                      <w:marLeft w:val="0"/>
                      <w:marRight w:val="0"/>
                      <w:marTop w:val="0"/>
                      <w:marBottom w:val="0"/>
                      <w:divBdr>
                        <w:top w:val="none" w:sz="0" w:space="0" w:color="auto"/>
                        <w:left w:val="none" w:sz="0" w:space="0" w:color="auto"/>
                        <w:bottom w:val="none" w:sz="0" w:space="0" w:color="auto"/>
                        <w:right w:val="none" w:sz="0" w:space="0" w:color="auto"/>
                      </w:divBdr>
                    </w:div>
                    <w:div w:id="2024041469">
                      <w:marLeft w:val="0"/>
                      <w:marRight w:val="0"/>
                      <w:marTop w:val="0"/>
                      <w:marBottom w:val="0"/>
                      <w:divBdr>
                        <w:top w:val="none" w:sz="0" w:space="0" w:color="auto"/>
                        <w:left w:val="none" w:sz="0" w:space="0" w:color="auto"/>
                        <w:bottom w:val="none" w:sz="0" w:space="0" w:color="auto"/>
                        <w:right w:val="none" w:sz="0" w:space="0" w:color="auto"/>
                      </w:divBdr>
                    </w:div>
                    <w:div w:id="2028096011">
                      <w:marLeft w:val="0"/>
                      <w:marRight w:val="0"/>
                      <w:marTop w:val="0"/>
                      <w:marBottom w:val="0"/>
                      <w:divBdr>
                        <w:top w:val="none" w:sz="0" w:space="0" w:color="auto"/>
                        <w:left w:val="none" w:sz="0" w:space="0" w:color="auto"/>
                        <w:bottom w:val="none" w:sz="0" w:space="0" w:color="auto"/>
                        <w:right w:val="none" w:sz="0" w:space="0" w:color="auto"/>
                      </w:divBdr>
                    </w:div>
                    <w:div w:id="2117434067">
                      <w:marLeft w:val="0"/>
                      <w:marRight w:val="0"/>
                      <w:marTop w:val="0"/>
                      <w:marBottom w:val="0"/>
                      <w:divBdr>
                        <w:top w:val="none" w:sz="0" w:space="0" w:color="auto"/>
                        <w:left w:val="none" w:sz="0" w:space="0" w:color="auto"/>
                        <w:bottom w:val="none" w:sz="0" w:space="0" w:color="auto"/>
                        <w:right w:val="none" w:sz="0" w:space="0" w:color="auto"/>
                      </w:divBdr>
                    </w:div>
                    <w:div w:id="213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6218">
              <w:marLeft w:val="0"/>
              <w:marRight w:val="0"/>
              <w:marTop w:val="0"/>
              <w:marBottom w:val="0"/>
              <w:divBdr>
                <w:top w:val="none" w:sz="0" w:space="0" w:color="auto"/>
                <w:left w:val="none" w:sz="0" w:space="0" w:color="auto"/>
                <w:bottom w:val="none" w:sz="0" w:space="0" w:color="auto"/>
                <w:right w:val="none" w:sz="0" w:space="0" w:color="auto"/>
              </w:divBdr>
              <w:divsChild>
                <w:div w:id="89398337">
                  <w:marLeft w:val="0"/>
                  <w:marRight w:val="0"/>
                  <w:marTop w:val="0"/>
                  <w:marBottom w:val="0"/>
                  <w:divBdr>
                    <w:top w:val="none" w:sz="0" w:space="0" w:color="auto"/>
                    <w:left w:val="none" w:sz="0" w:space="0" w:color="auto"/>
                    <w:bottom w:val="none" w:sz="0" w:space="0" w:color="auto"/>
                    <w:right w:val="none" w:sz="0" w:space="0" w:color="auto"/>
                  </w:divBdr>
                </w:div>
              </w:divsChild>
            </w:div>
            <w:div w:id="1837913641">
              <w:marLeft w:val="0"/>
              <w:marRight w:val="0"/>
              <w:marTop w:val="0"/>
              <w:marBottom w:val="0"/>
              <w:divBdr>
                <w:top w:val="none" w:sz="0" w:space="0" w:color="auto"/>
                <w:left w:val="none" w:sz="0" w:space="0" w:color="auto"/>
                <w:bottom w:val="none" w:sz="0" w:space="0" w:color="auto"/>
                <w:right w:val="none" w:sz="0" w:space="0" w:color="auto"/>
              </w:divBdr>
            </w:div>
            <w:div w:id="1842432855">
              <w:marLeft w:val="0"/>
              <w:marRight w:val="0"/>
              <w:marTop w:val="0"/>
              <w:marBottom w:val="0"/>
              <w:divBdr>
                <w:top w:val="none" w:sz="0" w:space="0" w:color="auto"/>
                <w:left w:val="none" w:sz="0" w:space="0" w:color="auto"/>
                <w:bottom w:val="none" w:sz="0" w:space="0" w:color="auto"/>
                <w:right w:val="none" w:sz="0" w:space="0" w:color="auto"/>
              </w:divBdr>
              <w:divsChild>
                <w:div w:id="1346177918">
                  <w:marLeft w:val="0"/>
                  <w:marRight w:val="0"/>
                  <w:marTop w:val="0"/>
                  <w:marBottom w:val="0"/>
                  <w:divBdr>
                    <w:top w:val="none" w:sz="0" w:space="0" w:color="auto"/>
                    <w:left w:val="none" w:sz="0" w:space="0" w:color="auto"/>
                    <w:bottom w:val="none" w:sz="0" w:space="0" w:color="auto"/>
                    <w:right w:val="none" w:sz="0" w:space="0" w:color="auto"/>
                  </w:divBdr>
                </w:div>
              </w:divsChild>
            </w:div>
            <w:div w:id="1855612788">
              <w:marLeft w:val="0"/>
              <w:marRight w:val="0"/>
              <w:marTop w:val="0"/>
              <w:marBottom w:val="0"/>
              <w:divBdr>
                <w:top w:val="none" w:sz="0" w:space="0" w:color="auto"/>
                <w:left w:val="none" w:sz="0" w:space="0" w:color="auto"/>
                <w:bottom w:val="none" w:sz="0" w:space="0" w:color="auto"/>
                <w:right w:val="none" w:sz="0" w:space="0" w:color="auto"/>
              </w:divBdr>
            </w:div>
            <w:div w:id="1858620562">
              <w:marLeft w:val="0"/>
              <w:marRight w:val="0"/>
              <w:marTop w:val="0"/>
              <w:marBottom w:val="0"/>
              <w:divBdr>
                <w:top w:val="none" w:sz="0" w:space="0" w:color="auto"/>
                <w:left w:val="none" w:sz="0" w:space="0" w:color="auto"/>
                <w:bottom w:val="none" w:sz="0" w:space="0" w:color="auto"/>
                <w:right w:val="none" w:sz="0" w:space="0" w:color="auto"/>
              </w:divBdr>
              <w:divsChild>
                <w:div w:id="634485201">
                  <w:marLeft w:val="0"/>
                  <w:marRight w:val="0"/>
                  <w:marTop w:val="0"/>
                  <w:marBottom w:val="0"/>
                  <w:divBdr>
                    <w:top w:val="none" w:sz="0" w:space="0" w:color="auto"/>
                    <w:left w:val="none" w:sz="0" w:space="0" w:color="auto"/>
                    <w:bottom w:val="none" w:sz="0" w:space="0" w:color="auto"/>
                    <w:right w:val="none" w:sz="0" w:space="0" w:color="auto"/>
                  </w:divBdr>
                </w:div>
              </w:divsChild>
            </w:div>
            <w:div w:id="1864711459">
              <w:marLeft w:val="0"/>
              <w:marRight w:val="0"/>
              <w:marTop w:val="0"/>
              <w:marBottom w:val="0"/>
              <w:divBdr>
                <w:top w:val="none" w:sz="0" w:space="0" w:color="auto"/>
                <w:left w:val="none" w:sz="0" w:space="0" w:color="auto"/>
                <w:bottom w:val="none" w:sz="0" w:space="0" w:color="auto"/>
                <w:right w:val="none" w:sz="0" w:space="0" w:color="auto"/>
              </w:divBdr>
              <w:divsChild>
                <w:div w:id="1979722274">
                  <w:marLeft w:val="0"/>
                  <w:marRight w:val="0"/>
                  <w:marTop w:val="0"/>
                  <w:marBottom w:val="0"/>
                  <w:divBdr>
                    <w:top w:val="none" w:sz="0" w:space="0" w:color="auto"/>
                    <w:left w:val="none" w:sz="0" w:space="0" w:color="auto"/>
                    <w:bottom w:val="none" w:sz="0" w:space="0" w:color="auto"/>
                    <w:right w:val="none" w:sz="0" w:space="0" w:color="auto"/>
                  </w:divBdr>
                </w:div>
              </w:divsChild>
            </w:div>
            <w:div w:id="1898393971">
              <w:marLeft w:val="0"/>
              <w:marRight w:val="0"/>
              <w:marTop w:val="0"/>
              <w:marBottom w:val="0"/>
              <w:divBdr>
                <w:top w:val="none" w:sz="0" w:space="0" w:color="auto"/>
                <w:left w:val="none" w:sz="0" w:space="0" w:color="auto"/>
                <w:bottom w:val="none" w:sz="0" w:space="0" w:color="auto"/>
                <w:right w:val="none" w:sz="0" w:space="0" w:color="auto"/>
              </w:divBdr>
            </w:div>
            <w:div w:id="1964798583">
              <w:marLeft w:val="0"/>
              <w:marRight w:val="0"/>
              <w:marTop w:val="0"/>
              <w:marBottom w:val="0"/>
              <w:divBdr>
                <w:top w:val="none" w:sz="0" w:space="0" w:color="auto"/>
                <w:left w:val="none" w:sz="0" w:space="0" w:color="auto"/>
                <w:bottom w:val="none" w:sz="0" w:space="0" w:color="auto"/>
                <w:right w:val="none" w:sz="0" w:space="0" w:color="auto"/>
              </w:divBdr>
              <w:divsChild>
                <w:div w:id="575825311">
                  <w:marLeft w:val="0"/>
                  <w:marRight w:val="0"/>
                  <w:marTop w:val="0"/>
                  <w:marBottom w:val="0"/>
                  <w:divBdr>
                    <w:top w:val="none" w:sz="0" w:space="0" w:color="auto"/>
                    <w:left w:val="none" w:sz="0" w:space="0" w:color="auto"/>
                    <w:bottom w:val="none" w:sz="0" w:space="0" w:color="auto"/>
                    <w:right w:val="none" w:sz="0" w:space="0" w:color="auto"/>
                  </w:divBdr>
                </w:div>
                <w:div w:id="718747912">
                  <w:marLeft w:val="0"/>
                  <w:marRight w:val="0"/>
                  <w:marTop w:val="0"/>
                  <w:marBottom w:val="0"/>
                  <w:divBdr>
                    <w:top w:val="none" w:sz="0" w:space="0" w:color="auto"/>
                    <w:left w:val="none" w:sz="0" w:space="0" w:color="auto"/>
                    <w:bottom w:val="none" w:sz="0" w:space="0" w:color="auto"/>
                    <w:right w:val="none" w:sz="0" w:space="0" w:color="auto"/>
                  </w:divBdr>
                </w:div>
              </w:divsChild>
            </w:div>
            <w:div w:id="1969508315">
              <w:marLeft w:val="0"/>
              <w:marRight w:val="0"/>
              <w:marTop w:val="0"/>
              <w:marBottom w:val="0"/>
              <w:divBdr>
                <w:top w:val="none" w:sz="0" w:space="0" w:color="auto"/>
                <w:left w:val="none" w:sz="0" w:space="0" w:color="auto"/>
                <w:bottom w:val="none" w:sz="0" w:space="0" w:color="auto"/>
                <w:right w:val="none" w:sz="0" w:space="0" w:color="auto"/>
              </w:divBdr>
            </w:div>
            <w:div w:id="1970286094">
              <w:marLeft w:val="0"/>
              <w:marRight w:val="0"/>
              <w:marTop w:val="0"/>
              <w:marBottom w:val="0"/>
              <w:divBdr>
                <w:top w:val="none" w:sz="0" w:space="0" w:color="auto"/>
                <w:left w:val="none" w:sz="0" w:space="0" w:color="auto"/>
                <w:bottom w:val="none" w:sz="0" w:space="0" w:color="auto"/>
                <w:right w:val="none" w:sz="0" w:space="0" w:color="auto"/>
              </w:divBdr>
              <w:divsChild>
                <w:div w:id="1319380704">
                  <w:marLeft w:val="0"/>
                  <w:marRight w:val="0"/>
                  <w:marTop w:val="0"/>
                  <w:marBottom w:val="0"/>
                  <w:divBdr>
                    <w:top w:val="none" w:sz="0" w:space="0" w:color="auto"/>
                    <w:left w:val="none" w:sz="0" w:space="0" w:color="auto"/>
                    <w:bottom w:val="none" w:sz="0" w:space="0" w:color="auto"/>
                    <w:right w:val="none" w:sz="0" w:space="0" w:color="auto"/>
                  </w:divBdr>
                </w:div>
              </w:divsChild>
            </w:div>
            <w:div w:id="1984000859">
              <w:marLeft w:val="0"/>
              <w:marRight w:val="0"/>
              <w:marTop w:val="0"/>
              <w:marBottom w:val="0"/>
              <w:divBdr>
                <w:top w:val="none" w:sz="0" w:space="0" w:color="auto"/>
                <w:left w:val="none" w:sz="0" w:space="0" w:color="auto"/>
                <w:bottom w:val="none" w:sz="0" w:space="0" w:color="auto"/>
                <w:right w:val="none" w:sz="0" w:space="0" w:color="auto"/>
              </w:divBdr>
            </w:div>
            <w:div w:id="1984385391">
              <w:marLeft w:val="0"/>
              <w:marRight w:val="0"/>
              <w:marTop w:val="0"/>
              <w:marBottom w:val="0"/>
              <w:divBdr>
                <w:top w:val="none" w:sz="0" w:space="0" w:color="auto"/>
                <w:left w:val="none" w:sz="0" w:space="0" w:color="auto"/>
                <w:bottom w:val="none" w:sz="0" w:space="0" w:color="auto"/>
                <w:right w:val="none" w:sz="0" w:space="0" w:color="auto"/>
              </w:divBdr>
            </w:div>
            <w:div w:id="1994065120">
              <w:marLeft w:val="0"/>
              <w:marRight w:val="0"/>
              <w:marTop w:val="0"/>
              <w:marBottom w:val="0"/>
              <w:divBdr>
                <w:top w:val="none" w:sz="0" w:space="0" w:color="auto"/>
                <w:left w:val="none" w:sz="0" w:space="0" w:color="auto"/>
                <w:bottom w:val="none" w:sz="0" w:space="0" w:color="auto"/>
                <w:right w:val="none" w:sz="0" w:space="0" w:color="auto"/>
              </w:divBdr>
              <w:divsChild>
                <w:div w:id="114561774">
                  <w:marLeft w:val="0"/>
                  <w:marRight w:val="0"/>
                  <w:marTop w:val="0"/>
                  <w:marBottom w:val="0"/>
                  <w:divBdr>
                    <w:top w:val="none" w:sz="0" w:space="0" w:color="auto"/>
                    <w:left w:val="none" w:sz="0" w:space="0" w:color="auto"/>
                    <w:bottom w:val="none" w:sz="0" w:space="0" w:color="auto"/>
                    <w:right w:val="none" w:sz="0" w:space="0" w:color="auto"/>
                  </w:divBdr>
                </w:div>
                <w:div w:id="1263144997">
                  <w:marLeft w:val="0"/>
                  <w:marRight w:val="0"/>
                  <w:marTop w:val="0"/>
                  <w:marBottom w:val="0"/>
                  <w:divBdr>
                    <w:top w:val="none" w:sz="0" w:space="0" w:color="auto"/>
                    <w:left w:val="none" w:sz="0" w:space="0" w:color="auto"/>
                    <w:bottom w:val="none" w:sz="0" w:space="0" w:color="auto"/>
                    <w:right w:val="none" w:sz="0" w:space="0" w:color="auto"/>
                  </w:divBdr>
                </w:div>
              </w:divsChild>
            </w:div>
            <w:div w:id="2002468359">
              <w:marLeft w:val="0"/>
              <w:marRight w:val="0"/>
              <w:marTop w:val="0"/>
              <w:marBottom w:val="0"/>
              <w:divBdr>
                <w:top w:val="none" w:sz="0" w:space="0" w:color="auto"/>
                <w:left w:val="none" w:sz="0" w:space="0" w:color="auto"/>
                <w:bottom w:val="none" w:sz="0" w:space="0" w:color="auto"/>
                <w:right w:val="none" w:sz="0" w:space="0" w:color="auto"/>
              </w:divBdr>
              <w:divsChild>
                <w:div w:id="1237744989">
                  <w:marLeft w:val="0"/>
                  <w:marRight w:val="0"/>
                  <w:marTop w:val="0"/>
                  <w:marBottom w:val="0"/>
                  <w:divBdr>
                    <w:top w:val="none" w:sz="0" w:space="0" w:color="auto"/>
                    <w:left w:val="none" w:sz="0" w:space="0" w:color="auto"/>
                    <w:bottom w:val="none" w:sz="0" w:space="0" w:color="auto"/>
                    <w:right w:val="none" w:sz="0" w:space="0" w:color="auto"/>
                  </w:divBdr>
                  <w:divsChild>
                    <w:div w:id="369571619">
                      <w:marLeft w:val="0"/>
                      <w:marRight w:val="0"/>
                      <w:marTop w:val="0"/>
                      <w:marBottom w:val="0"/>
                      <w:divBdr>
                        <w:top w:val="none" w:sz="0" w:space="0" w:color="auto"/>
                        <w:left w:val="none" w:sz="0" w:space="0" w:color="auto"/>
                        <w:bottom w:val="none" w:sz="0" w:space="0" w:color="auto"/>
                        <w:right w:val="none" w:sz="0" w:space="0" w:color="auto"/>
                      </w:divBdr>
                    </w:div>
                    <w:div w:id="9308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0196">
              <w:marLeft w:val="0"/>
              <w:marRight w:val="0"/>
              <w:marTop w:val="0"/>
              <w:marBottom w:val="0"/>
              <w:divBdr>
                <w:top w:val="none" w:sz="0" w:space="0" w:color="auto"/>
                <w:left w:val="none" w:sz="0" w:space="0" w:color="auto"/>
                <w:bottom w:val="none" w:sz="0" w:space="0" w:color="auto"/>
                <w:right w:val="none" w:sz="0" w:space="0" w:color="auto"/>
              </w:divBdr>
              <w:divsChild>
                <w:div w:id="552275795">
                  <w:marLeft w:val="0"/>
                  <w:marRight w:val="0"/>
                  <w:marTop w:val="0"/>
                  <w:marBottom w:val="0"/>
                  <w:divBdr>
                    <w:top w:val="none" w:sz="0" w:space="0" w:color="auto"/>
                    <w:left w:val="none" w:sz="0" w:space="0" w:color="auto"/>
                    <w:bottom w:val="none" w:sz="0" w:space="0" w:color="auto"/>
                    <w:right w:val="none" w:sz="0" w:space="0" w:color="auto"/>
                  </w:divBdr>
                </w:div>
                <w:div w:id="1818834350">
                  <w:marLeft w:val="0"/>
                  <w:marRight w:val="0"/>
                  <w:marTop w:val="0"/>
                  <w:marBottom w:val="0"/>
                  <w:divBdr>
                    <w:top w:val="none" w:sz="0" w:space="0" w:color="auto"/>
                    <w:left w:val="none" w:sz="0" w:space="0" w:color="auto"/>
                    <w:bottom w:val="none" w:sz="0" w:space="0" w:color="auto"/>
                    <w:right w:val="none" w:sz="0" w:space="0" w:color="auto"/>
                  </w:divBdr>
                </w:div>
              </w:divsChild>
            </w:div>
            <w:div w:id="2041199160">
              <w:marLeft w:val="0"/>
              <w:marRight w:val="0"/>
              <w:marTop w:val="0"/>
              <w:marBottom w:val="0"/>
              <w:divBdr>
                <w:top w:val="none" w:sz="0" w:space="0" w:color="auto"/>
                <w:left w:val="none" w:sz="0" w:space="0" w:color="auto"/>
                <w:bottom w:val="none" w:sz="0" w:space="0" w:color="auto"/>
                <w:right w:val="none" w:sz="0" w:space="0" w:color="auto"/>
              </w:divBdr>
              <w:divsChild>
                <w:div w:id="270477237">
                  <w:marLeft w:val="0"/>
                  <w:marRight w:val="0"/>
                  <w:marTop w:val="0"/>
                  <w:marBottom w:val="0"/>
                  <w:divBdr>
                    <w:top w:val="none" w:sz="0" w:space="0" w:color="auto"/>
                    <w:left w:val="none" w:sz="0" w:space="0" w:color="auto"/>
                    <w:bottom w:val="none" w:sz="0" w:space="0" w:color="auto"/>
                    <w:right w:val="none" w:sz="0" w:space="0" w:color="auto"/>
                  </w:divBdr>
                </w:div>
                <w:div w:id="1444612510">
                  <w:marLeft w:val="0"/>
                  <w:marRight w:val="0"/>
                  <w:marTop w:val="0"/>
                  <w:marBottom w:val="0"/>
                  <w:divBdr>
                    <w:top w:val="none" w:sz="0" w:space="0" w:color="auto"/>
                    <w:left w:val="none" w:sz="0" w:space="0" w:color="auto"/>
                    <w:bottom w:val="none" w:sz="0" w:space="0" w:color="auto"/>
                    <w:right w:val="none" w:sz="0" w:space="0" w:color="auto"/>
                  </w:divBdr>
                </w:div>
              </w:divsChild>
            </w:div>
            <w:div w:id="2050252375">
              <w:marLeft w:val="0"/>
              <w:marRight w:val="0"/>
              <w:marTop w:val="0"/>
              <w:marBottom w:val="0"/>
              <w:divBdr>
                <w:top w:val="none" w:sz="0" w:space="0" w:color="auto"/>
                <w:left w:val="none" w:sz="0" w:space="0" w:color="auto"/>
                <w:bottom w:val="none" w:sz="0" w:space="0" w:color="auto"/>
                <w:right w:val="none" w:sz="0" w:space="0" w:color="auto"/>
              </w:divBdr>
              <w:divsChild>
                <w:div w:id="561061616">
                  <w:marLeft w:val="0"/>
                  <w:marRight w:val="0"/>
                  <w:marTop w:val="0"/>
                  <w:marBottom w:val="0"/>
                  <w:divBdr>
                    <w:top w:val="none" w:sz="0" w:space="0" w:color="auto"/>
                    <w:left w:val="none" w:sz="0" w:space="0" w:color="auto"/>
                    <w:bottom w:val="none" w:sz="0" w:space="0" w:color="auto"/>
                    <w:right w:val="none" w:sz="0" w:space="0" w:color="auto"/>
                  </w:divBdr>
                </w:div>
              </w:divsChild>
            </w:div>
            <w:div w:id="2097362028">
              <w:marLeft w:val="0"/>
              <w:marRight w:val="0"/>
              <w:marTop w:val="0"/>
              <w:marBottom w:val="0"/>
              <w:divBdr>
                <w:top w:val="none" w:sz="0" w:space="0" w:color="auto"/>
                <w:left w:val="none" w:sz="0" w:space="0" w:color="auto"/>
                <w:bottom w:val="none" w:sz="0" w:space="0" w:color="auto"/>
                <w:right w:val="none" w:sz="0" w:space="0" w:color="auto"/>
              </w:divBdr>
              <w:divsChild>
                <w:div w:id="738138807">
                  <w:marLeft w:val="0"/>
                  <w:marRight w:val="0"/>
                  <w:marTop w:val="0"/>
                  <w:marBottom w:val="0"/>
                  <w:divBdr>
                    <w:top w:val="none" w:sz="0" w:space="0" w:color="auto"/>
                    <w:left w:val="none" w:sz="0" w:space="0" w:color="auto"/>
                    <w:bottom w:val="none" w:sz="0" w:space="0" w:color="auto"/>
                    <w:right w:val="none" w:sz="0" w:space="0" w:color="auto"/>
                  </w:divBdr>
                </w:div>
              </w:divsChild>
            </w:div>
            <w:div w:id="2097749232">
              <w:marLeft w:val="0"/>
              <w:marRight w:val="0"/>
              <w:marTop w:val="0"/>
              <w:marBottom w:val="0"/>
              <w:divBdr>
                <w:top w:val="none" w:sz="0" w:space="0" w:color="auto"/>
                <w:left w:val="none" w:sz="0" w:space="0" w:color="auto"/>
                <w:bottom w:val="none" w:sz="0" w:space="0" w:color="auto"/>
                <w:right w:val="none" w:sz="0" w:space="0" w:color="auto"/>
              </w:divBdr>
            </w:div>
            <w:div w:id="2103254063">
              <w:marLeft w:val="0"/>
              <w:marRight w:val="0"/>
              <w:marTop w:val="0"/>
              <w:marBottom w:val="0"/>
              <w:divBdr>
                <w:top w:val="none" w:sz="0" w:space="0" w:color="auto"/>
                <w:left w:val="none" w:sz="0" w:space="0" w:color="auto"/>
                <w:bottom w:val="none" w:sz="0" w:space="0" w:color="auto"/>
                <w:right w:val="none" w:sz="0" w:space="0" w:color="auto"/>
              </w:divBdr>
            </w:div>
            <w:div w:id="2117094791">
              <w:marLeft w:val="0"/>
              <w:marRight w:val="0"/>
              <w:marTop w:val="0"/>
              <w:marBottom w:val="0"/>
              <w:divBdr>
                <w:top w:val="none" w:sz="0" w:space="0" w:color="auto"/>
                <w:left w:val="none" w:sz="0" w:space="0" w:color="auto"/>
                <w:bottom w:val="none" w:sz="0" w:space="0" w:color="auto"/>
                <w:right w:val="none" w:sz="0" w:space="0" w:color="auto"/>
              </w:divBdr>
            </w:div>
            <w:div w:id="2138986958">
              <w:marLeft w:val="0"/>
              <w:marRight w:val="0"/>
              <w:marTop w:val="0"/>
              <w:marBottom w:val="0"/>
              <w:divBdr>
                <w:top w:val="none" w:sz="0" w:space="0" w:color="auto"/>
                <w:left w:val="none" w:sz="0" w:space="0" w:color="auto"/>
                <w:bottom w:val="none" w:sz="0" w:space="0" w:color="auto"/>
                <w:right w:val="none" w:sz="0" w:space="0" w:color="auto"/>
              </w:divBdr>
            </w:div>
            <w:div w:id="2145809954">
              <w:marLeft w:val="0"/>
              <w:marRight w:val="0"/>
              <w:marTop w:val="0"/>
              <w:marBottom w:val="0"/>
              <w:divBdr>
                <w:top w:val="none" w:sz="0" w:space="0" w:color="auto"/>
                <w:left w:val="none" w:sz="0" w:space="0" w:color="auto"/>
                <w:bottom w:val="none" w:sz="0" w:space="0" w:color="auto"/>
                <w:right w:val="none" w:sz="0" w:space="0" w:color="auto"/>
              </w:divBdr>
              <w:divsChild>
                <w:div w:id="17272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48431">
      <w:bodyDiv w:val="1"/>
      <w:marLeft w:val="0"/>
      <w:marRight w:val="0"/>
      <w:marTop w:val="0"/>
      <w:marBottom w:val="0"/>
      <w:divBdr>
        <w:top w:val="none" w:sz="0" w:space="0" w:color="auto"/>
        <w:left w:val="none" w:sz="0" w:space="0" w:color="auto"/>
        <w:bottom w:val="none" w:sz="0" w:space="0" w:color="auto"/>
        <w:right w:val="none" w:sz="0" w:space="0" w:color="auto"/>
      </w:divBdr>
    </w:div>
    <w:div w:id="682632046">
      <w:bodyDiv w:val="1"/>
      <w:marLeft w:val="0"/>
      <w:marRight w:val="0"/>
      <w:marTop w:val="0"/>
      <w:marBottom w:val="0"/>
      <w:divBdr>
        <w:top w:val="none" w:sz="0" w:space="0" w:color="auto"/>
        <w:left w:val="none" w:sz="0" w:space="0" w:color="auto"/>
        <w:bottom w:val="none" w:sz="0" w:space="0" w:color="auto"/>
        <w:right w:val="none" w:sz="0" w:space="0" w:color="auto"/>
      </w:divBdr>
    </w:div>
    <w:div w:id="711072715">
      <w:bodyDiv w:val="1"/>
      <w:marLeft w:val="0"/>
      <w:marRight w:val="0"/>
      <w:marTop w:val="0"/>
      <w:marBottom w:val="0"/>
      <w:divBdr>
        <w:top w:val="none" w:sz="0" w:space="0" w:color="auto"/>
        <w:left w:val="none" w:sz="0" w:space="0" w:color="auto"/>
        <w:bottom w:val="none" w:sz="0" w:space="0" w:color="auto"/>
        <w:right w:val="none" w:sz="0" w:space="0" w:color="auto"/>
      </w:divBdr>
    </w:div>
    <w:div w:id="739669384">
      <w:bodyDiv w:val="1"/>
      <w:marLeft w:val="0"/>
      <w:marRight w:val="0"/>
      <w:marTop w:val="0"/>
      <w:marBottom w:val="0"/>
      <w:divBdr>
        <w:top w:val="none" w:sz="0" w:space="0" w:color="auto"/>
        <w:left w:val="none" w:sz="0" w:space="0" w:color="auto"/>
        <w:bottom w:val="none" w:sz="0" w:space="0" w:color="auto"/>
        <w:right w:val="none" w:sz="0" w:space="0" w:color="auto"/>
      </w:divBdr>
    </w:div>
    <w:div w:id="842815531">
      <w:bodyDiv w:val="1"/>
      <w:marLeft w:val="0"/>
      <w:marRight w:val="0"/>
      <w:marTop w:val="0"/>
      <w:marBottom w:val="0"/>
      <w:divBdr>
        <w:top w:val="none" w:sz="0" w:space="0" w:color="auto"/>
        <w:left w:val="none" w:sz="0" w:space="0" w:color="auto"/>
        <w:bottom w:val="none" w:sz="0" w:space="0" w:color="auto"/>
        <w:right w:val="none" w:sz="0" w:space="0" w:color="auto"/>
      </w:divBdr>
    </w:div>
    <w:div w:id="953556222">
      <w:bodyDiv w:val="1"/>
      <w:marLeft w:val="0"/>
      <w:marRight w:val="0"/>
      <w:marTop w:val="0"/>
      <w:marBottom w:val="0"/>
      <w:divBdr>
        <w:top w:val="none" w:sz="0" w:space="0" w:color="auto"/>
        <w:left w:val="none" w:sz="0" w:space="0" w:color="auto"/>
        <w:bottom w:val="none" w:sz="0" w:space="0" w:color="auto"/>
        <w:right w:val="none" w:sz="0" w:space="0" w:color="auto"/>
      </w:divBdr>
    </w:div>
    <w:div w:id="1379402035">
      <w:bodyDiv w:val="1"/>
      <w:marLeft w:val="0"/>
      <w:marRight w:val="0"/>
      <w:marTop w:val="0"/>
      <w:marBottom w:val="0"/>
      <w:divBdr>
        <w:top w:val="none" w:sz="0" w:space="0" w:color="auto"/>
        <w:left w:val="none" w:sz="0" w:space="0" w:color="auto"/>
        <w:bottom w:val="none" w:sz="0" w:space="0" w:color="auto"/>
        <w:right w:val="none" w:sz="0" w:space="0" w:color="auto"/>
      </w:divBdr>
    </w:div>
    <w:div w:id="1840578633">
      <w:bodyDiv w:val="1"/>
      <w:marLeft w:val="0"/>
      <w:marRight w:val="0"/>
      <w:marTop w:val="0"/>
      <w:marBottom w:val="0"/>
      <w:divBdr>
        <w:top w:val="none" w:sz="0" w:space="0" w:color="auto"/>
        <w:left w:val="none" w:sz="0" w:space="0" w:color="auto"/>
        <w:bottom w:val="none" w:sz="0" w:space="0" w:color="auto"/>
        <w:right w:val="none" w:sz="0" w:space="0" w:color="auto"/>
      </w:divBdr>
    </w:div>
    <w:div w:id="1871871240">
      <w:bodyDiv w:val="1"/>
      <w:marLeft w:val="0"/>
      <w:marRight w:val="0"/>
      <w:marTop w:val="0"/>
      <w:marBottom w:val="0"/>
      <w:divBdr>
        <w:top w:val="none" w:sz="0" w:space="0" w:color="auto"/>
        <w:left w:val="none" w:sz="0" w:space="0" w:color="auto"/>
        <w:bottom w:val="none" w:sz="0" w:space="0" w:color="auto"/>
        <w:right w:val="none" w:sz="0" w:space="0" w:color="auto"/>
      </w:divBdr>
    </w:div>
    <w:div w:id="1969359787">
      <w:bodyDiv w:val="1"/>
      <w:marLeft w:val="0"/>
      <w:marRight w:val="0"/>
      <w:marTop w:val="0"/>
      <w:marBottom w:val="0"/>
      <w:divBdr>
        <w:top w:val="none" w:sz="0" w:space="0" w:color="auto"/>
        <w:left w:val="none" w:sz="0" w:space="0" w:color="auto"/>
        <w:bottom w:val="none" w:sz="0" w:space="0" w:color="auto"/>
        <w:right w:val="none" w:sz="0" w:space="0" w:color="auto"/>
      </w:divBdr>
    </w:div>
    <w:div w:id="2046296969">
      <w:bodyDiv w:val="1"/>
      <w:marLeft w:val="0"/>
      <w:marRight w:val="0"/>
      <w:marTop w:val="0"/>
      <w:marBottom w:val="0"/>
      <w:divBdr>
        <w:top w:val="none" w:sz="0" w:space="0" w:color="auto"/>
        <w:left w:val="none" w:sz="0" w:space="0" w:color="auto"/>
        <w:bottom w:val="none" w:sz="0" w:space="0" w:color="auto"/>
        <w:right w:val="none" w:sz="0" w:space="0" w:color="auto"/>
      </w:divBdr>
    </w:div>
    <w:div w:id="2063018583">
      <w:bodyDiv w:val="1"/>
      <w:marLeft w:val="0"/>
      <w:marRight w:val="0"/>
      <w:marTop w:val="0"/>
      <w:marBottom w:val="0"/>
      <w:divBdr>
        <w:top w:val="none" w:sz="0" w:space="0" w:color="auto"/>
        <w:left w:val="none" w:sz="0" w:space="0" w:color="auto"/>
        <w:bottom w:val="none" w:sz="0" w:space="0" w:color="auto"/>
        <w:right w:val="none" w:sz="0" w:space="0" w:color="auto"/>
      </w:divBdr>
    </w:div>
    <w:div w:id="213139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scm.teamworks.georgia.gov/psc/supp/SUPPLIER/ERP/c/NUI_FRAMEWORK.PT_LANDINGPAGE.GBL" TargetMode="External"/><Relationship Id="rId18" Type="http://schemas.openxmlformats.org/officeDocument/2006/relationships/hyperlink" Target="https://rfx.ebreviate.com/rfx/controller/waf.sendLastPage?responseId=6"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nspsc.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rfx.ebreviate.com/rfx/controller/waf.sendLastPage?responseId=6"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curementHelp@doas.ga.gov" TargetMode="External"/><Relationship Id="rId20" Type="http://schemas.openxmlformats.org/officeDocument/2006/relationships/hyperlink" Target="http://www.jaggaer.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inzip.com" TargetMode="External"/><Relationship Id="rId5" Type="http://schemas.openxmlformats.org/officeDocument/2006/relationships/customXml" Target="../customXml/item5.xml"/><Relationship Id="rId15" Type="http://schemas.openxmlformats.org/officeDocument/2006/relationships/hyperlink" Target="http://doas.ga.gov/state-purchasing/purchasing-education-and-training/supplier-training" TargetMode="External"/><Relationship Id="rId23" Type="http://schemas.openxmlformats.org/officeDocument/2006/relationships/hyperlink" Target="mailto:orders@company.co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rfx.ebreviate.com/rfx/controller/waf.sendLastPage?responseId=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l.doas.state.ga.us/PRSapp/PR_index.jsp" TargetMode="External"/><Relationship Id="rId22" Type="http://schemas.openxmlformats.org/officeDocument/2006/relationships/hyperlink" Target="http://www.unspsc.org/faq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_Description xmlns="1ca0e963-79bd-4f24-879f-14c313c1ee9b">Template used for processing electronic RFPs through Team Georgia Marketplace™ to establish statewide contracts</Doc_Description>
    <Revision_Reason xmlns="1ca0e963-79bd-4f24-879f-14c313c1ee9b" xsi:nil="true"/>
    <Revision_Date xmlns="1ca0e963-79bd-4f24-879f-14c313c1ee9b" xsi:nil="true"/>
    <Doc_Number xmlns="1ca0e963-79bd-4f24-879f-14c313c1ee9b">SPD-SP001</Doc_Number>
    <DOAS_SPD_Stage xmlns="f7c5b73a-4b92-4b0e-8dce-9c2bbfec3ecb">3-SP: Solicitation Preparation</DOAS_SPD_Stage>
    <Expiration_Date xmlns="1ca0e963-79bd-4f24-879f-14c313c1ee9b">1999-11-30T01:00:00+00:00</Expiration_Date>
    <Doc_Owner xmlns="1ca0e963-79bd-4f24-879f-14c313c1ee9b">Knowledge Center</Doc_Owner>
    <DOAS_Audience xmlns="1ca0e963-79bd-4f24-879f-14c313c1ee9b">
      <Value>Internal</Value>
    </DOAS_Audience>
    <Publish_Date xmlns="1ca0e963-79bd-4f24-879f-14c313c1ee9b">2011-02-12T21:30:00+00:00</Publish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B8C71A1409334DACFB436A255935F1" ma:contentTypeVersion="19" ma:contentTypeDescription="Create a new document." ma:contentTypeScope="" ma:versionID="c6560f54e8a8965af7203f0779f67e44">
  <xsd:schema xmlns:xsd="http://www.w3.org/2001/XMLSchema" xmlns:p="http://schemas.microsoft.com/office/2006/metadata/properties" xmlns:ns2="1ca0e963-79bd-4f24-879f-14c313c1ee9b" xmlns:ns3="f7c5b73a-4b92-4b0e-8dce-9c2bbfec3ecb" targetNamespace="http://schemas.microsoft.com/office/2006/metadata/properties" ma:root="true" ma:fieldsID="2d1595af7f9b70488c9426bf7600a752" ns2:_="" ns3:_="">
    <xsd:import namespace="1ca0e963-79bd-4f24-879f-14c313c1ee9b"/>
    <xsd:import namespace="f7c5b73a-4b92-4b0e-8dce-9c2bbfec3ecb"/>
    <xsd:element name="properties">
      <xsd:complexType>
        <xsd:sequence>
          <xsd:element name="documentManagement">
            <xsd:complexType>
              <xsd:all>
                <xsd:element ref="ns2:Doc_Number" minOccurs="0"/>
                <xsd:element ref="ns2:Doc_Description" minOccurs="0"/>
                <xsd:element ref="ns3:DOAS_SPD_Stage" minOccurs="0"/>
                <xsd:element ref="ns2:DOAS_Audience" minOccurs="0"/>
                <xsd:element ref="ns2:Doc_Owner" minOccurs="0"/>
                <xsd:element ref="ns2:Publish_Date" minOccurs="0"/>
                <xsd:element ref="ns2:Expiration_Date" minOccurs="0"/>
                <xsd:element ref="ns2:Revision_Date" minOccurs="0"/>
                <xsd:element ref="ns2:Revision_Reason" minOccurs="0"/>
              </xsd:all>
            </xsd:complexType>
          </xsd:element>
        </xsd:sequence>
      </xsd:complexType>
    </xsd:element>
  </xsd:schema>
  <xsd:schema xmlns:xsd="http://www.w3.org/2001/XMLSchema" xmlns:dms="http://schemas.microsoft.com/office/2006/documentManagement/types" targetNamespace="1ca0e963-79bd-4f24-879f-14c313c1ee9b" elementFormDefault="qualified">
    <xsd:import namespace="http://schemas.microsoft.com/office/2006/documentManagement/types"/>
    <xsd:element name="Doc_Number" ma:index="2" nillable="true" ma:displayName="Doc_Number" ma:description="Identifying DOAS number/code for the document." ma:internalName="Doc_Number">
      <xsd:simpleType>
        <xsd:restriction base="dms:Text">
          <xsd:maxLength value="255"/>
        </xsd:restriction>
      </xsd:simpleType>
    </xsd:element>
    <xsd:element name="Doc_Description" ma:index="3" nillable="true" ma:displayName="Doc_Description" ma:default="" ma:description="Describes the content and uses of the document." ma:internalName="Doc_Description">
      <xsd:simpleType>
        <xsd:restriction base="dms:Note"/>
      </xsd:simpleType>
    </xsd:element>
    <xsd:element name="DOAS_Audience" ma:index="5" nillable="true" ma:displayName="DOAS_Audience" ma:default="External" ma:description="Filter for Internal or External (everyone) audience" ma:internalName="DOAS_Audienc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element name="Doc_Owner" ma:index="6" nillable="true" ma:displayName="Doc_Owner" ma:description="Group or department (not person) who owns the existence and content of this item." ma:internalName="Doc_Owner">
      <xsd:simpleType>
        <xsd:restriction base="dms:Text">
          <xsd:maxLength value="255"/>
        </xsd:restriction>
      </xsd:simpleType>
    </xsd:element>
    <xsd:element name="Publish_Date" ma:index="7" nillable="true" ma:displayName="Publish_Date" ma:default="[today]" ma:description="What date time to make this available on the web site?" ma:format="DateTime" ma:internalName="Publish_Date">
      <xsd:simpleType>
        <xsd:restriction base="dms:DateTime"/>
      </xsd:simpleType>
    </xsd:element>
    <xsd:element name="Expiration_Date" ma:index="8" nillable="true" ma:displayName="Expire_Date" ma:default="" ma:description="What date/time should this be removed from the web site?" ma:format="DateTime" ma:internalName="Expiration_Date">
      <xsd:simpleType>
        <xsd:restriction base="dms:DateTime"/>
      </xsd:simpleType>
    </xsd:element>
    <xsd:element name="Revision_Date" ma:index="9" nillable="true" ma:displayName="Revision_Date" ma:description="Publication date of this version of the document, regardless of when it is changed in SharePoint." ma:format="DateOnly" ma:internalName="Revision_Date">
      <xsd:simpleType>
        <xsd:restriction base="dms:DateTime"/>
      </xsd:simpleType>
    </xsd:element>
    <xsd:element name="Revision_Reason" ma:index="10" nillable="true" ma:displayName="Revision_Reason" ma:description="Short description of why a new version was created." ma:internalName="Revision_Reason">
      <xsd:simpleType>
        <xsd:restriction base="dms:Note"/>
      </xsd:simpleType>
    </xsd:element>
  </xsd:schema>
  <xsd:schema xmlns:xsd="http://www.w3.org/2001/XMLSchema" xmlns:dms="http://schemas.microsoft.com/office/2006/documentManagement/types" targetNamespace="f7c5b73a-4b92-4b0e-8dce-9c2bbfec3ecb" elementFormDefault="qualified">
    <xsd:import namespace="http://schemas.microsoft.com/office/2006/documentManagement/types"/>
    <xsd:element name="DOAS_SPD_Stage" ma:index="4" nillable="true" ma:displayName="DOAS_SPD_Stage" ma:default="" ma:description="Select 7 Stages of Procurement; used for grouping and sorting." ma:format="RadioButtons" ma:internalName="DOAS_SPD_Stage">
      <xsd:simpleType>
        <xsd:restriction base="dms:Choice">
          <xsd:enumeration value="1-NI: Need Identification"/>
          <xsd:enumeration value="2-PS: Pre-Solicitation"/>
          <xsd:enumeration value="3-SP: Solicitation Preparation"/>
          <xsd:enumeration value="4-SPR: Solicitation Process"/>
          <xsd:enumeration value="5-EP: Evaluation Process"/>
          <xsd:enumeration value="6-AP: Award Process"/>
          <xsd:enumeration value="7-CP: Contract Process"/>
          <xsd:enumeration value="OP: Operations"/>
          <xsd:enumeration value="OV: Overview"/>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47E18-D190-40DA-8D75-8165E9C7BA39}">
  <ds:schemaRefs>
    <ds:schemaRef ds:uri="http://schemas.microsoft.com/sharepoint/v3/contenttype/forms"/>
  </ds:schemaRefs>
</ds:datastoreItem>
</file>

<file path=customXml/itemProps2.xml><?xml version="1.0" encoding="utf-8"?>
<ds:datastoreItem xmlns:ds="http://schemas.openxmlformats.org/officeDocument/2006/customXml" ds:itemID="{4D9B7643-D7CF-4C99-B8CF-FC3608BD017C}">
  <ds:schemaRefs>
    <ds:schemaRef ds:uri="http://schemas.microsoft.com/office/2006/metadata/properties"/>
    <ds:schemaRef ds:uri="http://schemas.microsoft.com/office/infopath/2007/PartnerControls"/>
    <ds:schemaRef ds:uri="1ca0e963-79bd-4f24-879f-14c313c1ee9b"/>
    <ds:schemaRef ds:uri="f7c5b73a-4b92-4b0e-8dce-9c2bbfec3ecb"/>
  </ds:schemaRefs>
</ds:datastoreItem>
</file>

<file path=customXml/itemProps3.xml><?xml version="1.0" encoding="utf-8"?>
<ds:datastoreItem xmlns:ds="http://schemas.openxmlformats.org/officeDocument/2006/customXml" ds:itemID="{455DD65F-E87B-4451-A53D-5B46E89D9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0e963-79bd-4f24-879f-14c313c1ee9b"/>
    <ds:schemaRef ds:uri="f7c5b73a-4b92-4b0e-8dce-9c2bbfec3ec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898C84F-72C0-4CC7-A966-DEBA27F26D25}">
  <ds:schemaRefs>
    <ds:schemaRef ds:uri="http://schemas.microsoft.com/office/2006/metadata/longProperties"/>
  </ds:schemaRefs>
</ds:datastoreItem>
</file>

<file path=customXml/itemProps5.xml><?xml version="1.0" encoding="utf-8"?>
<ds:datastoreItem xmlns:ds="http://schemas.openxmlformats.org/officeDocument/2006/customXml" ds:itemID="{0E2113EA-B6EA-4C53-9387-70ADE661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22</Pages>
  <Words>12961</Words>
  <Characters>73880</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Statewide Contract eRFP Template</vt:lpstr>
    </vt:vector>
  </TitlesOfParts>
  <Company/>
  <LinksUpToDate>false</LinksUpToDate>
  <CharactersWithSpaces>86668</CharactersWithSpaces>
  <SharedDoc>false</SharedDoc>
  <HLinks>
    <vt:vector size="84" baseType="variant">
      <vt:variant>
        <vt:i4>8257607</vt:i4>
      </vt:variant>
      <vt:variant>
        <vt:i4>99</vt:i4>
      </vt:variant>
      <vt:variant>
        <vt:i4>0</vt:i4>
      </vt:variant>
      <vt:variant>
        <vt:i4>5</vt:i4>
      </vt:variant>
      <vt:variant>
        <vt:lpwstr>https://rfx.ebreviate.com/rfx/controller/waf.sendLastPage?responseId=13</vt:lpwstr>
      </vt:variant>
      <vt:variant>
        <vt:lpwstr>#</vt:lpwstr>
      </vt:variant>
      <vt:variant>
        <vt:i4>3473469</vt:i4>
      </vt:variant>
      <vt:variant>
        <vt:i4>78</vt:i4>
      </vt:variant>
      <vt:variant>
        <vt:i4>0</vt:i4>
      </vt:variant>
      <vt:variant>
        <vt:i4>5</vt:i4>
      </vt:variant>
      <vt:variant>
        <vt:lpwstr>http://www.winzip.com/</vt:lpwstr>
      </vt:variant>
      <vt:variant>
        <vt:lpwstr/>
      </vt:variant>
      <vt:variant>
        <vt:i4>7012443</vt:i4>
      </vt:variant>
      <vt:variant>
        <vt:i4>75</vt:i4>
      </vt:variant>
      <vt:variant>
        <vt:i4>0</vt:i4>
      </vt:variant>
      <vt:variant>
        <vt:i4>5</vt:i4>
      </vt:variant>
      <vt:variant>
        <vt:lpwstr>mailto:orders@company.com</vt:lpwstr>
      </vt:variant>
      <vt:variant>
        <vt:lpwstr/>
      </vt:variant>
      <vt:variant>
        <vt:i4>5242970</vt:i4>
      </vt:variant>
      <vt:variant>
        <vt:i4>72</vt:i4>
      </vt:variant>
      <vt:variant>
        <vt:i4>0</vt:i4>
      </vt:variant>
      <vt:variant>
        <vt:i4>5</vt:i4>
      </vt:variant>
      <vt:variant>
        <vt:lpwstr>http://www.unspsc.org/faqs</vt:lpwstr>
      </vt:variant>
      <vt:variant>
        <vt:lpwstr>How</vt:lpwstr>
      </vt:variant>
      <vt:variant>
        <vt:i4>2949157</vt:i4>
      </vt:variant>
      <vt:variant>
        <vt:i4>69</vt:i4>
      </vt:variant>
      <vt:variant>
        <vt:i4>0</vt:i4>
      </vt:variant>
      <vt:variant>
        <vt:i4>5</vt:i4>
      </vt:variant>
      <vt:variant>
        <vt:lpwstr>http://www.unspsc.org/</vt:lpwstr>
      </vt:variant>
      <vt:variant>
        <vt:lpwstr/>
      </vt:variant>
      <vt:variant>
        <vt:i4>3866738</vt:i4>
      </vt:variant>
      <vt:variant>
        <vt:i4>66</vt:i4>
      </vt:variant>
      <vt:variant>
        <vt:i4>0</vt:i4>
      </vt:variant>
      <vt:variant>
        <vt:i4>5</vt:i4>
      </vt:variant>
      <vt:variant>
        <vt:lpwstr>http://www.jaggaer.com/</vt:lpwstr>
      </vt:variant>
      <vt:variant>
        <vt:lpwstr/>
      </vt:variant>
      <vt:variant>
        <vt:i4>7929927</vt:i4>
      </vt:variant>
      <vt:variant>
        <vt:i4>63</vt:i4>
      </vt:variant>
      <vt:variant>
        <vt:i4>0</vt:i4>
      </vt:variant>
      <vt:variant>
        <vt:i4>5</vt:i4>
      </vt:variant>
      <vt:variant>
        <vt:lpwstr>https://rfx.ebreviate.com/rfx/controller/waf.sendLastPage?responseId=6</vt:lpwstr>
      </vt:variant>
      <vt:variant>
        <vt:lpwstr>#</vt:lpwstr>
      </vt:variant>
      <vt:variant>
        <vt:i4>7929927</vt:i4>
      </vt:variant>
      <vt:variant>
        <vt:i4>60</vt:i4>
      </vt:variant>
      <vt:variant>
        <vt:i4>0</vt:i4>
      </vt:variant>
      <vt:variant>
        <vt:i4>5</vt:i4>
      </vt:variant>
      <vt:variant>
        <vt:lpwstr>https://rfx.ebreviate.com/rfx/controller/waf.sendLastPage?responseId=6</vt:lpwstr>
      </vt:variant>
      <vt:variant>
        <vt:lpwstr>#</vt:lpwstr>
      </vt:variant>
      <vt:variant>
        <vt:i4>7929927</vt:i4>
      </vt:variant>
      <vt:variant>
        <vt:i4>57</vt:i4>
      </vt:variant>
      <vt:variant>
        <vt:i4>0</vt:i4>
      </vt:variant>
      <vt:variant>
        <vt:i4>5</vt:i4>
      </vt:variant>
      <vt:variant>
        <vt:lpwstr>https://rfx.ebreviate.com/rfx/controller/waf.sendLastPage?responseId=6</vt:lpwstr>
      </vt:variant>
      <vt:variant>
        <vt:lpwstr>#</vt:lpwstr>
      </vt:variant>
      <vt:variant>
        <vt:i4>3276884</vt:i4>
      </vt:variant>
      <vt:variant>
        <vt:i4>54</vt:i4>
      </vt:variant>
      <vt:variant>
        <vt:i4>0</vt:i4>
      </vt:variant>
      <vt:variant>
        <vt:i4>5</vt:i4>
      </vt:variant>
      <vt:variant>
        <vt:lpwstr>mailto:ProcurementHelp@doas.ga.gov</vt:lpwstr>
      </vt:variant>
      <vt:variant>
        <vt:lpwstr/>
      </vt:variant>
      <vt:variant>
        <vt:i4>6553632</vt:i4>
      </vt:variant>
      <vt:variant>
        <vt:i4>51</vt:i4>
      </vt:variant>
      <vt:variant>
        <vt:i4>0</vt:i4>
      </vt:variant>
      <vt:variant>
        <vt:i4>5</vt:i4>
      </vt:variant>
      <vt:variant>
        <vt:lpwstr>http://doas.ga.gov/state-purchasing/purchasing-education-and-training/supplier-training</vt:lpwstr>
      </vt:variant>
      <vt:variant>
        <vt:lpwstr/>
      </vt:variant>
      <vt:variant>
        <vt:i4>1048628</vt:i4>
      </vt:variant>
      <vt:variant>
        <vt:i4>48</vt:i4>
      </vt:variant>
      <vt:variant>
        <vt:i4>0</vt:i4>
      </vt:variant>
      <vt:variant>
        <vt:i4>5</vt:i4>
      </vt:variant>
      <vt:variant>
        <vt:lpwstr>http://ssl.doas.state.ga.us/PRSapp/PR_index.jsp</vt:lpwstr>
      </vt:variant>
      <vt:variant>
        <vt:lpwstr/>
      </vt:variant>
      <vt:variant>
        <vt:i4>5898322</vt:i4>
      </vt:variant>
      <vt:variant>
        <vt:i4>45</vt:i4>
      </vt:variant>
      <vt:variant>
        <vt:i4>0</vt:i4>
      </vt:variant>
      <vt:variant>
        <vt:i4>5</vt:i4>
      </vt:variant>
      <vt:variant>
        <vt:lpwstr>https://fscm.teamworks.georgia.gov/psc/supp/SUPPLIER/ERP/c/NUI_FRAMEWORK.PT_LANDINGPAGE.GBL</vt:lpwstr>
      </vt:variant>
      <vt:variant>
        <vt:lpwstr/>
      </vt:variant>
      <vt:variant>
        <vt:i4>3276822</vt:i4>
      </vt:variant>
      <vt:variant>
        <vt:i4>36</vt:i4>
      </vt:variant>
      <vt:variant>
        <vt:i4>0</vt:i4>
      </vt:variant>
      <vt:variant>
        <vt:i4>5</vt:i4>
      </vt:variant>
      <vt:variant>
        <vt:lpwstr>mailto:Process.Improvement@doas.ga.gov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Contract eRFP Template</dc:title>
  <dc:subject/>
  <dc:creator>DOAS</dc:creator>
  <cp:keywords/>
  <cp:lastModifiedBy>Simpson, Tetchjan</cp:lastModifiedBy>
  <cp:revision>4</cp:revision>
  <cp:lastPrinted>2017-01-09T21:26:00Z</cp:lastPrinted>
  <dcterms:created xsi:type="dcterms:W3CDTF">2020-08-06T01:43:00Z</dcterms:created>
  <dcterms:modified xsi:type="dcterms:W3CDTF">2020-08-06T19:02:00Z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